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4" w:type="dxa"/>
        <w:tblInd w:w="675" w:type="dxa"/>
        <w:tblLook w:val="04A0" w:firstRow="1" w:lastRow="0" w:firstColumn="1" w:lastColumn="0" w:noHBand="0" w:noVBand="1"/>
      </w:tblPr>
      <w:tblGrid>
        <w:gridCol w:w="4395"/>
        <w:gridCol w:w="4819"/>
      </w:tblGrid>
      <w:tr w:rsidR="007F0038" w:rsidRPr="00143706" w:rsidTr="002D0106">
        <w:tc>
          <w:tcPr>
            <w:tcW w:w="4395" w:type="dxa"/>
            <w:shd w:val="clear" w:color="auto" w:fill="auto"/>
          </w:tcPr>
          <w:p w:rsidR="007F0038" w:rsidRPr="00A84F76" w:rsidRDefault="007F0038" w:rsidP="00006EB7">
            <w:pPr>
              <w:tabs>
                <w:tab w:val="left" w:pos="567"/>
              </w:tabs>
              <w:spacing w:line="240" w:lineRule="auto"/>
              <w:rPr>
                <w:rStyle w:val="afffd"/>
                <w:i w:val="0"/>
                <w:lang w:val="en-US"/>
              </w:rPr>
            </w:pPr>
          </w:p>
        </w:tc>
        <w:tc>
          <w:tcPr>
            <w:tcW w:w="4819" w:type="dxa"/>
            <w:shd w:val="clear" w:color="auto" w:fill="auto"/>
          </w:tcPr>
          <w:p w:rsidR="007F0038" w:rsidRPr="00143706" w:rsidRDefault="007F0038" w:rsidP="00006EB7">
            <w:pPr>
              <w:tabs>
                <w:tab w:val="left" w:pos="567"/>
              </w:tabs>
              <w:spacing w:line="240" w:lineRule="auto"/>
              <w:jc w:val="center"/>
              <w:rPr>
                <w:sz w:val="24"/>
                <w:szCs w:val="24"/>
              </w:rPr>
            </w:pPr>
            <w:r w:rsidRPr="00143706">
              <w:rPr>
                <w:sz w:val="24"/>
                <w:szCs w:val="24"/>
              </w:rPr>
              <w:t>УТВЕРЖДАЮ</w:t>
            </w:r>
          </w:p>
          <w:p w:rsidR="007F0038" w:rsidRPr="00143706" w:rsidRDefault="00753365" w:rsidP="00006EB7">
            <w:pPr>
              <w:tabs>
                <w:tab w:val="left" w:pos="567"/>
              </w:tabs>
              <w:spacing w:line="240" w:lineRule="auto"/>
              <w:jc w:val="center"/>
              <w:rPr>
                <w:sz w:val="24"/>
                <w:szCs w:val="24"/>
              </w:rPr>
            </w:pPr>
            <w:r w:rsidRPr="00143706">
              <w:rPr>
                <w:sz w:val="24"/>
                <w:szCs w:val="24"/>
              </w:rPr>
              <w:t>Генеральный директор</w:t>
            </w:r>
          </w:p>
          <w:p w:rsidR="007F0038" w:rsidRPr="00143706" w:rsidRDefault="007F0038" w:rsidP="00006EB7">
            <w:pPr>
              <w:tabs>
                <w:tab w:val="left" w:pos="567"/>
              </w:tabs>
              <w:spacing w:line="240" w:lineRule="auto"/>
              <w:jc w:val="center"/>
              <w:rPr>
                <w:sz w:val="24"/>
                <w:szCs w:val="24"/>
              </w:rPr>
            </w:pPr>
            <w:r w:rsidRPr="00143706">
              <w:rPr>
                <w:sz w:val="24"/>
                <w:szCs w:val="24"/>
              </w:rPr>
              <w:t xml:space="preserve">ООО «Газпром </w:t>
            </w:r>
            <w:r w:rsidR="0066656E" w:rsidRPr="00143706">
              <w:rPr>
                <w:sz w:val="24"/>
                <w:szCs w:val="24"/>
              </w:rPr>
              <w:t>СПГ технологии</w:t>
            </w:r>
            <w:r w:rsidRPr="00143706">
              <w:rPr>
                <w:sz w:val="24"/>
                <w:szCs w:val="24"/>
              </w:rPr>
              <w:t>»</w:t>
            </w:r>
          </w:p>
          <w:p w:rsidR="00377C70" w:rsidRPr="00143706" w:rsidRDefault="00377C70" w:rsidP="00006EB7">
            <w:pPr>
              <w:tabs>
                <w:tab w:val="left" w:pos="567"/>
              </w:tabs>
              <w:spacing w:line="240" w:lineRule="auto"/>
              <w:jc w:val="center"/>
              <w:rPr>
                <w:sz w:val="24"/>
                <w:szCs w:val="24"/>
              </w:rPr>
            </w:pPr>
          </w:p>
          <w:p w:rsidR="007F0038" w:rsidRPr="00143706" w:rsidRDefault="007F0038" w:rsidP="00006EB7">
            <w:pPr>
              <w:tabs>
                <w:tab w:val="left" w:pos="567"/>
              </w:tabs>
              <w:spacing w:line="240" w:lineRule="auto"/>
              <w:jc w:val="center"/>
              <w:rPr>
                <w:sz w:val="24"/>
                <w:szCs w:val="24"/>
              </w:rPr>
            </w:pPr>
            <w:r w:rsidRPr="00143706">
              <w:rPr>
                <w:sz w:val="24"/>
                <w:szCs w:val="24"/>
              </w:rPr>
              <w:t>___________________</w:t>
            </w:r>
            <w:r w:rsidR="0066656E" w:rsidRPr="00143706">
              <w:rPr>
                <w:sz w:val="24"/>
                <w:szCs w:val="24"/>
              </w:rPr>
              <w:t>К</w:t>
            </w:r>
            <w:r w:rsidR="006C1EE4" w:rsidRPr="00143706">
              <w:rPr>
                <w:sz w:val="24"/>
                <w:szCs w:val="24"/>
              </w:rPr>
              <w:t>.</w:t>
            </w:r>
            <w:r w:rsidR="0066656E" w:rsidRPr="00143706">
              <w:rPr>
                <w:sz w:val="24"/>
                <w:szCs w:val="24"/>
              </w:rPr>
              <w:t>Ю</w:t>
            </w:r>
            <w:r w:rsidR="006C1EE4" w:rsidRPr="00143706">
              <w:rPr>
                <w:sz w:val="24"/>
                <w:szCs w:val="24"/>
              </w:rPr>
              <w:t>.</w:t>
            </w:r>
            <w:r w:rsidR="00CC200E">
              <w:rPr>
                <w:sz w:val="24"/>
                <w:szCs w:val="24"/>
              </w:rPr>
              <w:t xml:space="preserve"> </w:t>
            </w:r>
            <w:r w:rsidR="0066656E" w:rsidRPr="00143706">
              <w:rPr>
                <w:sz w:val="24"/>
                <w:szCs w:val="24"/>
              </w:rPr>
              <w:t>Белоусов</w:t>
            </w:r>
          </w:p>
          <w:p w:rsidR="007F0038" w:rsidRPr="00143706" w:rsidRDefault="007F0038" w:rsidP="00006EB7">
            <w:pPr>
              <w:tabs>
                <w:tab w:val="left" w:pos="567"/>
              </w:tabs>
              <w:spacing w:line="240" w:lineRule="auto"/>
              <w:jc w:val="center"/>
              <w:rPr>
                <w:sz w:val="24"/>
                <w:szCs w:val="24"/>
              </w:rPr>
            </w:pPr>
            <w:r w:rsidRPr="00143706">
              <w:rPr>
                <w:sz w:val="24"/>
                <w:szCs w:val="24"/>
              </w:rPr>
              <w:t>«___» ________________</w:t>
            </w:r>
            <w:r w:rsidR="00AC6429" w:rsidRPr="00143706">
              <w:rPr>
                <w:sz w:val="24"/>
                <w:szCs w:val="24"/>
              </w:rPr>
              <w:t>20</w:t>
            </w:r>
            <w:r w:rsidR="00456AA9" w:rsidRPr="00143706">
              <w:rPr>
                <w:sz w:val="24"/>
                <w:szCs w:val="24"/>
              </w:rPr>
              <w:t>2</w:t>
            </w:r>
            <w:r w:rsidR="00370692">
              <w:rPr>
                <w:sz w:val="24"/>
                <w:szCs w:val="24"/>
              </w:rPr>
              <w:t>1</w:t>
            </w:r>
            <w:r w:rsidRPr="00143706">
              <w:rPr>
                <w:sz w:val="24"/>
                <w:szCs w:val="24"/>
              </w:rPr>
              <w:t xml:space="preserve"> года</w:t>
            </w:r>
          </w:p>
          <w:p w:rsidR="007F0038" w:rsidRPr="00143706" w:rsidRDefault="007F0038" w:rsidP="00006EB7">
            <w:pPr>
              <w:tabs>
                <w:tab w:val="left" w:pos="567"/>
              </w:tabs>
              <w:spacing w:line="240" w:lineRule="auto"/>
            </w:pPr>
          </w:p>
        </w:tc>
      </w:tr>
    </w:tbl>
    <w:p w:rsidR="007F0038" w:rsidRPr="00143706" w:rsidRDefault="007F0038" w:rsidP="00006EB7">
      <w:pPr>
        <w:tabs>
          <w:tab w:val="left" w:pos="567"/>
        </w:tabs>
        <w:spacing w:after="200" w:line="240" w:lineRule="auto"/>
        <w:rPr>
          <w:rFonts w:ascii="Calibri" w:eastAsia="Calibri" w:hAnsi="Calibri"/>
          <w:lang w:eastAsia="en-US"/>
        </w:rPr>
      </w:pPr>
    </w:p>
    <w:p w:rsidR="007F0038" w:rsidRPr="00143706" w:rsidRDefault="007F0038" w:rsidP="00006EB7">
      <w:pPr>
        <w:tabs>
          <w:tab w:val="left" w:pos="567"/>
        </w:tabs>
        <w:spacing w:after="200" w:line="240" w:lineRule="auto"/>
        <w:rPr>
          <w:rFonts w:ascii="Calibri" w:eastAsia="Calibri" w:hAnsi="Calibri"/>
          <w:lang w:eastAsia="en-US"/>
        </w:rPr>
      </w:pPr>
    </w:p>
    <w:p w:rsidR="007F0038" w:rsidRPr="00143706" w:rsidRDefault="007F0038" w:rsidP="00006EB7">
      <w:pPr>
        <w:tabs>
          <w:tab w:val="left" w:pos="567"/>
        </w:tabs>
        <w:spacing w:after="200" w:line="240" w:lineRule="auto"/>
        <w:rPr>
          <w:rFonts w:ascii="Calibri" w:eastAsia="Calibri" w:hAnsi="Calibri"/>
          <w:lang w:eastAsia="en-US"/>
        </w:rPr>
      </w:pPr>
    </w:p>
    <w:p w:rsidR="007F0038" w:rsidRPr="00143706" w:rsidRDefault="007F0038" w:rsidP="00006EB7">
      <w:pPr>
        <w:tabs>
          <w:tab w:val="left" w:pos="567"/>
        </w:tabs>
        <w:spacing w:after="200" w:line="240" w:lineRule="auto"/>
        <w:rPr>
          <w:rFonts w:ascii="Calibri" w:eastAsia="Calibri" w:hAnsi="Calibri"/>
          <w:lang w:eastAsia="en-US"/>
        </w:rPr>
      </w:pPr>
    </w:p>
    <w:p w:rsidR="007F0038" w:rsidRPr="00143706" w:rsidRDefault="007F0038" w:rsidP="00006EB7">
      <w:pPr>
        <w:tabs>
          <w:tab w:val="left" w:pos="567"/>
          <w:tab w:val="left" w:pos="2746"/>
        </w:tabs>
        <w:spacing w:after="200" w:line="240" w:lineRule="auto"/>
        <w:rPr>
          <w:rFonts w:ascii="Calibri" w:eastAsia="Calibri" w:hAnsi="Calibri"/>
          <w:lang w:eastAsia="en-US"/>
        </w:rPr>
      </w:pPr>
    </w:p>
    <w:p w:rsidR="007F0038" w:rsidRPr="00143706" w:rsidRDefault="007F0038" w:rsidP="00006EB7">
      <w:pPr>
        <w:tabs>
          <w:tab w:val="left" w:pos="567"/>
        </w:tabs>
        <w:spacing w:after="200" w:line="240" w:lineRule="auto"/>
        <w:rPr>
          <w:rFonts w:ascii="Calibri" w:eastAsia="Calibri" w:hAnsi="Calibri"/>
          <w:lang w:eastAsia="en-US"/>
        </w:rPr>
      </w:pPr>
    </w:p>
    <w:p w:rsidR="007F0038" w:rsidRPr="00143706" w:rsidRDefault="007F0038" w:rsidP="00006EB7">
      <w:pPr>
        <w:tabs>
          <w:tab w:val="left" w:pos="567"/>
        </w:tabs>
        <w:spacing w:after="200" w:line="240" w:lineRule="auto"/>
        <w:rPr>
          <w:rFonts w:ascii="Calibri" w:eastAsia="Calibri" w:hAnsi="Calibri"/>
          <w:lang w:val="en-US" w:eastAsia="en-US"/>
        </w:rPr>
      </w:pPr>
    </w:p>
    <w:p w:rsidR="00483FD0" w:rsidRPr="00143706" w:rsidRDefault="00B34B45" w:rsidP="00483FD0">
      <w:pPr>
        <w:tabs>
          <w:tab w:val="left" w:pos="567"/>
        </w:tabs>
        <w:spacing w:line="240" w:lineRule="auto"/>
        <w:jc w:val="center"/>
        <w:rPr>
          <w:rFonts w:eastAsia="Calibri"/>
          <w:b/>
          <w:sz w:val="28"/>
          <w:szCs w:val="28"/>
          <w:lang w:eastAsia="en-US"/>
        </w:rPr>
      </w:pPr>
      <w:r w:rsidRPr="00143706">
        <w:rPr>
          <w:rFonts w:eastAsia="Calibri"/>
          <w:b/>
          <w:sz w:val="28"/>
          <w:szCs w:val="28"/>
          <w:lang w:eastAsia="en-US"/>
        </w:rPr>
        <w:t xml:space="preserve">ДОКУМЕНТАЦИЯ </w:t>
      </w:r>
      <w:r w:rsidR="00B35EDF" w:rsidRPr="00143706">
        <w:rPr>
          <w:rFonts w:eastAsia="Calibri"/>
          <w:b/>
          <w:sz w:val="28"/>
          <w:szCs w:val="28"/>
          <w:lang w:eastAsia="en-US"/>
        </w:rPr>
        <w:br/>
      </w:r>
      <w:r w:rsidRPr="00143706">
        <w:rPr>
          <w:rFonts w:eastAsia="Calibri"/>
          <w:b/>
          <w:sz w:val="28"/>
          <w:szCs w:val="28"/>
          <w:lang w:eastAsia="en-US"/>
        </w:rPr>
        <w:t xml:space="preserve">ПО </w:t>
      </w:r>
      <w:r w:rsidR="00483FD0" w:rsidRPr="00470F2C">
        <w:rPr>
          <w:rFonts w:eastAsia="Calibri"/>
          <w:b/>
          <w:sz w:val="28"/>
          <w:szCs w:val="28"/>
          <w:lang w:eastAsia="en-US"/>
        </w:rPr>
        <w:t>ОТКРЫТО</w:t>
      </w:r>
      <w:r w:rsidR="00483FD0">
        <w:rPr>
          <w:rFonts w:eastAsia="Calibri"/>
          <w:b/>
          <w:sz w:val="28"/>
          <w:szCs w:val="28"/>
          <w:lang w:eastAsia="en-US"/>
        </w:rPr>
        <w:t>МУ</w:t>
      </w:r>
      <w:r w:rsidR="00483FD0" w:rsidRPr="00470F2C">
        <w:rPr>
          <w:rFonts w:eastAsia="Calibri"/>
          <w:b/>
          <w:sz w:val="28"/>
          <w:szCs w:val="28"/>
          <w:lang w:eastAsia="en-US"/>
        </w:rPr>
        <w:t xml:space="preserve"> ЗАПРОС</w:t>
      </w:r>
      <w:r w:rsidR="00483FD0">
        <w:rPr>
          <w:rFonts w:eastAsia="Calibri"/>
          <w:b/>
          <w:sz w:val="28"/>
          <w:szCs w:val="28"/>
          <w:lang w:eastAsia="en-US"/>
        </w:rPr>
        <w:t>У</w:t>
      </w:r>
      <w:r w:rsidR="00483FD0" w:rsidRPr="00470F2C">
        <w:rPr>
          <w:rFonts w:eastAsia="Calibri"/>
          <w:b/>
          <w:sz w:val="28"/>
          <w:szCs w:val="28"/>
          <w:lang w:eastAsia="en-US"/>
        </w:rPr>
        <w:t xml:space="preserve"> КОТИРОВОК </w:t>
      </w:r>
    </w:p>
    <w:p w:rsidR="00483FD0" w:rsidRPr="00143706" w:rsidRDefault="00483FD0" w:rsidP="00483FD0">
      <w:pPr>
        <w:tabs>
          <w:tab w:val="left" w:pos="567"/>
        </w:tabs>
        <w:spacing w:line="240" w:lineRule="auto"/>
        <w:ind w:left="426"/>
        <w:jc w:val="center"/>
        <w:rPr>
          <w:rFonts w:eastAsia="Calibri"/>
          <w:b/>
          <w:sz w:val="24"/>
          <w:szCs w:val="24"/>
          <w:lang w:eastAsia="en-US"/>
        </w:rPr>
      </w:pPr>
    </w:p>
    <w:p w:rsidR="00483FD0" w:rsidRPr="00655531" w:rsidRDefault="00483FD0" w:rsidP="00483FD0">
      <w:pPr>
        <w:tabs>
          <w:tab w:val="left" w:pos="567"/>
        </w:tabs>
        <w:spacing w:line="240" w:lineRule="auto"/>
        <w:ind w:left="426"/>
        <w:jc w:val="center"/>
        <w:rPr>
          <w:rFonts w:eastAsia="Calibri"/>
          <w:b/>
          <w:sz w:val="28"/>
          <w:szCs w:val="28"/>
          <w:lang w:eastAsia="en-US"/>
        </w:rPr>
      </w:pPr>
      <w:bookmarkStart w:id="0" w:name="_Hlk41921698"/>
      <w:r w:rsidRPr="00655531">
        <w:rPr>
          <w:sz w:val="28"/>
          <w:szCs w:val="28"/>
        </w:rPr>
        <w:t xml:space="preserve">на право заключения договора </w:t>
      </w:r>
      <w:bookmarkStart w:id="1" w:name="_Hlk50104618"/>
      <w:r w:rsidRPr="00655531">
        <w:rPr>
          <w:sz w:val="28"/>
          <w:szCs w:val="28"/>
        </w:rPr>
        <w:t>на</w:t>
      </w:r>
      <w:bookmarkEnd w:id="1"/>
      <w:r>
        <w:rPr>
          <w:sz w:val="28"/>
          <w:szCs w:val="28"/>
        </w:rPr>
        <w:t xml:space="preserve"> п</w:t>
      </w:r>
      <w:r w:rsidRPr="00470F2C">
        <w:rPr>
          <w:sz w:val="28"/>
          <w:szCs w:val="28"/>
        </w:rPr>
        <w:t xml:space="preserve">редоставление неисключительных прав (лицензий) на программы лицензирования пакета ПО «MS </w:t>
      </w:r>
      <w:proofErr w:type="spellStart"/>
      <w:r w:rsidRPr="00470F2C">
        <w:rPr>
          <w:sz w:val="28"/>
          <w:szCs w:val="28"/>
        </w:rPr>
        <w:t>Office</w:t>
      </w:r>
      <w:proofErr w:type="spellEnd"/>
      <w:r w:rsidRPr="00470F2C">
        <w:rPr>
          <w:sz w:val="28"/>
          <w:szCs w:val="28"/>
        </w:rPr>
        <w:t>»</w:t>
      </w:r>
    </w:p>
    <w:bookmarkEnd w:id="0"/>
    <w:p w:rsidR="007F0038" w:rsidRPr="00143706" w:rsidRDefault="007F0038" w:rsidP="00483FD0">
      <w:pPr>
        <w:tabs>
          <w:tab w:val="left" w:pos="567"/>
        </w:tabs>
        <w:spacing w:line="240" w:lineRule="auto"/>
        <w:jc w:val="center"/>
        <w:rPr>
          <w:rFonts w:eastAsia="Calibri"/>
          <w:b/>
          <w:sz w:val="24"/>
          <w:szCs w:val="24"/>
          <w:lang w:eastAsia="en-US"/>
        </w:rPr>
      </w:pPr>
    </w:p>
    <w:p w:rsidR="00B35EDF" w:rsidRPr="00143706" w:rsidRDefault="00B35EDF" w:rsidP="00006EB7">
      <w:pPr>
        <w:tabs>
          <w:tab w:val="left" w:pos="567"/>
        </w:tabs>
        <w:spacing w:after="200" w:line="240" w:lineRule="auto"/>
        <w:jc w:val="center"/>
        <w:rPr>
          <w:rFonts w:eastAsia="Calibri"/>
          <w:b/>
          <w:sz w:val="24"/>
          <w:szCs w:val="24"/>
          <w:lang w:eastAsia="en-US"/>
        </w:rPr>
      </w:pPr>
    </w:p>
    <w:p w:rsidR="006A6E77" w:rsidRPr="00143706" w:rsidRDefault="006A6E77" w:rsidP="00006EB7">
      <w:pPr>
        <w:tabs>
          <w:tab w:val="left" w:pos="567"/>
        </w:tabs>
        <w:spacing w:after="200" w:line="240" w:lineRule="auto"/>
        <w:jc w:val="center"/>
        <w:rPr>
          <w:rFonts w:eastAsia="Calibri"/>
          <w:b/>
          <w:sz w:val="24"/>
          <w:szCs w:val="24"/>
          <w:lang w:eastAsia="en-US"/>
        </w:rPr>
      </w:pPr>
    </w:p>
    <w:p w:rsidR="00B35EDF" w:rsidRPr="00143706" w:rsidRDefault="00B35EDF" w:rsidP="00006EB7">
      <w:pPr>
        <w:tabs>
          <w:tab w:val="left" w:pos="567"/>
        </w:tabs>
        <w:spacing w:after="200" w:line="240" w:lineRule="auto"/>
        <w:jc w:val="center"/>
        <w:rPr>
          <w:rFonts w:eastAsia="Calibri"/>
          <w:b/>
          <w:sz w:val="24"/>
          <w:szCs w:val="24"/>
          <w:lang w:eastAsia="en-US"/>
        </w:rPr>
      </w:pPr>
    </w:p>
    <w:p w:rsidR="00B35EDF" w:rsidRPr="00143706" w:rsidRDefault="00B35EDF" w:rsidP="00006EB7">
      <w:pPr>
        <w:tabs>
          <w:tab w:val="left" w:pos="567"/>
        </w:tabs>
        <w:spacing w:after="200" w:line="240" w:lineRule="auto"/>
        <w:jc w:val="center"/>
        <w:rPr>
          <w:rFonts w:eastAsia="Calibri"/>
          <w:b/>
          <w:sz w:val="24"/>
          <w:szCs w:val="24"/>
          <w:lang w:eastAsia="en-US"/>
        </w:rPr>
      </w:pPr>
    </w:p>
    <w:p w:rsidR="00B35EDF" w:rsidRPr="00143706" w:rsidRDefault="00B35EDF" w:rsidP="00006EB7">
      <w:pPr>
        <w:tabs>
          <w:tab w:val="left" w:pos="567"/>
        </w:tabs>
        <w:spacing w:after="200" w:line="240" w:lineRule="auto"/>
        <w:jc w:val="center"/>
        <w:rPr>
          <w:rFonts w:eastAsia="Calibri"/>
          <w:b/>
          <w:sz w:val="24"/>
          <w:szCs w:val="24"/>
          <w:lang w:eastAsia="en-US"/>
        </w:rPr>
      </w:pPr>
    </w:p>
    <w:p w:rsidR="00B35EDF" w:rsidRPr="00143706" w:rsidRDefault="00B35EDF" w:rsidP="00006EB7">
      <w:pPr>
        <w:tabs>
          <w:tab w:val="left" w:pos="567"/>
        </w:tabs>
        <w:spacing w:after="200" w:line="240" w:lineRule="auto"/>
        <w:jc w:val="center"/>
        <w:rPr>
          <w:rFonts w:eastAsia="Calibri"/>
          <w:b/>
          <w:sz w:val="24"/>
          <w:szCs w:val="24"/>
          <w:lang w:eastAsia="en-US"/>
        </w:rPr>
      </w:pPr>
    </w:p>
    <w:p w:rsidR="00B35EDF" w:rsidRPr="00143706" w:rsidRDefault="00B35EDF" w:rsidP="00006EB7">
      <w:pPr>
        <w:tabs>
          <w:tab w:val="left" w:pos="567"/>
        </w:tabs>
        <w:spacing w:after="200" w:line="240" w:lineRule="auto"/>
        <w:jc w:val="center"/>
        <w:rPr>
          <w:rFonts w:eastAsia="Calibri"/>
          <w:b/>
          <w:sz w:val="24"/>
          <w:szCs w:val="24"/>
          <w:lang w:eastAsia="en-US"/>
        </w:rPr>
      </w:pPr>
    </w:p>
    <w:p w:rsidR="00B35EDF" w:rsidRPr="00143706" w:rsidRDefault="00B35EDF" w:rsidP="00006EB7">
      <w:pPr>
        <w:tabs>
          <w:tab w:val="left" w:pos="567"/>
        </w:tabs>
        <w:spacing w:after="200" w:line="240" w:lineRule="auto"/>
        <w:jc w:val="center"/>
        <w:rPr>
          <w:rFonts w:eastAsia="Calibri"/>
          <w:b/>
          <w:sz w:val="24"/>
          <w:szCs w:val="24"/>
          <w:lang w:eastAsia="en-US"/>
        </w:rPr>
      </w:pPr>
    </w:p>
    <w:p w:rsidR="00377C70" w:rsidRPr="00143706" w:rsidRDefault="00377C70" w:rsidP="00006EB7">
      <w:pPr>
        <w:tabs>
          <w:tab w:val="left" w:pos="567"/>
        </w:tabs>
        <w:spacing w:after="200" w:line="240" w:lineRule="auto"/>
        <w:jc w:val="center"/>
        <w:rPr>
          <w:rFonts w:eastAsia="Calibri"/>
          <w:b/>
          <w:sz w:val="24"/>
          <w:szCs w:val="24"/>
          <w:lang w:eastAsia="en-US"/>
        </w:rPr>
      </w:pPr>
    </w:p>
    <w:p w:rsidR="00377C70" w:rsidRPr="00143706" w:rsidRDefault="00377C70" w:rsidP="00006EB7">
      <w:pPr>
        <w:tabs>
          <w:tab w:val="left" w:pos="567"/>
        </w:tabs>
        <w:spacing w:after="200" w:line="240" w:lineRule="auto"/>
        <w:jc w:val="center"/>
        <w:rPr>
          <w:rFonts w:eastAsia="Calibri"/>
          <w:b/>
          <w:sz w:val="24"/>
          <w:szCs w:val="24"/>
          <w:lang w:eastAsia="en-US"/>
        </w:rPr>
      </w:pPr>
    </w:p>
    <w:p w:rsidR="00377C70" w:rsidRPr="00143706" w:rsidRDefault="00377C70" w:rsidP="00006EB7">
      <w:pPr>
        <w:tabs>
          <w:tab w:val="left" w:pos="567"/>
        </w:tabs>
        <w:spacing w:after="200" w:line="240" w:lineRule="auto"/>
        <w:jc w:val="center"/>
        <w:rPr>
          <w:rFonts w:eastAsia="Calibri"/>
          <w:b/>
          <w:sz w:val="24"/>
          <w:szCs w:val="24"/>
          <w:lang w:eastAsia="en-US"/>
        </w:rPr>
      </w:pPr>
    </w:p>
    <w:p w:rsidR="00A7091B" w:rsidRDefault="00A7091B" w:rsidP="004A7176">
      <w:pPr>
        <w:tabs>
          <w:tab w:val="left" w:pos="567"/>
        </w:tabs>
        <w:spacing w:after="200" w:line="240" w:lineRule="auto"/>
        <w:jc w:val="center"/>
        <w:rPr>
          <w:rFonts w:eastAsia="Calibri"/>
          <w:b/>
          <w:sz w:val="24"/>
          <w:szCs w:val="24"/>
          <w:lang w:eastAsia="en-US"/>
        </w:rPr>
      </w:pPr>
    </w:p>
    <w:p w:rsidR="009A6FC6" w:rsidRDefault="009A6FC6" w:rsidP="004A7176">
      <w:pPr>
        <w:tabs>
          <w:tab w:val="left" w:pos="567"/>
        </w:tabs>
        <w:spacing w:after="200" w:line="240" w:lineRule="auto"/>
        <w:jc w:val="center"/>
        <w:rPr>
          <w:rFonts w:eastAsia="Calibri"/>
          <w:b/>
          <w:sz w:val="24"/>
          <w:szCs w:val="24"/>
          <w:lang w:eastAsia="en-US"/>
        </w:rPr>
      </w:pPr>
    </w:p>
    <w:p w:rsidR="009A6FC6" w:rsidRDefault="009A6FC6" w:rsidP="004A7176">
      <w:pPr>
        <w:tabs>
          <w:tab w:val="left" w:pos="567"/>
        </w:tabs>
        <w:spacing w:after="200" w:line="240" w:lineRule="auto"/>
        <w:jc w:val="center"/>
        <w:rPr>
          <w:rFonts w:eastAsia="Calibri"/>
          <w:b/>
          <w:sz w:val="24"/>
          <w:szCs w:val="24"/>
          <w:lang w:eastAsia="en-US"/>
        </w:rPr>
      </w:pPr>
    </w:p>
    <w:p w:rsidR="009A6FC6" w:rsidRDefault="009A6FC6" w:rsidP="004A7176">
      <w:pPr>
        <w:tabs>
          <w:tab w:val="left" w:pos="567"/>
        </w:tabs>
        <w:spacing w:after="200" w:line="240" w:lineRule="auto"/>
        <w:jc w:val="center"/>
        <w:rPr>
          <w:rFonts w:eastAsia="Calibri"/>
          <w:b/>
          <w:sz w:val="24"/>
          <w:szCs w:val="24"/>
          <w:lang w:eastAsia="en-US"/>
        </w:rPr>
      </w:pPr>
    </w:p>
    <w:p w:rsidR="009A6FC6" w:rsidRPr="00143706" w:rsidRDefault="009A6FC6" w:rsidP="004A7176">
      <w:pPr>
        <w:tabs>
          <w:tab w:val="left" w:pos="567"/>
        </w:tabs>
        <w:spacing w:after="200" w:line="240" w:lineRule="auto"/>
        <w:jc w:val="center"/>
        <w:rPr>
          <w:rFonts w:eastAsia="Calibri"/>
          <w:b/>
          <w:sz w:val="24"/>
          <w:szCs w:val="24"/>
          <w:lang w:eastAsia="en-US"/>
        </w:rPr>
      </w:pPr>
    </w:p>
    <w:p w:rsidR="007F0038" w:rsidRPr="00143706" w:rsidRDefault="007F0038" w:rsidP="00006EB7">
      <w:pPr>
        <w:tabs>
          <w:tab w:val="left" w:pos="567"/>
        </w:tabs>
        <w:spacing w:line="240" w:lineRule="auto"/>
        <w:jc w:val="center"/>
        <w:rPr>
          <w:rFonts w:eastAsia="Calibri"/>
          <w:sz w:val="24"/>
          <w:szCs w:val="24"/>
          <w:lang w:eastAsia="en-US"/>
        </w:rPr>
      </w:pPr>
      <w:r w:rsidRPr="00143706">
        <w:rPr>
          <w:rFonts w:eastAsia="Calibri"/>
          <w:sz w:val="24"/>
          <w:szCs w:val="24"/>
          <w:lang w:eastAsia="en-US"/>
        </w:rPr>
        <w:t xml:space="preserve"> Санкт-Петербург</w:t>
      </w:r>
    </w:p>
    <w:p w:rsidR="006E0AF1" w:rsidRDefault="00AC6429" w:rsidP="00006EB7">
      <w:pPr>
        <w:tabs>
          <w:tab w:val="left" w:pos="567"/>
        </w:tabs>
        <w:spacing w:line="240" w:lineRule="auto"/>
        <w:jc w:val="center"/>
        <w:rPr>
          <w:rFonts w:eastAsia="Calibri"/>
          <w:sz w:val="24"/>
          <w:szCs w:val="24"/>
          <w:lang w:eastAsia="en-US"/>
        </w:rPr>
      </w:pPr>
      <w:r w:rsidRPr="00143706">
        <w:rPr>
          <w:rFonts w:eastAsia="Calibri"/>
          <w:sz w:val="24"/>
          <w:szCs w:val="24"/>
          <w:lang w:eastAsia="en-US"/>
        </w:rPr>
        <w:t>20</w:t>
      </w:r>
      <w:r w:rsidR="007A2C91" w:rsidRPr="00143706">
        <w:rPr>
          <w:rFonts w:eastAsia="Calibri"/>
          <w:sz w:val="24"/>
          <w:szCs w:val="24"/>
          <w:lang w:eastAsia="en-US"/>
        </w:rPr>
        <w:t>2</w:t>
      </w:r>
      <w:r w:rsidR="000235C6">
        <w:rPr>
          <w:rFonts w:eastAsia="Calibri"/>
          <w:sz w:val="24"/>
          <w:szCs w:val="24"/>
          <w:lang w:eastAsia="en-US"/>
        </w:rPr>
        <w:t>1</w:t>
      </w:r>
    </w:p>
    <w:p w:rsidR="00643994" w:rsidRPr="00707C39" w:rsidRDefault="00707C39" w:rsidP="00707C39">
      <w:pPr>
        <w:tabs>
          <w:tab w:val="left" w:pos="7165"/>
        </w:tabs>
        <w:jc w:val="left"/>
        <w:rPr>
          <w:rFonts w:eastAsia="Calibri"/>
          <w:sz w:val="24"/>
          <w:szCs w:val="24"/>
          <w:lang w:eastAsia="en-US"/>
        </w:rPr>
      </w:pPr>
      <w:r>
        <w:rPr>
          <w:rFonts w:eastAsia="Calibri"/>
          <w:sz w:val="24"/>
          <w:szCs w:val="24"/>
          <w:lang w:eastAsia="en-US"/>
        </w:rPr>
        <w:tab/>
      </w:r>
    </w:p>
    <w:p w:rsidR="00643994" w:rsidRDefault="00643994" w:rsidP="00643994">
      <w:pPr>
        <w:jc w:val="center"/>
        <w:rPr>
          <w:b/>
          <w:sz w:val="24"/>
          <w:szCs w:val="24"/>
        </w:rPr>
      </w:pPr>
      <w:bookmarkStart w:id="2" w:name="_Toc200440587"/>
      <w:bookmarkStart w:id="3" w:name="_Toc200441640"/>
      <w:bookmarkStart w:id="4" w:name="_Toc200441791"/>
      <w:bookmarkStart w:id="5" w:name="_Toc200597876"/>
      <w:bookmarkStart w:id="6" w:name="_Toc202243062"/>
      <w:bookmarkStart w:id="7" w:name="_Toc202247449"/>
      <w:bookmarkStart w:id="8" w:name="_Toc200378391"/>
      <w:bookmarkStart w:id="9" w:name="_Toc200440586"/>
      <w:bookmarkStart w:id="10" w:name="_Toc200441639"/>
      <w:r w:rsidRPr="00DE1D57">
        <w:rPr>
          <w:b/>
          <w:sz w:val="24"/>
          <w:szCs w:val="24"/>
        </w:rPr>
        <w:t>СОДЕРЖАНИЕ</w:t>
      </w:r>
      <w:bookmarkStart w:id="11" w:name="_Toc69914748"/>
      <w:bookmarkStart w:id="12" w:name="_Toc70063967"/>
      <w:bookmarkStart w:id="13" w:name="_Toc70064099"/>
      <w:bookmarkStart w:id="14" w:name="_Toc70067608"/>
      <w:bookmarkEnd w:id="2"/>
      <w:bookmarkEnd w:id="3"/>
      <w:bookmarkEnd w:id="4"/>
      <w:bookmarkEnd w:id="5"/>
      <w:bookmarkEnd w:id="6"/>
      <w:bookmarkEnd w:id="7"/>
      <w:bookmarkEnd w:id="8"/>
      <w:bookmarkEnd w:id="9"/>
      <w:bookmarkEnd w:id="10"/>
    </w:p>
    <w:bookmarkStart w:id="15" w:name="_Toc70067701"/>
    <w:bookmarkStart w:id="16" w:name="_Toc70067795"/>
    <w:bookmarkStart w:id="17" w:name="_Toc70067919"/>
    <w:p w:rsidR="002B3E7C" w:rsidRPr="00046A5D" w:rsidRDefault="002B3E7C">
      <w:pPr>
        <w:pStyle w:val="12"/>
        <w:rPr>
          <w:rFonts w:ascii="Calibri" w:hAnsi="Calibri"/>
          <w:b w:val="0"/>
          <w:bCs w:val="0"/>
          <w:caps w:val="0"/>
          <w:noProof/>
          <w:snapToGrid/>
          <w:sz w:val="22"/>
          <w:szCs w:val="22"/>
        </w:rPr>
      </w:pPr>
      <w:r>
        <w:rPr>
          <w:caps w:val="0"/>
        </w:rPr>
        <w:fldChar w:fldCharType="begin"/>
      </w:r>
      <w:r>
        <w:rPr>
          <w:caps w:val="0"/>
        </w:rPr>
        <w:instrText xml:space="preserve"> TOC \o "1-3" \h \z \u </w:instrText>
      </w:r>
      <w:r>
        <w:rPr>
          <w:caps w:val="0"/>
        </w:rPr>
        <w:fldChar w:fldCharType="separate"/>
      </w:r>
      <w:hyperlink w:anchor="_Toc70068448" w:history="1">
        <w:r w:rsidRPr="007A3B91">
          <w:rPr>
            <w:rStyle w:val="ad"/>
            <w:noProof/>
          </w:rPr>
          <w:t>1. РАЗДЕЛ: ОБЩИЕ УСЛОВИЯ ПРОВЕДЕНИЯ ЗАКУПКИ</w:t>
        </w:r>
        <w:r>
          <w:rPr>
            <w:noProof/>
            <w:webHidden/>
          </w:rPr>
          <w:tab/>
        </w:r>
        <w:r>
          <w:rPr>
            <w:noProof/>
            <w:webHidden/>
          </w:rPr>
          <w:fldChar w:fldCharType="begin"/>
        </w:r>
        <w:r>
          <w:rPr>
            <w:noProof/>
            <w:webHidden/>
          </w:rPr>
          <w:instrText xml:space="preserve"> PAGEREF _Toc70068448 \h </w:instrText>
        </w:r>
        <w:r>
          <w:rPr>
            <w:noProof/>
            <w:webHidden/>
          </w:rPr>
        </w:r>
        <w:r>
          <w:rPr>
            <w:noProof/>
            <w:webHidden/>
          </w:rPr>
          <w:fldChar w:fldCharType="separate"/>
        </w:r>
        <w:r w:rsidR="00FB13BD">
          <w:rPr>
            <w:noProof/>
            <w:webHidden/>
          </w:rPr>
          <w:t>4</w:t>
        </w:r>
        <w:r>
          <w:rPr>
            <w:noProof/>
            <w:webHidden/>
          </w:rPr>
          <w:fldChar w:fldCharType="end"/>
        </w:r>
      </w:hyperlink>
    </w:p>
    <w:p w:rsidR="002B3E7C" w:rsidRPr="00046A5D" w:rsidRDefault="002B3E7C" w:rsidP="002B3E7C">
      <w:pPr>
        <w:pStyle w:val="20"/>
        <w:rPr>
          <w:rFonts w:ascii="Calibri" w:hAnsi="Calibri"/>
          <w:snapToGrid/>
          <w:sz w:val="22"/>
          <w:szCs w:val="22"/>
        </w:rPr>
      </w:pPr>
      <w:hyperlink w:anchor="_Toc70068449" w:history="1">
        <w:r w:rsidRPr="007A3B91">
          <w:rPr>
            <w:rStyle w:val="ad"/>
          </w:rPr>
          <w:t>1.1.</w:t>
        </w:r>
        <w:r w:rsidRPr="00046A5D">
          <w:rPr>
            <w:rFonts w:ascii="Calibri" w:hAnsi="Calibri"/>
            <w:snapToGrid/>
            <w:sz w:val="22"/>
            <w:szCs w:val="22"/>
          </w:rPr>
          <w:t xml:space="preserve"> </w:t>
        </w:r>
        <w:r w:rsidRPr="007A3B91">
          <w:rPr>
            <w:rStyle w:val="ad"/>
          </w:rPr>
          <w:t>ОБЩИЕ СВЕДЕНИЯ</w:t>
        </w:r>
        <w:r>
          <w:rPr>
            <w:webHidden/>
          </w:rPr>
          <w:tab/>
        </w:r>
        <w:r>
          <w:rPr>
            <w:webHidden/>
          </w:rPr>
          <w:fldChar w:fldCharType="begin"/>
        </w:r>
        <w:r>
          <w:rPr>
            <w:webHidden/>
          </w:rPr>
          <w:instrText xml:space="preserve"> PAGEREF _Toc70068449 \h </w:instrText>
        </w:r>
        <w:r>
          <w:rPr>
            <w:webHidden/>
          </w:rPr>
        </w:r>
        <w:r>
          <w:rPr>
            <w:webHidden/>
          </w:rPr>
          <w:fldChar w:fldCharType="separate"/>
        </w:r>
        <w:r w:rsidR="00FB13BD">
          <w:rPr>
            <w:webHidden/>
          </w:rPr>
          <w:t>4</w:t>
        </w:r>
        <w:r>
          <w:rPr>
            <w:webHidden/>
          </w:rPr>
          <w:fldChar w:fldCharType="end"/>
        </w:r>
      </w:hyperlink>
    </w:p>
    <w:p w:rsidR="002B3E7C" w:rsidRPr="00046A5D" w:rsidRDefault="002B3E7C" w:rsidP="002B3E7C">
      <w:pPr>
        <w:pStyle w:val="20"/>
        <w:rPr>
          <w:rFonts w:ascii="Calibri" w:hAnsi="Calibri"/>
          <w:snapToGrid/>
          <w:sz w:val="22"/>
          <w:szCs w:val="22"/>
        </w:rPr>
      </w:pPr>
      <w:hyperlink w:anchor="_Toc70068450" w:history="1">
        <w:r w:rsidRPr="007A3B91">
          <w:rPr>
            <w:rStyle w:val="ad"/>
          </w:rPr>
          <w:t>1.1.1. Заказчик. Предмет закупки</w:t>
        </w:r>
        <w:r>
          <w:rPr>
            <w:webHidden/>
          </w:rPr>
          <w:tab/>
        </w:r>
        <w:r>
          <w:rPr>
            <w:webHidden/>
          </w:rPr>
          <w:fldChar w:fldCharType="begin"/>
        </w:r>
        <w:r>
          <w:rPr>
            <w:webHidden/>
          </w:rPr>
          <w:instrText xml:space="preserve"> PAGEREF _Toc70068450 \h </w:instrText>
        </w:r>
        <w:r>
          <w:rPr>
            <w:webHidden/>
          </w:rPr>
        </w:r>
        <w:r>
          <w:rPr>
            <w:webHidden/>
          </w:rPr>
          <w:fldChar w:fldCharType="separate"/>
        </w:r>
        <w:r w:rsidR="00FB13BD">
          <w:rPr>
            <w:webHidden/>
          </w:rPr>
          <w:t>4</w:t>
        </w:r>
        <w:r>
          <w:rPr>
            <w:webHidden/>
          </w:rPr>
          <w:fldChar w:fldCharType="end"/>
        </w:r>
      </w:hyperlink>
    </w:p>
    <w:p w:rsidR="002B3E7C" w:rsidRPr="00046A5D" w:rsidRDefault="002B3E7C" w:rsidP="002B3E7C">
      <w:pPr>
        <w:pStyle w:val="20"/>
        <w:rPr>
          <w:rFonts w:ascii="Calibri" w:hAnsi="Calibri"/>
          <w:snapToGrid/>
          <w:sz w:val="22"/>
          <w:szCs w:val="22"/>
        </w:rPr>
      </w:pPr>
      <w:hyperlink w:anchor="_Toc70068451" w:history="1">
        <w:r w:rsidRPr="007A3B91">
          <w:rPr>
            <w:rStyle w:val="ad"/>
          </w:rPr>
          <w:t>1.1.2. Место, условия и сроки поставки товаров (выполнения работ, оказания услуг)</w:t>
        </w:r>
        <w:r>
          <w:rPr>
            <w:webHidden/>
          </w:rPr>
          <w:tab/>
        </w:r>
        <w:r>
          <w:rPr>
            <w:webHidden/>
          </w:rPr>
          <w:fldChar w:fldCharType="begin"/>
        </w:r>
        <w:r>
          <w:rPr>
            <w:webHidden/>
          </w:rPr>
          <w:instrText xml:space="preserve"> PAGEREF _Toc70068451 \h </w:instrText>
        </w:r>
        <w:r>
          <w:rPr>
            <w:webHidden/>
          </w:rPr>
        </w:r>
        <w:r>
          <w:rPr>
            <w:webHidden/>
          </w:rPr>
          <w:fldChar w:fldCharType="separate"/>
        </w:r>
        <w:r w:rsidR="00FB13BD">
          <w:rPr>
            <w:webHidden/>
          </w:rPr>
          <w:t>4</w:t>
        </w:r>
        <w:r>
          <w:rPr>
            <w:webHidden/>
          </w:rPr>
          <w:fldChar w:fldCharType="end"/>
        </w:r>
      </w:hyperlink>
    </w:p>
    <w:p w:rsidR="002B3E7C" w:rsidRPr="00046A5D" w:rsidRDefault="002B3E7C" w:rsidP="002B3E7C">
      <w:pPr>
        <w:pStyle w:val="20"/>
        <w:rPr>
          <w:rFonts w:ascii="Calibri" w:hAnsi="Calibri"/>
          <w:snapToGrid/>
          <w:sz w:val="22"/>
          <w:szCs w:val="22"/>
        </w:rPr>
      </w:pPr>
      <w:hyperlink w:anchor="_Toc70068452" w:history="1">
        <w:r w:rsidRPr="007A3B91">
          <w:rPr>
            <w:rStyle w:val="ad"/>
          </w:rPr>
          <w:t>1.1.3. Начальная (максимальная) цена договора. Порядок формирования цены договора</w:t>
        </w:r>
        <w:r>
          <w:rPr>
            <w:webHidden/>
          </w:rPr>
          <w:tab/>
        </w:r>
        <w:r>
          <w:rPr>
            <w:webHidden/>
          </w:rPr>
          <w:fldChar w:fldCharType="begin"/>
        </w:r>
        <w:r>
          <w:rPr>
            <w:webHidden/>
          </w:rPr>
          <w:instrText xml:space="preserve"> PAGEREF _Toc70068452 \h </w:instrText>
        </w:r>
        <w:r>
          <w:rPr>
            <w:webHidden/>
          </w:rPr>
        </w:r>
        <w:r>
          <w:rPr>
            <w:webHidden/>
          </w:rPr>
          <w:fldChar w:fldCharType="separate"/>
        </w:r>
        <w:r w:rsidR="00FB13BD">
          <w:rPr>
            <w:webHidden/>
          </w:rPr>
          <w:t>4</w:t>
        </w:r>
        <w:r>
          <w:rPr>
            <w:webHidden/>
          </w:rPr>
          <w:fldChar w:fldCharType="end"/>
        </w:r>
      </w:hyperlink>
    </w:p>
    <w:p w:rsidR="002B3E7C" w:rsidRPr="00046A5D" w:rsidRDefault="002B3E7C" w:rsidP="002B3E7C">
      <w:pPr>
        <w:pStyle w:val="20"/>
        <w:rPr>
          <w:rFonts w:ascii="Calibri" w:hAnsi="Calibri"/>
          <w:snapToGrid/>
          <w:sz w:val="22"/>
          <w:szCs w:val="22"/>
        </w:rPr>
      </w:pPr>
      <w:hyperlink w:anchor="_Toc70068453" w:history="1">
        <w:r w:rsidRPr="007A3B91">
          <w:rPr>
            <w:rStyle w:val="ad"/>
          </w:rPr>
          <w:t>1.1.4. Форма, сроки и порядок оплаты поставки товаров (выполнения работ, оказания услуг)</w:t>
        </w:r>
        <w:r>
          <w:rPr>
            <w:webHidden/>
          </w:rPr>
          <w:tab/>
        </w:r>
        <w:r>
          <w:rPr>
            <w:webHidden/>
          </w:rPr>
          <w:fldChar w:fldCharType="begin"/>
        </w:r>
        <w:r>
          <w:rPr>
            <w:webHidden/>
          </w:rPr>
          <w:instrText xml:space="preserve"> PAGEREF _Toc70068453 \h </w:instrText>
        </w:r>
        <w:r>
          <w:rPr>
            <w:webHidden/>
          </w:rPr>
        </w:r>
        <w:r>
          <w:rPr>
            <w:webHidden/>
          </w:rPr>
          <w:fldChar w:fldCharType="separate"/>
        </w:r>
        <w:r w:rsidR="00FB13BD">
          <w:rPr>
            <w:webHidden/>
          </w:rPr>
          <w:t>4</w:t>
        </w:r>
        <w:r>
          <w:rPr>
            <w:webHidden/>
          </w:rPr>
          <w:fldChar w:fldCharType="end"/>
        </w:r>
      </w:hyperlink>
    </w:p>
    <w:p w:rsidR="002B3E7C" w:rsidRPr="00046A5D" w:rsidRDefault="002B3E7C" w:rsidP="002B3E7C">
      <w:pPr>
        <w:pStyle w:val="20"/>
        <w:rPr>
          <w:rFonts w:ascii="Calibri" w:hAnsi="Calibri"/>
          <w:snapToGrid/>
          <w:sz w:val="22"/>
          <w:szCs w:val="22"/>
        </w:rPr>
      </w:pPr>
      <w:hyperlink w:anchor="_Toc70068454" w:history="1">
        <w:r w:rsidRPr="007A3B91">
          <w:rPr>
            <w:rStyle w:val="ad"/>
          </w:rPr>
          <w:t>1.1.5. Требования к участникам закупки</w:t>
        </w:r>
        <w:r>
          <w:rPr>
            <w:webHidden/>
          </w:rPr>
          <w:tab/>
        </w:r>
        <w:r>
          <w:rPr>
            <w:webHidden/>
          </w:rPr>
          <w:fldChar w:fldCharType="begin"/>
        </w:r>
        <w:r>
          <w:rPr>
            <w:webHidden/>
          </w:rPr>
          <w:instrText xml:space="preserve"> PAGEREF _Toc70068454 \h </w:instrText>
        </w:r>
        <w:r>
          <w:rPr>
            <w:webHidden/>
          </w:rPr>
        </w:r>
        <w:r>
          <w:rPr>
            <w:webHidden/>
          </w:rPr>
          <w:fldChar w:fldCharType="separate"/>
        </w:r>
        <w:r w:rsidR="00FB13BD">
          <w:rPr>
            <w:webHidden/>
          </w:rPr>
          <w:t>4</w:t>
        </w:r>
        <w:r>
          <w:rPr>
            <w:webHidden/>
          </w:rPr>
          <w:fldChar w:fldCharType="end"/>
        </w:r>
      </w:hyperlink>
    </w:p>
    <w:p w:rsidR="002B3E7C" w:rsidRPr="00046A5D" w:rsidRDefault="002B3E7C" w:rsidP="002B3E7C">
      <w:pPr>
        <w:pStyle w:val="20"/>
        <w:rPr>
          <w:rFonts w:ascii="Calibri" w:hAnsi="Calibri"/>
          <w:snapToGrid/>
          <w:sz w:val="22"/>
          <w:szCs w:val="22"/>
        </w:rPr>
      </w:pPr>
      <w:hyperlink w:anchor="_Toc70068455" w:history="1">
        <w:r w:rsidRPr="007A3B91">
          <w:rPr>
            <w:rStyle w:val="ad"/>
          </w:rPr>
          <w:t>1.1.6. Отказ в допуске к участию в закупке</w:t>
        </w:r>
        <w:r>
          <w:rPr>
            <w:webHidden/>
          </w:rPr>
          <w:tab/>
        </w:r>
        <w:r>
          <w:rPr>
            <w:webHidden/>
          </w:rPr>
          <w:fldChar w:fldCharType="begin"/>
        </w:r>
        <w:r>
          <w:rPr>
            <w:webHidden/>
          </w:rPr>
          <w:instrText xml:space="preserve"> PAGEREF _Toc70068455 \h </w:instrText>
        </w:r>
        <w:r>
          <w:rPr>
            <w:webHidden/>
          </w:rPr>
        </w:r>
        <w:r>
          <w:rPr>
            <w:webHidden/>
          </w:rPr>
          <w:fldChar w:fldCharType="separate"/>
        </w:r>
        <w:r w:rsidR="00FB13BD">
          <w:rPr>
            <w:webHidden/>
          </w:rPr>
          <w:t>6</w:t>
        </w:r>
        <w:r>
          <w:rPr>
            <w:webHidden/>
          </w:rPr>
          <w:fldChar w:fldCharType="end"/>
        </w:r>
      </w:hyperlink>
    </w:p>
    <w:p w:rsidR="002B3E7C" w:rsidRPr="00046A5D" w:rsidRDefault="002B3E7C" w:rsidP="002B3E7C">
      <w:pPr>
        <w:pStyle w:val="20"/>
        <w:rPr>
          <w:rFonts w:ascii="Calibri" w:hAnsi="Calibri"/>
          <w:snapToGrid/>
          <w:sz w:val="22"/>
          <w:szCs w:val="22"/>
        </w:rPr>
      </w:pPr>
      <w:hyperlink w:anchor="_Toc70068456" w:history="1">
        <w:r w:rsidRPr="007A3B91">
          <w:rPr>
            <w:rStyle w:val="ad"/>
          </w:rPr>
          <w:t>1.2.</w:t>
        </w:r>
        <w:r w:rsidRPr="00046A5D">
          <w:rPr>
            <w:rFonts w:ascii="Calibri" w:hAnsi="Calibri"/>
            <w:snapToGrid/>
            <w:sz w:val="22"/>
            <w:szCs w:val="22"/>
          </w:rPr>
          <w:t xml:space="preserve"> </w:t>
        </w:r>
        <w:r w:rsidRPr="007A3B91">
          <w:rPr>
            <w:rStyle w:val="ad"/>
          </w:rPr>
          <w:t>ИЗВЕЩЕНИЕ О ПРОВЕДЕНИИ ЗАКУПКИ</w:t>
        </w:r>
        <w:r>
          <w:rPr>
            <w:webHidden/>
          </w:rPr>
          <w:tab/>
        </w:r>
        <w:r>
          <w:rPr>
            <w:webHidden/>
          </w:rPr>
          <w:fldChar w:fldCharType="begin"/>
        </w:r>
        <w:r>
          <w:rPr>
            <w:webHidden/>
          </w:rPr>
          <w:instrText xml:space="preserve"> PAGEREF _Toc70068456 \h </w:instrText>
        </w:r>
        <w:r>
          <w:rPr>
            <w:webHidden/>
          </w:rPr>
        </w:r>
        <w:r>
          <w:rPr>
            <w:webHidden/>
          </w:rPr>
          <w:fldChar w:fldCharType="separate"/>
        </w:r>
        <w:r w:rsidR="00FB13BD">
          <w:rPr>
            <w:webHidden/>
          </w:rPr>
          <w:t>7</w:t>
        </w:r>
        <w:r>
          <w:rPr>
            <w:webHidden/>
          </w:rPr>
          <w:fldChar w:fldCharType="end"/>
        </w:r>
      </w:hyperlink>
    </w:p>
    <w:p w:rsidR="002B3E7C" w:rsidRPr="00046A5D" w:rsidRDefault="002B3E7C" w:rsidP="002B3E7C">
      <w:pPr>
        <w:pStyle w:val="20"/>
        <w:rPr>
          <w:rFonts w:ascii="Calibri" w:hAnsi="Calibri"/>
          <w:snapToGrid/>
          <w:sz w:val="22"/>
          <w:szCs w:val="22"/>
        </w:rPr>
      </w:pPr>
      <w:hyperlink w:anchor="_Toc70068457" w:history="1">
        <w:r w:rsidRPr="007A3B91">
          <w:rPr>
            <w:rStyle w:val="ad"/>
          </w:rPr>
          <w:t>1.2.1.</w:t>
        </w:r>
        <w:r w:rsidRPr="00046A5D">
          <w:rPr>
            <w:rFonts w:ascii="Calibri" w:hAnsi="Calibri"/>
            <w:snapToGrid/>
            <w:sz w:val="22"/>
            <w:szCs w:val="22"/>
          </w:rPr>
          <w:t xml:space="preserve"> </w:t>
        </w:r>
        <w:r w:rsidRPr="007A3B91">
          <w:rPr>
            <w:rStyle w:val="ad"/>
          </w:rPr>
          <w:t>Содержание извещения о проведении закупки</w:t>
        </w:r>
        <w:r>
          <w:rPr>
            <w:webHidden/>
          </w:rPr>
          <w:tab/>
        </w:r>
        <w:r>
          <w:rPr>
            <w:webHidden/>
          </w:rPr>
          <w:fldChar w:fldCharType="begin"/>
        </w:r>
        <w:r>
          <w:rPr>
            <w:webHidden/>
          </w:rPr>
          <w:instrText xml:space="preserve"> PAGEREF _Toc70068457 \h </w:instrText>
        </w:r>
        <w:r>
          <w:rPr>
            <w:webHidden/>
          </w:rPr>
        </w:r>
        <w:r>
          <w:rPr>
            <w:webHidden/>
          </w:rPr>
          <w:fldChar w:fldCharType="separate"/>
        </w:r>
        <w:r w:rsidR="00FB13BD">
          <w:rPr>
            <w:webHidden/>
          </w:rPr>
          <w:t>7</w:t>
        </w:r>
        <w:r>
          <w:rPr>
            <w:webHidden/>
          </w:rPr>
          <w:fldChar w:fldCharType="end"/>
        </w:r>
      </w:hyperlink>
    </w:p>
    <w:p w:rsidR="002B3E7C" w:rsidRPr="00046A5D" w:rsidRDefault="002B3E7C" w:rsidP="002B3E7C">
      <w:pPr>
        <w:pStyle w:val="20"/>
        <w:rPr>
          <w:rFonts w:ascii="Calibri" w:hAnsi="Calibri"/>
          <w:snapToGrid/>
          <w:sz w:val="22"/>
          <w:szCs w:val="22"/>
        </w:rPr>
      </w:pPr>
      <w:hyperlink w:anchor="_Toc70068458" w:history="1">
        <w:r w:rsidRPr="007A3B91">
          <w:rPr>
            <w:rStyle w:val="ad"/>
          </w:rPr>
          <w:t>1.2.2.</w:t>
        </w:r>
        <w:r w:rsidRPr="00046A5D">
          <w:rPr>
            <w:rFonts w:ascii="Calibri" w:hAnsi="Calibri"/>
            <w:snapToGrid/>
            <w:sz w:val="22"/>
            <w:szCs w:val="22"/>
          </w:rPr>
          <w:t xml:space="preserve"> </w:t>
        </w:r>
        <w:r w:rsidRPr="007A3B91">
          <w:rPr>
            <w:rStyle w:val="ad"/>
          </w:rPr>
          <w:t>Порядок предоставления извещения о проведении закупки</w:t>
        </w:r>
        <w:r>
          <w:rPr>
            <w:webHidden/>
          </w:rPr>
          <w:tab/>
        </w:r>
        <w:r>
          <w:rPr>
            <w:webHidden/>
          </w:rPr>
          <w:fldChar w:fldCharType="begin"/>
        </w:r>
        <w:r>
          <w:rPr>
            <w:webHidden/>
          </w:rPr>
          <w:instrText xml:space="preserve"> PAGEREF _Toc70068458 \h </w:instrText>
        </w:r>
        <w:r>
          <w:rPr>
            <w:webHidden/>
          </w:rPr>
        </w:r>
        <w:r>
          <w:rPr>
            <w:webHidden/>
          </w:rPr>
          <w:fldChar w:fldCharType="separate"/>
        </w:r>
        <w:r w:rsidR="00FB13BD">
          <w:rPr>
            <w:webHidden/>
          </w:rPr>
          <w:t>7</w:t>
        </w:r>
        <w:r>
          <w:rPr>
            <w:webHidden/>
          </w:rPr>
          <w:fldChar w:fldCharType="end"/>
        </w:r>
      </w:hyperlink>
    </w:p>
    <w:p w:rsidR="002B3E7C" w:rsidRPr="00046A5D" w:rsidRDefault="002B3E7C" w:rsidP="002B3E7C">
      <w:pPr>
        <w:pStyle w:val="20"/>
        <w:rPr>
          <w:rFonts w:ascii="Calibri" w:hAnsi="Calibri"/>
          <w:snapToGrid/>
          <w:sz w:val="22"/>
          <w:szCs w:val="22"/>
        </w:rPr>
      </w:pPr>
      <w:hyperlink w:anchor="_Toc70068459" w:history="1">
        <w:r w:rsidRPr="007A3B91">
          <w:rPr>
            <w:rStyle w:val="ad"/>
          </w:rPr>
          <w:t>1.2.3.</w:t>
        </w:r>
        <w:r w:rsidRPr="00046A5D">
          <w:rPr>
            <w:rFonts w:ascii="Calibri" w:hAnsi="Calibri"/>
            <w:snapToGrid/>
            <w:sz w:val="22"/>
            <w:szCs w:val="22"/>
          </w:rPr>
          <w:tab/>
        </w:r>
        <w:r w:rsidRPr="007A3B91">
          <w:rPr>
            <w:rStyle w:val="ad"/>
          </w:rPr>
          <w:t>Форма, порядок, даты начала и окончания срока предоставления участникам закупки разъяснен</w:t>
        </w:r>
        <w:r w:rsidRPr="007A3B91">
          <w:rPr>
            <w:rStyle w:val="ad"/>
          </w:rPr>
          <w:t>и</w:t>
        </w:r>
        <w:r w:rsidRPr="007A3B91">
          <w:rPr>
            <w:rStyle w:val="ad"/>
          </w:rPr>
          <w:t>й положений извещения о проведении закупки</w:t>
        </w:r>
        <w:r>
          <w:rPr>
            <w:webHidden/>
          </w:rPr>
          <w:tab/>
        </w:r>
        <w:r>
          <w:rPr>
            <w:webHidden/>
          </w:rPr>
          <w:fldChar w:fldCharType="begin"/>
        </w:r>
        <w:r>
          <w:rPr>
            <w:webHidden/>
          </w:rPr>
          <w:instrText xml:space="preserve"> PAGEREF _Toc70068459 \h </w:instrText>
        </w:r>
        <w:r>
          <w:rPr>
            <w:webHidden/>
          </w:rPr>
        </w:r>
        <w:r>
          <w:rPr>
            <w:webHidden/>
          </w:rPr>
          <w:fldChar w:fldCharType="separate"/>
        </w:r>
        <w:r w:rsidR="00FB13BD">
          <w:rPr>
            <w:webHidden/>
          </w:rPr>
          <w:t>7</w:t>
        </w:r>
        <w:r>
          <w:rPr>
            <w:webHidden/>
          </w:rPr>
          <w:fldChar w:fldCharType="end"/>
        </w:r>
      </w:hyperlink>
    </w:p>
    <w:p w:rsidR="002B3E7C" w:rsidRPr="00046A5D" w:rsidRDefault="002B3E7C" w:rsidP="002B3E7C">
      <w:pPr>
        <w:pStyle w:val="20"/>
        <w:rPr>
          <w:rFonts w:ascii="Calibri" w:hAnsi="Calibri"/>
          <w:snapToGrid/>
          <w:sz w:val="22"/>
          <w:szCs w:val="22"/>
        </w:rPr>
      </w:pPr>
      <w:hyperlink w:anchor="_Toc70068460" w:history="1">
        <w:r w:rsidRPr="007A3B91">
          <w:rPr>
            <w:rStyle w:val="ad"/>
          </w:rPr>
          <w:t>1.2.4.</w:t>
        </w:r>
        <w:r w:rsidRPr="00046A5D">
          <w:rPr>
            <w:rFonts w:ascii="Calibri" w:hAnsi="Calibri"/>
            <w:snapToGrid/>
            <w:sz w:val="22"/>
            <w:szCs w:val="22"/>
          </w:rPr>
          <w:t xml:space="preserve"> </w:t>
        </w:r>
        <w:r w:rsidRPr="007A3B91">
          <w:rPr>
            <w:rStyle w:val="ad"/>
          </w:rPr>
          <w:t>Внесение изменений в извещение о проведении закупки</w:t>
        </w:r>
        <w:r>
          <w:rPr>
            <w:webHidden/>
          </w:rPr>
          <w:tab/>
        </w:r>
        <w:r>
          <w:rPr>
            <w:webHidden/>
          </w:rPr>
          <w:fldChar w:fldCharType="begin"/>
        </w:r>
        <w:r>
          <w:rPr>
            <w:webHidden/>
          </w:rPr>
          <w:instrText xml:space="preserve"> PAGEREF _Toc70068460 \h </w:instrText>
        </w:r>
        <w:r>
          <w:rPr>
            <w:webHidden/>
          </w:rPr>
        </w:r>
        <w:r>
          <w:rPr>
            <w:webHidden/>
          </w:rPr>
          <w:fldChar w:fldCharType="separate"/>
        </w:r>
        <w:r w:rsidR="00FB13BD">
          <w:rPr>
            <w:webHidden/>
          </w:rPr>
          <w:t>7</w:t>
        </w:r>
        <w:r>
          <w:rPr>
            <w:webHidden/>
          </w:rPr>
          <w:fldChar w:fldCharType="end"/>
        </w:r>
      </w:hyperlink>
    </w:p>
    <w:p w:rsidR="002B3E7C" w:rsidRPr="00046A5D" w:rsidRDefault="002B3E7C" w:rsidP="002B3E7C">
      <w:pPr>
        <w:pStyle w:val="20"/>
        <w:rPr>
          <w:rFonts w:ascii="Calibri" w:hAnsi="Calibri"/>
          <w:snapToGrid/>
          <w:sz w:val="22"/>
          <w:szCs w:val="22"/>
        </w:rPr>
      </w:pPr>
      <w:hyperlink w:anchor="_Toc70068461" w:history="1">
        <w:r w:rsidRPr="007A3B91">
          <w:rPr>
            <w:rStyle w:val="ad"/>
          </w:rPr>
          <w:t>1.2.5.Отказ от проведения закупки</w:t>
        </w:r>
        <w:r>
          <w:rPr>
            <w:webHidden/>
          </w:rPr>
          <w:tab/>
        </w:r>
        <w:r>
          <w:rPr>
            <w:webHidden/>
          </w:rPr>
          <w:fldChar w:fldCharType="begin"/>
        </w:r>
        <w:r>
          <w:rPr>
            <w:webHidden/>
          </w:rPr>
          <w:instrText xml:space="preserve"> PAGEREF _Toc70068461 \h </w:instrText>
        </w:r>
        <w:r>
          <w:rPr>
            <w:webHidden/>
          </w:rPr>
        </w:r>
        <w:r>
          <w:rPr>
            <w:webHidden/>
          </w:rPr>
          <w:fldChar w:fldCharType="separate"/>
        </w:r>
        <w:r w:rsidR="00FB13BD">
          <w:rPr>
            <w:webHidden/>
          </w:rPr>
          <w:t>7</w:t>
        </w:r>
        <w:r>
          <w:rPr>
            <w:webHidden/>
          </w:rPr>
          <w:fldChar w:fldCharType="end"/>
        </w:r>
      </w:hyperlink>
    </w:p>
    <w:p w:rsidR="002B3E7C" w:rsidRPr="00046A5D" w:rsidRDefault="002B3E7C" w:rsidP="002B3E7C">
      <w:pPr>
        <w:pStyle w:val="20"/>
        <w:rPr>
          <w:rFonts w:ascii="Calibri" w:hAnsi="Calibri"/>
          <w:snapToGrid/>
          <w:sz w:val="22"/>
          <w:szCs w:val="22"/>
        </w:rPr>
      </w:pPr>
      <w:hyperlink w:anchor="_Toc70068462" w:history="1">
        <w:r w:rsidRPr="007A3B91">
          <w:rPr>
            <w:rStyle w:val="ad"/>
          </w:rPr>
          <w:t>1.2.6.</w:t>
        </w:r>
        <w:r w:rsidRPr="00046A5D">
          <w:rPr>
            <w:rFonts w:ascii="Calibri" w:hAnsi="Calibri"/>
            <w:snapToGrid/>
            <w:sz w:val="22"/>
            <w:szCs w:val="22"/>
          </w:rPr>
          <w:tab/>
        </w:r>
        <w:r w:rsidRPr="007A3B91">
          <w:rPr>
            <w:rStyle w:val="ad"/>
          </w:rPr>
          <w:t>Приоритет товаров российского происхождения, работ, услуг, выполняемых, оказываемых российскими лицами</w:t>
        </w:r>
        <w:r>
          <w:rPr>
            <w:webHidden/>
          </w:rPr>
          <w:tab/>
        </w:r>
        <w:r>
          <w:rPr>
            <w:webHidden/>
          </w:rPr>
          <w:fldChar w:fldCharType="begin"/>
        </w:r>
        <w:r>
          <w:rPr>
            <w:webHidden/>
          </w:rPr>
          <w:instrText xml:space="preserve"> PAGEREF _Toc70068462 \h </w:instrText>
        </w:r>
        <w:r>
          <w:rPr>
            <w:webHidden/>
          </w:rPr>
        </w:r>
        <w:r>
          <w:rPr>
            <w:webHidden/>
          </w:rPr>
          <w:fldChar w:fldCharType="separate"/>
        </w:r>
        <w:r w:rsidR="00FB13BD">
          <w:rPr>
            <w:webHidden/>
          </w:rPr>
          <w:t>8</w:t>
        </w:r>
        <w:r>
          <w:rPr>
            <w:webHidden/>
          </w:rPr>
          <w:fldChar w:fldCharType="end"/>
        </w:r>
      </w:hyperlink>
    </w:p>
    <w:p w:rsidR="002B3E7C" w:rsidRPr="00046A5D" w:rsidRDefault="002B3E7C" w:rsidP="002B3E7C">
      <w:pPr>
        <w:pStyle w:val="20"/>
        <w:rPr>
          <w:rFonts w:ascii="Calibri" w:hAnsi="Calibri"/>
          <w:snapToGrid/>
          <w:sz w:val="22"/>
          <w:szCs w:val="22"/>
        </w:rPr>
      </w:pPr>
      <w:hyperlink w:anchor="_Toc70068463" w:history="1">
        <w:r w:rsidRPr="007A3B91">
          <w:rPr>
            <w:rStyle w:val="ad"/>
          </w:rPr>
          <w:t>1.3. ПОДГОТОВКА ЗАЯВКИ НА УЧАСТИЕ В ЗАКУПКЕ</w:t>
        </w:r>
        <w:r>
          <w:rPr>
            <w:webHidden/>
          </w:rPr>
          <w:tab/>
        </w:r>
        <w:r>
          <w:rPr>
            <w:webHidden/>
          </w:rPr>
          <w:fldChar w:fldCharType="begin"/>
        </w:r>
        <w:r>
          <w:rPr>
            <w:webHidden/>
          </w:rPr>
          <w:instrText xml:space="preserve"> PAGEREF _Toc70068463 \h </w:instrText>
        </w:r>
        <w:r>
          <w:rPr>
            <w:webHidden/>
          </w:rPr>
        </w:r>
        <w:r>
          <w:rPr>
            <w:webHidden/>
          </w:rPr>
          <w:fldChar w:fldCharType="separate"/>
        </w:r>
        <w:r w:rsidR="00FB13BD">
          <w:rPr>
            <w:webHidden/>
          </w:rPr>
          <w:t>9</w:t>
        </w:r>
        <w:r>
          <w:rPr>
            <w:webHidden/>
          </w:rPr>
          <w:fldChar w:fldCharType="end"/>
        </w:r>
      </w:hyperlink>
    </w:p>
    <w:p w:rsidR="002B3E7C" w:rsidRPr="00046A5D" w:rsidRDefault="002B3E7C" w:rsidP="002B3E7C">
      <w:pPr>
        <w:pStyle w:val="20"/>
        <w:rPr>
          <w:rFonts w:ascii="Calibri" w:hAnsi="Calibri"/>
          <w:snapToGrid/>
          <w:sz w:val="22"/>
          <w:szCs w:val="22"/>
        </w:rPr>
      </w:pPr>
      <w:hyperlink w:anchor="_Toc70068464" w:history="1">
        <w:r w:rsidRPr="007A3B91">
          <w:rPr>
            <w:rStyle w:val="ad"/>
          </w:rPr>
          <w:t>1.3.1. Форма заявки на участие в закупке</w:t>
        </w:r>
        <w:r>
          <w:rPr>
            <w:webHidden/>
          </w:rPr>
          <w:tab/>
        </w:r>
        <w:r>
          <w:rPr>
            <w:webHidden/>
          </w:rPr>
          <w:fldChar w:fldCharType="begin"/>
        </w:r>
        <w:r>
          <w:rPr>
            <w:webHidden/>
          </w:rPr>
          <w:instrText xml:space="preserve"> PAGEREF _Toc70068464 \h </w:instrText>
        </w:r>
        <w:r>
          <w:rPr>
            <w:webHidden/>
          </w:rPr>
        </w:r>
        <w:r>
          <w:rPr>
            <w:webHidden/>
          </w:rPr>
          <w:fldChar w:fldCharType="separate"/>
        </w:r>
        <w:r w:rsidR="00FB13BD">
          <w:rPr>
            <w:webHidden/>
          </w:rPr>
          <w:t>9</w:t>
        </w:r>
        <w:r>
          <w:rPr>
            <w:webHidden/>
          </w:rPr>
          <w:fldChar w:fldCharType="end"/>
        </w:r>
      </w:hyperlink>
    </w:p>
    <w:p w:rsidR="002B3E7C" w:rsidRPr="00046A5D" w:rsidRDefault="002B3E7C" w:rsidP="002B3E7C">
      <w:pPr>
        <w:pStyle w:val="20"/>
        <w:rPr>
          <w:rFonts w:ascii="Calibri" w:hAnsi="Calibri"/>
          <w:snapToGrid/>
          <w:sz w:val="22"/>
          <w:szCs w:val="22"/>
        </w:rPr>
      </w:pPr>
      <w:hyperlink w:anchor="_Toc70068465" w:history="1">
        <w:r w:rsidRPr="007A3B91">
          <w:rPr>
            <w:rStyle w:val="ad"/>
          </w:rPr>
          <w:t>1.3.2. Требования к содержанию документов, входящих в состав заявки на участие в закупке</w:t>
        </w:r>
        <w:r>
          <w:rPr>
            <w:webHidden/>
          </w:rPr>
          <w:tab/>
        </w:r>
        <w:r>
          <w:rPr>
            <w:webHidden/>
          </w:rPr>
          <w:fldChar w:fldCharType="begin"/>
        </w:r>
        <w:r>
          <w:rPr>
            <w:webHidden/>
          </w:rPr>
          <w:instrText xml:space="preserve"> PAGEREF _Toc70068465 \h </w:instrText>
        </w:r>
        <w:r>
          <w:rPr>
            <w:webHidden/>
          </w:rPr>
        </w:r>
        <w:r>
          <w:rPr>
            <w:webHidden/>
          </w:rPr>
          <w:fldChar w:fldCharType="separate"/>
        </w:r>
        <w:r w:rsidR="00FB13BD">
          <w:rPr>
            <w:webHidden/>
          </w:rPr>
          <w:t>9</w:t>
        </w:r>
        <w:r>
          <w:rPr>
            <w:webHidden/>
          </w:rPr>
          <w:fldChar w:fldCharType="end"/>
        </w:r>
      </w:hyperlink>
    </w:p>
    <w:p w:rsidR="002B3E7C" w:rsidRPr="00046A5D" w:rsidRDefault="002B3E7C" w:rsidP="002B3E7C">
      <w:pPr>
        <w:pStyle w:val="20"/>
        <w:rPr>
          <w:rFonts w:ascii="Calibri" w:hAnsi="Calibri"/>
          <w:snapToGrid/>
          <w:sz w:val="22"/>
          <w:szCs w:val="22"/>
        </w:rPr>
      </w:pPr>
      <w:hyperlink w:anchor="_Toc70068466" w:history="1">
        <w:r w:rsidRPr="007A3B91">
          <w:rPr>
            <w:rStyle w:val="ad"/>
          </w:rPr>
          <w:t>1.3.3. Цена и валюта в заявке на участие в закупке</w:t>
        </w:r>
        <w:r>
          <w:rPr>
            <w:webHidden/>
          </w:rPr>
          <w:tab/>
        </w:r>
        <w:r>
          <w:rPr>
            <w:webHidden/>
          </w:rPr>
          <w:fldChar w:fldCharType="begin"/>
        </w:r>
        <w:r>
          <w:rPr>
            <w:webHidden/>
          </w:rPr>
          <w:instrText xml:space="preserve"> PAGEREF _Toc70068466 \h </w:instrText>
        </w:r>
        <w:r>
          <w:rPr>
            <w:webHidden/>
          </w:rPr>
        </w:r>
        <w:r>
          <w:rPr>
            <w:webHidden/>
          </w:rPr>
          <w:fldChar w:fldCharType="separate"/>
        </w:r>
        <w:r w:rsidR="00FB13BD">
          <w:rPr>
            <w:webHidden/>
          </w:rPr>
          <w:t>10</w:t>
        </w:r>
        <w:r>
          <w:rPr>
            <w:webHidden/>
          </w:rPr>
          <w:fldChar w:fldCharType="end"/>
        </w:r>
      </w:hyperlink>
    </w:p>
    <w:p w:rsidR="002B3E7C" w:rsidRPr="00046A5D" w:rsidRDefault="002B3E7C" w:rsidP="002B3E7C">
      <w:pPr>
        <w:pStyle w:val="20"/>
        <w:rPr>
          <w:rFonts w:ascii="Calibri" w:hAnsi="Calibri"/>
          <w:snapToGrid/>
          <w:sz w:val="22"/>
          <w:szCs w:val="22"/>
        </w:rPr>
      </w:pPr>
      <w:hyperlink w:anchor="_Toc70068467" w:history="1">
        <w:r w:rsidRPr="007A3B91">
          <w:rPr>
            <w:rStyle w:val="ad"/>
          </w:rPr>
          <w:t>1.3.4. Требования к оформлению заявки на участие в закупке</w:t>
        </w:r>
        <w:r>
          <w:rPr>
            <w:webHidden/>
          </w:rPr>
          <w:tab/>
        </w:r>
        <w:r>
          <w:rPr>
            <w:webHidden/>
          </w:rPr>
          <w:fldChar w:fldCharType="begin"/>
        </w:r>
        <w:r>
          <w:rPr>
            <w:webHidden/>
          </w:rPr>
          <w:instrText xml:space="preserve"> PAGEREF _Toc70068467 \h </w:instrText>
        </w:r>
        <w:r>
          <w:rPr>
            <w:webHidden/>
          </w:rPr>
        </w:r>
        <w:r>
          <w:rPr>
            <w:webHidden/>
          </w:rPr>
          <w:fldChar w:fldCharType="separate"/>
        </w:r>
        <w:r w:rsidR="00FB13BD">
          <w:rPr>
            <w:webHidden/>
          </w:rPr>
          <w:t>10</w:t>
        </w:r>
        <w:r>
          <w:rPr>
            <w:webHidden/>
          </w:rPr>
          <w:fldChar w:fldCharType="end"/>
        </w:r>
      </w:hyperlink>
    </w:p>
    <w:p w:rsidR="002B3E7C" w:rsidRPr="00046A5D" w:rsidRDefault="002B3E7C" w:rsidP="002B3E7C">
      <w:pPr>
        <w:pStyle w:val="20"/>
        <w:rPr>
          <w:rFonts w:ascii="Calibri" w:hAnsi="Calibri"/>
          <w:snapToGrid/>
          <w:sz w:val="22"/>
          <w:szCs w:val="22"/>
        </w:rPr>
      </w:pPr>
      <w:hyperlink w:anchor="_Toc70068468" w:history="1">
        <w:r w:rsidRPr="007A3B91">
          <w:rPr>
            <w:rStyle w:val="ad"/>
          </w:rPr>
          <w:t>1.4. ПОДАЧА ЗАЯВКИ НА УЧАСТИЕ В ЗАКУПКЕ</w:t>
        </w:r>
        <w:r>
          <w:rPr>
            <w:webHidden/>
          </w:rPr>
          <w:tab/>
        </w:r>
        <w:r>
          <w:rPr>
            <w:webHidden/>
          </w:rPr>
          <w:fldChar w:fldCharType="begin"/>
        </w:r>
        <w:r>
          <w:rPr>
            <w:webHidden/>
          </w:rPr>
          <w:instrText xml:space="preserve"> PAGEREF _Toc70068468 \h </w:instrText>
        </w:r>
        <w:r>
          <w:rPr>
            <w:webHidden/>
          </w:rPr>
        </w:r>
        <w:r>
          <w:rPr>
            <w:webHidden/>
          </w:rPr>
          <w:fldChar w:fldCharType="separate"/>
        </w:r>
        <w:r w:rsidR="00FB13BD">
          <w:rPr>
            <w:webHidden/>
          </w:rPr>
          <w:t>11</w:t>
        </w:r>
        <w:r>
          <w:rPr>
            <w:webHidden/>
          </w:rPr>
          <w:fldChar w:fldCharType="end"/>
        </w:r>
      </w:hyperlink>
    </w:p>
    <w:p w:rsidR="002B3E7C" w:rsidRPr="00046A5D" w:rsidRDefault="002B3E7C" w:rsidP="002B3E7C">
      <w:pPr>
        <w:pStyle w:val="20"/>
        <w:rPr>
          <w:rFonts w:ascii="Calibri" w:hAnsi="Calibri"/>
          <w:snapToGrid/>
          <w:sz w:val="22"/>
          <w:szCs w:val="22"/>
        </w:rPr>
      </w:pPr>
      <w:hyperlink w:anchor="_Toc70068469" w:history="1">
        <w:r w:rsidRPr="007A3B91">
          <w:rPr>
            <w:rStyle w:val="ad"/>
          </w:rPr>
          <w:t>1.4.1. Порядок, место, дата начала и дата окончания срока подачи заявок на участие в закупке</w:t>
        </w:r>
        <w:r>
          <w:rPr>
            <w:webHidden/>
          </w:rPr>
          <w:tab/>
        </w:r>
        <w:r>
          <w:rPr>
            <w:webHidden/>
          </w:rPr>
          <w:fldChar w:fldCharType="begin"/>
        </w:r>
        <w:r>
          <w:rPr>
            <w:webHidden/>
          </w:rPr>
          <w:instrText xml:space="preserve"> PAGEREF _Toc70068469 \h </w:instrText>
        </w:r>
        <w:r>
          <w:rPr>
            <w:webHidden/>
          </w:rPr>
        </w:r>
        <w:r>
          <w:rPr>
            <w:webHidden/>
          </w:rPr>
          <w:fldChar w:fldCharType="separate"/>
        </w:r>
        <w:r w:rsidR="00FB13BD">
          <w:rPr>
            <w:webHidden/>
          </w:rPr>
          <w:t>11</w:t>
        </w:r>
        <w:r>
          <w:rPr>
            <w:webHidden/>
          </w:rPr>
          <w:fldChar w:fldCharType="end"/>
        </w:r>
      </w:hyperlink>
    </w:p>
    <w:p w:rsidR="002B3E7C" w:rsidRPr="00046A5D" w:rsidRDefault="002B3E7C" w:rsidP="002B3E7C">
      <w:pPr>
        <w:pStyle w:val="20"/>
        <w:rPr>
          <w:rFonts w:ascii="Calibri" w:hAnsi="Calibri"/>
          <w:snapToGrid/>
          <w:sz w:val="22"/>
          <w:szCs w:val="22"/>
        </w:rPr>
      </w:pPr>
      <w:hyperlink w:anchor="_Toc70068470" w:history="1">
        <w:r w:rsidRPr="007A3B91">
          <w:rPr>
            <w:rStyle w:val="ad"/>
          </w:rPr>
          <w:t>1.4.2. Изменения и отзыв заявок на участие в закупке</w:t>
        </w:r>
        <w:r>
          <w:rPr>
            <w:webHidden/>
          </w:rPr>
          <w:tab/>
        </w:r>
        <w:r>
          <w:rPr>
            <w:webHidden/>
          </w:rPr>
          <w:fldChar w:fldCharType="begin"/>
        </w:r>
        <w:r>
          <w:rPr>
            <w:webHidden/>
          </w:rPr>
          <w:instrText xml:space="preserve"> PAGEREF _Toc70068470 \h </w:instrText>
        </w:r>
        <w:r>
          <w:rPr>
            <w:webHidden/>
          </w:rPr>
        </w:r>
        <w:r>
          <w:rPr>
            <w:webHidden/>
          </w:rPr>
          <w:fldChar w:fldCharType="separate"/>
        </w:r>
        <w:r w:rsidR="00FB13BD">
          <w:rPr>
            <w:webHidden/>
          </w:rPr>
          <w:t>11</w:t>
        </w:r>
        <w:r>
          <w:rPr>
            <w:webHidden/>
          </w:rPr>
          <w:fldChar w:fldCharType="end"/>
        </w:r>
      </w:hyperlink>
    </w:p>
    <w:p w:rsidR="002B3E7C" w:rsidRPr="00046A5D" w:rsidRDefault="002B3E7C" w:rsidP="002B3E7C">
      <w:pPr>
        <w:pStyle w:val="20"/>
        <w:rPr>
          <w:rFonts w:ascii="Calibri" w:hAnsi="Calibri"/>
          <w:snapToGrid/>
          <w:sz w:val="22"/>
          <w:szCs w:val="22"/>
        </w:rPr>
      </w:pPr>
      <w:hyperlink w:anchor="_Toc70068471" w:history="1">
        <w:r w:rsidRPr="007A3B91">
          <w:rPr>
            <w:rStyle w:val="ad"/>
          </w:rPr>
          <w:t>1.4.3. Заявки на участие в закупке, поданные с опозданием</w:t>
        </w:r>
        <w:r>
          <w:rPr>
            <w:webHidden/>
          </w:rPr>
          <w:tab/>
        </w:r>
        <w:r>
          <w:rPr>
            <w:webHidden/>
          </w:rPr>
          <w:fldChar w:fldCharType="begin"/>
        </w:r>
        <w:r>
          <w:rPr>
            <w:webHidden/>
          </w:rPr>
          <w:instrText xml:space="preserve"> PAGEREF _Toc70068471 \h </w:instrText>
        </w:r>
        <w:r>
          <w:rPr>
            <w:webHidden/>
          </w:rPr>
        </w:r>
        <w:r>
          <w:rPr>
            <w:webHidden/>
          </w:rPr>
          <w:fldChar w:fldCharType="separate"/>
        </w:r>
        <w:r w:rsidR="00FB13BD">
          <w:rPr>
            <w:webHidden/>
          </w:rPr>
          <w:t>11</w:t>
        </w:r>
        <w:r>
          <w:rPr>
            <w:webHidden/>
          </w:rPr>
          <w:fldChar w:fldCharType="end"/>
        </w:r>
      </w:hyperlink>
    </w:p>
    <w:p w:rsidR="002B3E7C" w:rsidRPr="00046A5D" w:rsidRDefault="002B3E7C" w:rsidP="002B3E7C">
      <w:pPr>
        <w:pStyle w:val="20"/>
        <w:rPr>
          <w:rFonts w:ascii="Calibri" w:hAnsi="Calibri"/>
          <w:snapToGrid/>
          <w:sz w:val="22"/>
          <w:szCs w:val="22"/>
        </w:rPr>
      </w:pPr>
      <w:hyperlink w:anchor="_Toc70068472" w:history="1">
        <w:r w:rsidRPr="007A3B91">
          <w:rPr>
            <w:rStyle w:val="ad"/>
          </w:rPr>
          <w:t>1.4.4. Срок действия заявок на участие в закупке</w:t>
        </w:r>
        <w:r>
          <w:rPr>
            <w:webHidden/>
          </w:rPr>
          <w:tab/>
        </w:r>
        <w:r>
          <w:rPr>
            <w:webHidden/>
          </w:rPr>
          <w:fldChar w:fldCharType="begin"/>
        </w:r>
        <w:r>
          <w:rPr>
            <w:webHidden/>
          </w:rPr>
          <w:instrText xml:space="preserve"> PAGEREF _Toc70068472 \h </w:instrText>
        </w:r>
        <w:r>
          <w:rPr>
            <w:webHidden/>
          </w:rPr>
        </w:r>
        <w:r>
          <w:rPr>
            <w:webHidden/>
          </w:rPr>
          <w:fldChar w:fldCharType="separate"/>
        </w:r>
        <w:r w:rsidR="00FB13BD">
          <w:rPr>
            <w:webHidden/>
          </w:rPr>
          <w:t>11</w:t>
        </w:r>
        <w:r>
          <w:rPr>
            <w:webHidden/>
          </w:rPr>
          <w:fldChar w:fldCharType="end"/>
        </w:r>
      </w:hyperlink>
    </w:p>
    <w:p w:rsidR="002B3E7C" w:rsidRPr="00046A5D" w:rsidRDefault="002B3E7C" w:rsidP="002B3E7C">
      <w:pPr>
        <w:pStyle w:val="20"/>
        <w:rPr>
          <w:rFonts w:ascii="Calibri" w:hAnsi="Calibri"/>
          <w:snapToGrid/>
          <w:sz w:val="22"/>
          <w:szCs w:val="22"/>
        </w:rPr>
      </w:pPr>
      <w:hyperlink w:anchor="_Toc70068473" w:history="1">
        <w:r w:rsidRPr="007A3B91">
          <w:rPr>
            <w:rStyle w:val="ad"/>
          </w:rPr>
          <w:t>1.5. ПРОЦЕДУРЫ ОПРЕДЕЛЕНИЯ ПОБЕДИТЕЛЯ</w:t>
        </w:r>
        <w:r>
          <w:rPr>
            <w:webHidden/>
          </w:rPr>
          <w:tab/>
        </w:r>
        <w:r>
          <w:rPr>
            <w:webHidden/>
          </w:rPr>
          <w:fldChar w:fldCharType="begin"/>
        </w:r>
        <w:r>
          <w:rPr>
            <w:webHidden/>
          </w:rPr>
          <w:instrText xml:space="preserve"> PAGEREF _Toc70068473 \h </w:instrText>
        </w:r>
        <w:r>
          <w:rPr>
            <w:webHidden/>
          </w:rPr>
        </w:r>
        <w:r>
          <w:rPr>
            <w:webHidden/>
          </w:rPr>
          <w:fldChar w:fldCharType="separate"/>
        </w:r>
        <w:r w:rsidR="00FB13BD">
          <w:rPr>
            <w:webHidden/>
          </w:rPr>
          <w:t>12</w:t>
        </w:r>
        <w:r>
          <w:rPr>
            <w:webHidden/>
          </w:rPr>
          <w:fldChar w:fldCharType="end"/>
        </w:r>
      </w:hyperlink>
    </w:p>
    <w:p w:rsidR="002B3E7C" w:rsidRPr="00046A5D" w:rsidRDefault="002B3E7C" w:rsidP="002B3E7C">
      <w:pPr>
        <w:pStyle w:val="20"/>
        <w:rPr>
          <w:rFonts w:ascii="Calibri" w:hAnsi="Calibri"/>
          <w:snapToGrid/>
          <w:sz w:val="22"/>
          <w:szCs w:val="22"/>
        </w:rPr>
      </w:pPr>
      <w:hyperlink w:anchor="_Toc70068474" w:history="1">
        <w:r w:rsidRPr="007A3B91">
          <w:rPr>
            <w:rStyle w:val="ad"/>
          </w:rPr>
          <w:t>1.5.1. Открытие доступа и рассмотрение заявок на участие в закупке</w:t>
        </w:r>
        <w:r>
          <w:rPr>
            <w:webHidden/>
          </w:rPr>
          <w:tab/>
        </w:r>
        <w:r>
          <w:rPr>
            <w:webHidden/>
          </w:rPr>
          <w:fldChar w:fldCharType="begin"/>
        </w:r>
        <w:r>
          <w:rPr>
            <w:webHidden/>
          </w:rPr>
          <w:instrText xml:space="preserve"> PAGEREF _Toc70068474 \h </w:instrText>
        </w:r>
        <w:r>
          <w:rPr>
            <w:webHidden/>
          </w:rPr>
        </w:r>
        <w:r>
          <w:rPr>
            <w:webHidden/>
          </w:rPr>
          <w:fldChar w:fldCharType="separate"/>
        </w:r>
        <w:r w:rsidR="00FB13BD">
          <w:rPr>
            <w:webHidden/>
          </w:rPr>
          <w:t>12</w:t>
        </w:r>
        <w:r>
          <w:rPr>
            <w:webHidden/>
          </w:rPr>
          <w:fldChar w:fldCharType="end"/>
        </w:r>
      </w:hyperlink>
    </w:p>
    <w:p w:rsidR="002B3E7C" w:rsidRPr="00046A5D" w:rsidRDefault="002B3E7C" w:rsidP="002B3E7C">
      <w:pPr>
        <w:pStyle w:val="20"/>
        <w:rPr>
          <w:rFonts w:ascii="Calibri" w:hAnsi="Calibri"/>
          <w:snapToGrid/>
          <w:sz w:val="22"/>
          <w:szCs w:val="22"/>
        </w:rPr>
      </w:pPr>
      <w:hyperlink w:anchor="_Toc70068475" w:history="1">
        <w:r w:rsidRPr="007A3B91">
          <w:rPr>
            <w:rStyle w:val="ad"/>
          </w:rPr>
          <w:t>1.5.2. Уторговывание</w:t>
        </w:r>
        <w:r>
          <w:rPr>
            <w:webHidden/>
          </w:rPr>
          <w:tab/>
        </w:r>
        <w:r>
          <w:rPr>
            <w:webHidden/>
          </w:rPr>
          <w:fldChar w:fldCharType="begin"/>
        </w:r>
        <w:r>
          <w:rPr>
            <w:webHidden/>
          </w:rPr>
          <w:instrText xml:space="preserve"> PAGEREF _Toc70068475 \h </w:instrText>
        </w:r>
        <w:r>
          <w:rPr>
            <w:webHidden/>
          </w:rPr>
        </w:r>
        <w:r>
          <w:rPr>
            <w:webHidden/>
          </w:rPr>
          <w:fldChar w:fldCharType="separate"/>
        </w:r>
        <w:r w:rsidR="00FB13BD">
          <w:rPr>
            <w:webHidden/>
          </w:rPr>
          <w:t>12</w:t>
        </w:r>
        <w:r>
          <w:rPr>
            <w:webHidden/>
          </w:rPr>
          <w:fldChar w:fldCharType="end"/>
        </w:r>
      </w:hyperlink>
    </w:p>
    <w:p w:rsidR="002B3E7C" w:rsidRPr="00046A5D" w:rsidRDefault="002B3E7C" w:rsidP="002B3E7C">
      <w:pPr>
        <w:pStyle w:val="20"/>
        <w:rPr>
          <w:rFonts w:ascii="Calibri" w:hAnsi="Calibri"/>
          <w:snapToGrid/>
          <w:sz w:val="22"/>
          <w:szCs w:val="22"/>
        </w:rPr>
      </w:pPr>
      <w:hyperlink w:anchor="_Toc70068476" w:history="1">
        <w:r w:rsidRPr="007A3B91">
          <w:rPr>
            <w:rStyle w:val="ad"/>
          </w:rPr>
          <w:t>1.5.3. Оценка, сравнение и ранжирование заявок на участие в закупке</w:t>
        </w:r>
        <w:r>
          <w:rPr>
            <w:webHidden/>
          </w:rPr>
          <w:tab/>
        </w:r>
        <w:r>
          <w:rPr>
            <w:webHidden/>
          </w:rPr>
          <w:fldChar w:fldCharType="begin"/>
        </w:r>
        <w:r>
          <w:rPr>
            <w:webHidden/>
          </w:rPr>
          <w:instrText xml:space="preserve"> PAGEREF _Toc70068476 \h </w:instrText>
        </w:r>
        <w:r>
          <w:rPr>
            <w:webHidden/>
          </w:rPr>
        </w:r>
        <w:r>
          <w:rPr>
            <w:webHidden/>
          </w:rPr>
          <w:fldChar w:fldCharType="separate"/>
        </w:r>
        <w:r w:rsidR="00FB13BD">
          <w:rPr>
            <w:webHidden/>
          </w:rPr>
          <w:t>12</w:t>
        </w:r>
        <w:r>
          <w:rPr>
            <w:webHidden/>
          </w:rPr>
          <w:fldChar w:fldCharType="end"/>
        </w:r>
      </w:hyperlink>
    </w:p>
    <w:p w:rsidR="002B3E7C" w:rsidRPr="00046A5D" w:rsidRDefault="002B3E7C" w:rsidP="002B3E7C">
      <w:pPr>
        <w:pStyle w:val="20"/>
        <w:rPr>
          <w:rFonts w:ascii="Calibri" w:hAnsi="Calibri"/>
          <w:snapToGrid/>
          <w:sz w:val="22"/>
          <w:szCs w:val="22"/>
        </w:rPr>
      </w:pPr>
      <w:hyperlink w:anchor="_Toc70068477" w:history="1">
        <w:r w:rsidRPr="007A3B91">
          <w:rPr>
            <w:rStyle w:val="ad"/>
          </w:rPr>
          <w:t>1.5.4. Определение победителя</w:t>
        </w:r>
        <w:r>
          <w:rPr>
            <w:webHidden/>
          </w:rPr>
          <w:tab/>
        </w:r>
        <w:r>
          <w:rPr>
            <w:webHidden/>
          </w:rPr>
          <w:fldChar w:fldCharType="begin"/>
        </w:r>
        <w:r>
          <w:rPr>
            <w:webHidden/>
          </w:rPr>
          <w:instrText xml:space="preserve"> PAGEREF _Toc70068477 \h </w:instrText>
        </w:r>
        <w:r>
          <w:rPr>
            <w:webHidden/>
          </w:rPr>
        </w:r>
        <w:r>
          <w:rPr>
            <w:webHidden/>
          </w:rPr>
          <w:fldChar w:fldCharType="separate"/>
        </w:r>
        <w:r w:rsidR="00FB13BD">
          <w:rPr>
            <w:webHidden/>
          </w:rPr>
          <w:t>14</w:t>
        </w:r>
        <w:r>
          <w:rPr>
            <w:webHidden/>
          </w:rPr>
          <w:fldChar w:fldCharType="end"/>
        </w:r>
      </w:hyperlink>
    </w:p>
    <w:p w:rsidR="002B3E7C" w:rsidRPr="00046A5D" w:rsidRDefault="002B3E7C" w:rsidP="002B3E7C">
      <w:pPr>
        <w:pStyle w:val="20"/>
        <w:rPr>
          <w:rFonts w:ascii="Calibri" w:hAnsi="Calibri"/>
          <w:snapToGrid/>
          <w:sz w:val="22"/>
          <w:szCs w:val="22"/>
        </w:rPr>
      </w:pPr>
      <w:hyperlink w:anchor="_Toc70068478" w:history="1">
        <w:r w:rsidRPr="007A3B91">
          <w:rPr>
            <w:rStyle w:val="ad"/>
          </w:rPr>
          <w:t>1.5.5. Особенности применения антидемпинговых мер</w:t>
        </w:r>
        <w:r>
          <w:rPr>
            <w:webHidden/>
          </w:rPr>
          <w:tab/>
        </w:r>
        <w:r>
          <w:rPr>
            <w:webHidden/>
          </w:rPr>
          <w:fldChar w:fldCharType="begin"/>
        </w:r>
        <w:r>
          <w:rPr>
            <w:webHidden/>
          </w:rPr>
          <w:instrText xml:space="preserve"> PAGEREF _Toc70068478 \h </w:instrText>
        </w:r>
        <w:r>
          <w:rPr>
            <w:webHidden/>
          </w:rPr>
        </w:r>
        <w:r>
          <w:rPr>
            <w:webHidden/>
          </w:rPr>
          <w:fldChar w:fldCharType="separate"/>
        </w:r>
        <w:r w:rsidR="00FB13BD">
          <w:rPr>
            <w:webHidden/>
          </w:rPr>
          <w:t>14</w:t>
        </w:r>
        <w:r>
          <w:rPr>
            <w:webHidden/>
          </w:rPr>
          <w:fldChar w:fldCharType="end"/>
        </w:r>
      </w:hyperlink>
    </w:p>
    <w:p w:rsidR="002B3E7C" w:rsidRPr="00046A5D" w:rsidRDefault="002B3E7C" w:rsidP="002B3E7C">
      <w:pPr>
        <w:pStyle w:val="20"/>
        <w:rPr>
          <w:rFonts w:ascii="Calibri" w:hAnsi="Calibri"/>
          <w:snapToGrid/>
          <w:sz w:val="22"/>
          <w:szCs w:val="22"/>
        </w:rPr>
      </w:pPr>
      <w:hyperlink w:anchor="_Toc70068479" w:history="1">
        <w:r w:rsidRPr="007A3B91">
          <w:rPr>
            <w:rStyle w:val="ad"/>
          </w:rPr>
          <w:t>1.5.6. Подписание договора</w:t>
        </w:r>
        <w:r>
          <w:rPr>
            <w:webHidden/>
          </w:rPr>
          <w:tab/>
        </w:r>
        <w:r>
          <w:rPr>
            <w:webHidden/>
          </w:rPr>
          <w:fldChar w:fldCharType="begin"/>
        </w:r>
        <w:r>
          <w:rPr>
            <w:webHidden/>
          </w:rPr>
          <w:instrText xml:space="preserve"> PAGEREF _Toc70068479 \h </w:instrText>
        </w:r>
        <w:r>
          <w:rPr>
            <w:webHidden/>
          </w:rPr>
        </w:r>
        <w:r>
          <w:rPr>
            <w:webHidden/>
          </w:rPr>
          <w:fldChar w:fldCharType="separate"/>
        </w:r>
        <w:r w:rsidR="00FB13BD">
          <w:rPr>
            <w:webHidden/>
          </w:rPr>
          <w:t>15</w:t>
        </w:r>
        <w:r>
          <w:rPr>
            <w:webHidden/>
          </w:rPr>
          <w:fldChar w:fldCharType="end"/>
        </w:r>
      </w:hyperlink>
    </w:p>
    <w:p w:rsidR="002B3E7C" w:rsidRPr="00046A5D" w:rsidRDefault="002B3E7C">
      <w:pPr>
        <w:pStyle w:val="12"/>
        <w:rPr>
          <w:rFonts w:ascii="Calibri" w:hAnsi="Calibri"/>
          <w:b w:val="0"/>
          <w:bCs w:val="0"/>
          <w:caps w:val="0"/>
          <w:noProof/>
          <w:snapToGrid/>
          <w:sz w:val="22"/>
          <w:szCs w:val="22"/>
        </w:rPr>
      </w:pPr>
      <w:hyperlink w:anchor="_Toc70068480" w:history="1">
        <w:r w:rsidRPr="007A3B91">
          <w:rPr>
            <w:rStyle w:val="ad"/>
            <w:noProof/>
          </w:rPr>
          <w:t>2. РАЗДЕЛ: ИНФОРМАЦИОННАЯ КАРТА ЗАКУПКИ</w:t>
        </w:r>
        <w:r>
          <w:rPr>
            <w:noProof/>
            <w:webHidden/>
          </w:rPr>
          <w:tab/>
        </w:r>
        <w:r>
          <w:rPr>
            <w:noProof/>
            <w:webHidden/>
          </w:rPr>
          <w:fldChar w:fldCharType="begin"/>
        </w:r>
        <w:r>
          <w:rPr>
            <w:noProof/>
            <w:webHidden/>
          </w:rPr>
          <w:instrText xml:space="preserve"> PAGEREF _Toc70068480 \h </w:instrText>
        </w:r>
        <w:r>
          <w:rPr>
            <w:noProof/>
            <w:webHidden/>
          </w:rPr>
        </w:r>
        <w:r>
          <w:rPr>
            <w:noProof/>
            <w:webHidden/>
          </w:rPr>
          <w:fldChar w:fldCharType="separate"/>
        </w:r>
        <w:r w:rsidR="00FB13BD">
          <w:rPr>
            <w:noProof/>
            <w:webHidden/>
          </w:rPr>
          <w:t>17</w:t>
        </w:r>
        <w:r>
          <w:rPr>
            <w:noProof/>
            <w:webHidden/>
          </w:rPr>
          <w:fldChar w:fldCharType="end"/>
        </w:r>
      </w:hyperlink>
    </w:p>
    <w:p w:rsidR="002B3E7C" w:rsidRPr="00046A5D" w:rsidRDefault="002B3E7C">
      <w:pPr>
        <w:pStyle w:val="12"/>
        <w:rPr>
          <w:rFonts w:ascii="Calibri" w:hAnsi="Calibri"/>
          <w:b w:val="0"/>
          <w:bCs w:val="0"/>
          <w:caps w:val="0"/>
          <w:noProof/>
          <w:snapToGrid/>
          <w:sz w:val="22"/>
          <w:szCs w:val="22"/>
        </w:rPr>
      </w:pPr>
      <w:hyperlink w:anchor="_Toc70068481" w:history="1">
        <w:r w:rsidRPr="007A3B91">
          <w:rPr>
            <w:rStyle w:val="ad"/>
            <w:noProof/>
          </w:rPr>
          <w:t>3. РАЗДЕЛ: ОБРАЗЦЫ ФОРМ ДОКУМЕНТОВ, ПРЕДСТАВЛЯЕМЫХ УЧАСТНИКАМИ ЗАКУПКИ</w:t>
        </w:r>
        <w:r>
          <w:rPr>
            <w:noProof/>
            <w:webHidden/>
          </w:rPr>
          <w:tab/>
        </w:r>
        <w:r>
          <w:rPr>
            <w:noProof/>
            <w:webHidden/>
          </w:rPr>
          <w:fldChar w:fldCharType="begin"/>
        </w:r>
        <w:r>
          <w:rPr>
            <w:noProof/>
            <w:webHidden/>
          </w:rPr>
          <w:instrText xml:space="preserve"> PAGEREF _Toc70068481 \h </w:instrText>
        </w:r>
        <w:r>
          <w:rPr>
            <w:noProof/>
            <w:webHidden/>
          </w:rPr>
        </w:r>
        <w:r>
          <w:rPr>
            <w:noProof/>
            <w:webHidden/>
          </w:rPr>
          <w:fldChar w:fldCharType="separate"/>
        </w:r>
        <w:r w:rsidR="00FB13BD">
          <w:rPr>
            <w:noProof/>
            <w:webHidden/>
          </w:rPr>
          <w:t>20</w:t>
        </w:r>
        <w:r>
          <w:rPr>
            <w:noProof/>
            <w:webHidden/>
          </w:rPr>
          <w:fldChar w:fldCharType="end"/>
        </w:r>
      </w:hyperlink>
    </w:p>
    <w:p w:rsidR="002B3E7C" w:rsidRPr="00046A5D" w:rsidRDefault="002B3E7C">
      <w:pPr>
        <w:pStyle w:val="12"/>
        <w:rPr>
          <w:rFonts w:ascii="Calibri" w:hAnsi="Calibri"/>
          <w:b w:val="0"/>
          <w:bCs w:val="0"/>
          <w:caps w:val="0"/>
          <w:noProof/>
          <w:snapToGrid/>
          <w:sz w:val="22"/>
          <w:szCs w:val="22"/>
        </w:rPr>
      </w:pPr>
      <w:hyperlink w:anchor="_Toc70068482" w:history="1">
        <w:r w:rsidRPr="007A3B91">
          <w:rPr>
            <w:rStyle w:val="ad"/>
            <w:noProof/>
          </w:rPr>
          <w:t>ФОРМА 3.1. ЗАЯВКА НА УЧАСТИЕ В ЗАКУПКЕ И ПРИЛОЖЕНИЯ</w:t>
        </w:r>
      </w:hyperlink>
      <w:hyperlink w:anchor="_Toc70068483" w:history="1">
        <w:r w:rsidRPr="007A3B91">
          <w:rPr>
            <w:rStyle w:val="ad"/>
            <w:noProof/>
          </w:rPr>
          <w:t>К ЗАЯВКЕ НА УЧАСТИЕ В ЗА</w:t>
        </w:r>
        <w:r w:rsidRPr="007A3B91">
          <w:rPr>
            <w:rStyle w:val="ad"/>
            <w:noProof/>
          </w:rPr>
          <w:t>К</w:t>
        </w:r>
        <w:r w:rsidRPr="007A3B91">
          <w:rPr>
            <w:rStyle w:val="ad"/>
            <w:noProof/>
          </w:rPr>
          <w:t>УПКЕ</w:t>
        </w:r>
        <w:r>
          <w:rPr>
            <w:noProof/>
            <w:webHidden/>
          </w:rPr>
          <w:tab/>
        </w:r>
        <w:r>
          <w:rPr>
            <w:noProof/>
            <w:webHidden/>
          </w:rPr>
          <w:fldChar w:fldCharType="begin"/>
        </w:r>
        <w:r>
          <w:rPr>
            <w:noProof/>
            <w:webHidden/>
          </w:rPr>
          <w:instrText xml:space="preserve"> PAGEREF _Toc70068483 \h </w:instrText>
        </w:r>
        <w:r>
          <w:rPr>
            <w:noProof/>
            <w:webHidden/>
          </w:rPr>
        </w:r>
        <w:r>
          <w:rPr>
            <w:noProof/>
            <w:webHidden/>
          </w:rPr>
          <w:fldChar w:fldCharType="separate"/>
        </w:r>
        <w:r w:rsidR="00FB13BD">
          <w:rPr>
            <w:noProof/>
            <w:webHidden/>
          </w:rPr>
          <w:t>20</w:t>
        </w:r>
        <w:r>
          <w:rPr>
            <w:noProof/>
            <w:webHidden/>
          </w:rPr>
          <w:fldChar w:fldCharType="end"/>
        </w:r>
      </w:hyperlink>
    </w:p>
    <w:p w:rsidR="002B3E7C" w:rsidRPr="00046A5D" w:rsidRDefault="002B3E7C">
      <w:pPr>
        <w:pStyle w:val="12"/>
        <w:rPr>
          <w:rFonts w:ascii="Calibri" w:hAnsi="Calibri"/>
          <w:b w:val="0"/>
          <w:bCs w:val="0"/>
          <w:caps w:val="0"/>
          <w:noProof/>
          <w:snapToGrid/>
          <w:sz w:val="22"/>
          <w:szCs w:val="22"/>
        </w:rPr>
      </w:pPr>
      <w:hyperlink w:anchor="_Toc70068484" w:history="1">
        <w:r w:rsidRPr="007A3B91">
          <w:rPr>
            <w:rStyle w:val="ad"/>
            <w:noProof/>
          </w:rPr>
          <w:t>Приложени</w:t>
        </w:r>
        <w:r w:rsidRPr="007A3B91">
          <w:rPr>
            <w:rStyle w:val="ad"/>
            <w:noProof/>
          </w:rPr>
          <w:t>е</w:t>
        </w:r>
        <w:r w:rsidRPr="007A3B91">
          <w:rPr>
            <w:rStyle w:val="ad"/>
            <w:noProof/>
          </w:rPr>
          <w:t> №1</w:t>
        </w:r>
        <w:r>
          <w:rPr>
            <w:noProof/>
            <w:webHidden/>
          </w:rPr>
          <w:tab/>
        </w:r>
        <w:r>
          <w:rPr>
            <w:noProof/>
            <w:webHidden/>
          </w:rPr>
          <w:fldChar w:fldCharType="begin"/>
        </w:r>
        <w:r>
          <w:rPr>
            <w:noProof/>
            <w:webHidden/>
          </w:rPr>
          <w:instrText xml:space="preserve"> PAGEREF _Toc70068484 \h </w:instrText>
        </w:r>
        <w:r>
          <w:rPr>
            <w:noProof/>
            <w:webHidden/>
          </w:rPr>
        </w:r>
        <w:r>
          <w:rPr>
            <w:noProof/>
            <w:webHidden/>
          </w:rPr>
          <w:fldChar w:fldCharType="separate"/>
        </w:r>
        <w:r w:rsidR="00FB13BD">
          <w:rPr>
            <w:noProof/>
            <w:webHidden/>
          </w:rPr>
          <w:t>22</w:t>
        </w:r>
        <w:r>
          <w:rPr>
            <w:noProof/>
            <w:webHidden/>
          </w:rPr>
          <w:fldChar w:fldCharType="end"/>
        </w:r>
      </w:hyperlink>
    </w:p>
    <w:p w:rsidR="002B3E7C" w:rsidRPr="00046A5D" w:rsidRDefault="002B3E7C">
      <w:pPr>
        <w:pStyle w:val="12"/>
        <w:rPr>
          <w:rFonts w:ascii="Calibri" w:hAnsi="Calibri"/>
          <w:b w:val="0"/>
          <w:bCs w:val="0"/>
          <w:caps w:val="0"/>
          <w:noProof/>
          <w:snapToGrid/>
          <w:sz w:val="22"/>
          <w:szCs w:val="22"/>
        </w:rPr>
      </w:pPr>
      <w:hyperlink w:anchor="_Toc70068485" w:history="1">
        <w:r w:rsidRPr="007A3B91">
          <w:rPr>
            <w:rStyle w:val="ad"/>
            <w:noProof/>
          </w:rPr>
          <w:t>Приложение №2</w:t>
        </w:r>
        <w:r>
          <w:rPr>
            <w:noProof/>
            <w:webHidden/>
          </w:rPr>
          <w:tab/>
        </w:r>
        <w:r>
          <w:rPr>
            <w:noProof/>
            <w:webHidden/>
          </w:rPr>
          <w:fldChar w:fldCharType="begin"/>
        </w:r>
        <w:r>
          <w:rPr>
            <w:noProof/>
            <w:webHidden/>
          </w:rPr>
          <w:instrText xml:space="preserve"> PAGEREF _Toc70068485 \h </w:instrText>
        </w:r>
        <w:r>
          <w:rPr>
            <w:noProof/>
            <w:webHidden/>
          </w:rPr>
        </w:r>
        <w:r>
          <w:rPr>
            <w:noProof/>
            <w:webHidden/>
          </w:rPr>
          <w:fldChar w:fldCharType="separate"/>
        </w:r>
        <w:r w:rsidR="00FB13BD">
          <w:rPr>
            <w:noProof/>
            <w:webHidden/>
          </w:rPr>
          <w:t>24</w:t>
        </w:r>
        <w:r>
          <w:rPr>
            <w:noProof/>
            <w:webHidden/>
          </w:rPr>
          <w:fldChar w:fldCharType="end"/>
        </w:r>
      </w:hyperlink>
    </w:p>
    <w:p w:rsidR="002B3E7C" w:rsidRPr="00046A5D" w:rsidRDefault="002B3E7C" w:rsidP="002B3E7C">
      <w:pPr>
        <w:pStyle w:val="20"/>
        <w:rPr>
          <w:rFonts w:ascii="Calibri" w:hAnsi="Calibri"/>
          <w:snapToGrid/>
          <w:sz w:val="22"/>
          <w:szCs w:val="22"/>
        </w:rPr>
      </w:pPr>
      <w:hyperlink w:anchor="_Toc70068486" w:history="1">
        <w:r w:rsidRPr="007A3B91">
          <w:rPr>
            <w:rStyle w:val="ad"/>
          </w:rPr>
          <w:t>ФОРМА 3.2. ЗАПРОС О ПРЕДОСТАВЛЕНИИ РАЗЪЯСНЕНИЙ</w:t>
        </w:r>
      </w:hyperlink>
      <w:r>
        <w:rPr>
          <w:rStyle w:val="ad"/>
        </w:rPr>
        <w:t xml:space="preserve"> </w:t>
      </w:r>
      <w:hyperlink w:anchor="_Toc70068487" w:history="1">
        <w:r w:rsidRPr="007A3B91">
          <w:rPr>
            <w:rStyle w:val="ad"/>
          </w:rPr>
          <w:t>ПОЛОЖЕНИЙ ИЗВЕЩЕНИЯ О ПРОВЕДЕНИИ ЗАКУПКИ</w:t>
        </w:r>
        <w:r>
          <w:rPr>
            <w:webHidden/>
          </w:rPr>
          <w:tab/>
        </w:r>
        <w:r>
          <w:rPr>
            <w:webHidden/>
          </w:rPr>
          <w:fldChar w:fldCharType="begin"/>
        </w:r>
        <w:r>
          <w:rPr>
            <w:webHidden/>
          </w:rPr>
          <w:instrText xml:space="preserve"> PAGEREF _Toc70068487 \h </w:instrText>
        </w:r>
        <w:r>
          <w:rPr>
            <w:webHidden/>
          </w:rPr>
        </w:r>
        <w:r>
          <w:rPr>
            <w:webHidden/>
          </w:rPr>
          <w:fldChar w:fldCharType="separate"/>
        </w:r>
        <w:r w:rsidR="00FB13BD">
          <w:rPr>
            <w:webHidden/>
          </w:rPr>
          <w:t>25</w:t>
        </w:r>
        <w:r>
          <w:rPr>
            <w:webHidden/>
          </w:rPr>
          <w:fldChar w:fldCharType="end"/>
        </w:r>
      </w:hyperlink>
    </w:p>
    <w:p w:rsidR="002B3E7C" w:rsidRPr="00046A5D" w:rsidRDefault="002B3E7C" w:rsidP="002B3E7C">
      <w:pPr>
        <w:pStyle w:val="20"/>
        <w:rPr>
          <w:rFonts w:ascii="Calibri" w:hAnsi="Calibri"/>
          <w:snapToGrid/>
          <w:sz w:val="22"/>
          <w:szCs w:val="22"/>
        </w:rPr>
      </w:pPr>
      <w:hyperlink w:anchor="_Toc70068488" w:history="1">
        <w:r w:rsidRPr="007A3B91">
          <w:rPr>
            <w:rStyle w:val="ad"/>
          </w:rPr>
          <w:t>ФОРМА 3.3. ЗАЯВЛЕНИЕ ОБ ОТЗЫВЕ ЗАЯВКИ</w:t>
        </w:r>
      </w:hyperlink>
      <w:r w:rsidRPr="002B3E7C">
        <w:rPr>
          <w:rStyle w:val="ad"/>
          <w:color w:val="auto"/>
          <w:u w:val="none"/>
        </w:rPr>
        <w:t xml:space="preserve"> </w:t>
      </w:r>
      <w:hyperlink w:anchor="_Toc70068489" w:history="1">
        <w:r w:rsidRPr="007A3B91">
          <w:rPr>
            <w:rStyle w:val="ad"/>
          </w:rPr>
          <w:t>НА УЧАСТИЕ В ЗАКУПКЕ</w:t>
        </w:r>
        <w:r>
          <w:rPr>
            <w:webHidden/>
          </w:rPr>
          <w:tab/>
        </w:r>
        <w:r>
          <w:rPr>
            <w:webHidden/>
          </w:rPr>
          <w:fldChar w:fldCharType="begin"/>
        </w:r>
        <w:r>
          <w:rPr>
            <w:webHidden/>
          </w:rPr>
          <w:instrText xml:space="preserve"> PAGEREF _Toc70068489 \h </w:instrText>
        </w:r>
        <w:r>
          <w:rPr>
            <w:webHidden/>
          </w:rPr>
        </w:r>
        <w:r>
          <w:rPr>
            <w:webHidden/>
          </w:rPr>
          <w:fldChar w:fldCharType="separate"/>
        </w:r>
        <w:r w:rsidR="00FB13BD">
          <w:rPr>
            <w:webHidden/>
          </w:rPr>
          <w:t>26</w:t>
        </w:r>
        <w:r>
          <w:rPr>
            <w:webHidden/>
          </w:rPr>
          <w:fldChar w:fldCharType="end"/>
        </w:r>
      </w:hyperlink>
    </w:p>
    <w:p w:rsidR="002B3E7C" w:rsidRPr="00046A5D" w:rsidRDefault="002B3E7C">
      <w:pPr>
        <w:pStyle w:val="12"/>
        <w:rPr>
          <w:rFonts w:ascii="Calibri" w:hAnsi="Calibri"/>
          <w:b w:val="0"/>
          <w:bCs w:val="0"/>
          <w:caps w:val="0"/>
          <w:noProof/>
          <w:snapToGrid/>
          <w:sz w:val="22"/>
          <w:szCs w:val="22"/>
        </w:rPr>
      </w:pPr>
      <w:hyperlink w:anchor="_Toc70068490" w:history="1">
        <w:r w:rsidRPr="007A3B91">
          <w:rPr>
            <w:rStyle w:val="ad"/>
            <w:noProof/>
          </w:rPr>
          <w:t>4. РАЗДЕЛ: ПРОЕКТ ДОГОВОРА</w:t>
        </w:r>
        <w:r>
          <w:rPr>
            <w:noProof/>
            <w:webHidden/>
          </w:rPr>
          <w:tab/>
        </w:r>
        <w:r>
          <w:rPr>
            <w:noProof/>
            <w:webHidden/>
          </w:rPr>
          <w:fldChar w:fldCharType="begin"/>
        </w:r>
        <w:r>
          <w:rPr>
            <w:noProof/>
            <w:webHidden/>
          </w:rPr>
          <w:instrText xml:space="preserve"> PAGEREF _Toc70068490 \h </w:instrText>
        </w:r>
        <w:r>
          <w:rPr>
            <w:noProof/>
            <w:webHidden/>
          </w:rPr>
        </w:r>
        <w:r>
          <w:rPr>
            <w:noProof/>
            <w:webHidden/>
          </w:rPr>
          <w:fldChar w:fldCharType="separate"/>
        </w:r>
        <w:r w:rsidR="00FB13BD">
          <w:rPr>
            <w:noProof/>
            <w:webHidden/>
          </w:rPr>
          <w:t>27</w:t>
        </w:r>
        <w:r>
          <w:rPr>
            <w:noProof/>
            <w:webHidden/>
          </w:rPr>
          <w:fldChar w:fldCharType="end"/>
        </w:r>
      </w:hyperlink>
    </w:p>
    <w:p w:rsidR="00DD352E" w:rsidRDefault="002B3E7C">
      <w:pPr>
        <w:pStyle w:val="12"/>
        <w:rPr>
          <w:rStyle w:val="ad"/>
          <w:noProof/>
        </w:rPr>
        <w:sectPr w:rsidR="00DD352E" w:rsidSect="00DD352E">
          <w:footerReference w:type="default" r:id="rId8"/>
          <w:pgSz w:w="11906" w:h="16838"/>
          <w:pgMar w:top="-709" w:right="850" w:bottom="851" w:left="1134" w:header="426" w:footer="100" w:gutter="0"/>
          <w:pgNumType w:chapStyle="1"/>
          <w:cols w:space="708"/>
          <w:titlePg/>
          <w:docGrid w:linePitch="381"/>
        </w:sectPr>
      </w:pPr>
      <w:r w:rsidRPr="009A6FC6">
        <w:rPr>
          <w:rStyle w:val="ad"/>
          <w:noProof/>
          <w:color w:val="auto"/>
          <w:u w:val="none"/>
        </w:rPr>
        <w:t>5. РАЗДЕЛ: ТЕХНИЧЕСКАЯ ДОКУМЕНТАЦИЯ</w:t>
      </w:r>
      <w:r>
        <w:rPr>
          <w:noProof/>
          <w:webHidden/>
        </w:rPr>
        <w:tab/>
      </w:r>
      <w:r>
        <w:rPr>
          <w:noProof/>
          <w:webHidden/>
        </w:rPr>
        <w:fldChar w:fldCharType="begin"/>
      </w:r>
      <w:r>
        <w:rPr>
          <w:noProof/>
          <w:webHidden/>
        </w:rPr>
        <w:instrText xml:space="preserve"> PAGEREF _Toc70068491 \h </w:instrText>
      </w:r>
      <w:r>
        <w:rPr>
          <w:noProof/>
          <w:webHidden/>
        </w:rPr>
      </w:r>
      <w:r>
        <w:rPr>
          <w:noProof/>
          <w:webHidden/>
        </w:rPr>
        <w:fldChar w:fldCharType="separate"/>
      </w:r>
      <w:r w:rsidR="00FB13BD">
        <w:rPr>
          <w:noProof/>
          <w:webHidden/>
        </w:rPr>
        <w:t>28</w:t>
      </w:r>
      <w:r>
        <w:rPr>
          <w:noProof/>
          <w:webHidden/>
        </w:rPr>
        <w:fldChar w:fldCharType="end"/>
      </w:r>
    </w:p>
    <w:p w:rsidR="003F4F4B" w:rsidRPr="00DD6CDC" w:rsidRDefault="002B3E7C" w:rsidP="00A87DE8">
      <w:pPr>
        <w:pStyle w:val="11"/>
        <w:rPr>
          <w:rFonts w:ascii="Times New Roman" w:hAnsi="Times New Roman"/>
          <w:color w:val="000000"/>
          <w:sz w:val="24"/>
          <w:szCs w:val="24"/>
        </w:rPr>
      </w:pPr>
      <w:r>
        <w:rPr>
          <w:rFonts w:ascii="Times New Roman" w:hAnsi="Times New Roman"/>
          <w:caps/>
          <w:snapToGrid w:val="0"/>
          <w:kern w:val="0"/>
          <w:sz w:val="24"/>
          <w:szCs w:val="20"/>
        </w:rPr>
        <w:fldChar w:fldCharType="end"/>
      </w:r>
      <w:bookmarkStart w:id="18" w:name="_Toc70068448"/>
      <w:r w:rsidR="001B342B" w:rsidRPr="00DD6CDC">
        <w:rPr>
          <w:rFonts w:ascii="Times New Roman" w:hAnsi="Times New Roman"/>
          <w:sz w:val="24"/>
          <w:szCs w:val="24"/>
        </w:rPr>
        <w:t>1. РАЗДЕЛ: ОБЩИЕ УСЛОВИЯ ПРОВЕДЕНИЯ ЗАКУПКИ</w:t>
      </w:r>
      <w:bookmarkEnd w:id="11"/>
      <w:bookmarkEnd w:id="12"/>
      <w:bookmarkEnd w:id="13"/>
      <w:bookmarkEnd w:id="14"/>
      <w:bookmarkEnd w:id="15"/>
      <w:bookmarkEnd w:id="16"/>
      <w:bookmarkEnd w:id="17"/>
      <w:bookmarkEnd w:id="18"/>
    </w:p>
    <w:p w:rsidR="003F4F4B" w:rsidRPr="00AF53A5" w:rsidRDefault="003F4F4B" w:rsidP="00AF53A5">
      <w:pPr>
        <w:pStyle w:val="2"/>
        <w:numPr>
          <w:ilvl w:val="1"/>
          <w:numId w:val="15"/>
        </w:numPr>
        <w:rPr>
          <w:bCs w:val="0"/>
          <w:snapToGrid/>
          <w:color w:val="000000"/>
          <w:sz w:val="24"/>
          <w:szCs w:val="24"/>
        </w:rPr>
      </w:pPr>
      <w:r w:rsidRPr="00AF53A5">
        <w:rPr>
          <w:bCs w:val="0"/>
          <w:snapToGrid/>
          <w:color w:val="000000"/>
          <w:sz w:val="24"/>
          <w:szCs w:val="24"/>
        </w:rPr>
        <w:t xml:space="preserve"> </w:t>
      </w:r>
      <w:bookmarkStart w:id="19" w:name="_Toc69914749"/>
      <w:bookmarkStart w:id="20" w:name="_Toc70063968"/>
      <w:bookmarkStart w:id="21" w:name="_Toc70064100"/>
      <w:bookmarkStart w:id="22" w:name="_Toc70067348"/>
      <w:bookmarkStart w:id="23" w:name="_Toc70067609"/>
      <w:bookmarkStart w:id="24" w:name="_Toc70067702"/>
      <w:bookmarkStart w:id="25" w:name="_Toc70067796"/>
      <w:bookmarkStart w:id="26" w:name="_Toc70067920"/>
      <w:bookmarkStart w:id="27" w:name="_Toc70068449"/>
      <w:r w:rsidRPr="00AF53A5">
        <w:rPr>
          <w:bCs w:val="0"/>
          <w:snapToGrid/>
          <w:color w:val="000000"/>
          <w:sz w:val="24"/>
          <w:szCs w:val="24"/>
        </w:rPr>
        <w:t>ОБЩИЕ СВЕДЕНИЯ</w:t>
      </w:r>
      <w:bookmarkEnd w:id="19"/>
      <w:bookmarkEnd w:id="20"/>
      <w:bookmarkEnd w:id="21"/>
      <w:bookmarkEnd w:id="22"/>
      <w:bookmarkEnd w:id="23"/>
      <w:bookmarkEnd w:id="24"/>
      <w:bookmarkEnd w:id="25"/>
      <w:bookmarkEnd w:id="26"/>
      <w:bookmarkEnd w:id="27"/>
    </w:p>
    <w:p w:rsidR="003F4F4B" w:rsidRPr="002C7A62" w:rsidRDefault="003F4F4B" w:rsidP="002C7A62">
      <w:pPr>
        <w:pStyle w:val="2"/>
        <w:rPr>
          <w:bCs w:val="0"/>
          <w:snapToGrid/>
          <w:color w:val="000000"/>
          <w:sz w:val="24"/>
          <w:szCs w:val="24"/>
        </w:rPr>
      </w:pPr>
      <w:bookmarkStart w:id="28" w:name="_Toc70067349"/>
      <w:bookmarkStart w:id="29" w:name="_Toc70067610"/>
      <w:bookmarkStart w:id="30" w:name="_Toc70067703"/>
      <w:bookmarkStart w:id="31" w:name="_Toc70067797"/>
      <w:bookmarkStart w:id="32" w:name="_Toc70067921"/>
      <w:bookmarkStart w:id="33" w:name="_Toc70068450"/>
      <w:r w:rsidRPr="002C7A62">
        <w:rPr>
          <w:bCs w:val="0"/>
          <w:snapToGrid/>
          <w:color w:val="000000"/>
          <w:sz w:val="24"/>
          <w:szCs w:val="24"/>
        </w:rPr>
        <w:t>1.1.1. Заказчик. Предмет закупки</w:t>
      </w:r>
      <w:bookmarkEnd w:id="28"/>
      <w:bookmarkEnd w:id="29"/>
      <w:bookmarkEnd w:id="30"/>
      <w:bookmarkEnd w:id="31"/>
      <w:bookmarkEnd w:id="32"/>
      <w:bookmarkEnd w:id="33"/>
    </w:p>
    <w:p w:rsidR="003F4F4B" w:rsidRDefault="003F4F4B" w:rsidP="003F4F4B">
      <w:pPr>
        <w:overflowPunct w:val="0"/>
        <w:autoSpaceDE w:val="0"/>
        <w:autoSpaceDN w:val="0"/>
        <w:adjustRightInd w:val="0"/>
        <w:spacing w:line="240" w:lineRule="auto"/>
        <w:ind w:firstLine="0"/>
        <w:rPr>
          <w:bCs w:val="0"/>
          <w:snapToGrid/>
          <w:color w:val="000000"/>
          <w:sz w:val="24"/>
          <w:szCs w:val="24"/>
        </w:rPr>
      </w:pPr>
      <w:r w:rsidRPr="003F4F4B">
        <w:rPr>
          <w:bCs w:val="0"/>
          <w:snapToGrid/>
          <w:color w:val="000000"/>
          <w:sz w:val="24"/>
          <w:szCs w:val="24"/>
        </w:rPr>
        <w:t xml:space="preserve">Общество с ограниченной ответственностью «Газпром СПГ технологии» </w:t>
      </w:r>
    </w:p>
    <w:p w:rsidR="003F4F4B" w:rsidRPr="003F4F4B" w:rsidRDefault="003F4F4B" w:rsidP="003F4F4B">
      <w:pPr>
        <w:overflowPunct w:val="0"/>
        <w:autoSpaceDE w:val="0"/>
        <w:autoSpaceDN w:val="0"/>
        <w:adjustRightInd w:val="0"/>
        <w:spacing w:line="240" w:lineRule="auto"/>
        <w:ind w:firstLine="0"/>
        <w:rPr>
          <w:bCs w:val="0"/>
          <w:snapToGrid/>
          <w:color w:val="000000"/>
          <w:sz w:val="24"/>
          <w:szCs w:val="24"/>
        </w:rPr>
      </w:pPr>
      <w:r w:rsidRPr="003F4F4B">
        <w:rPr>
          <w:bCs w:val="0"/>
          <w:snapToGrid/>
          <w:color w:val="000000"/>
          <w:sz w:val="24"/>
          <w:szCs w:val="24"/>
        </w:rPr>
        <w:t>(ООО «Газпром СПГ технологии»).</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pacing w:val="-6"/>
          <w:sz w:val="24"/>
          <w:szCs w:val="24"/>
        </w:rPr>
        <w:t xml:space="preserve">ИНН / КПП / ОГРН: </w:t>
      </w:r>
      <w:r w:rsidRPr="003F4F4B">
        <w:rPr>
          <w:bCs w:val="0"/>
          <w:snapToGrid/>
          <w:sz w:val="24"/>
          <w:szCs w:val="24"/>
        </w:rPr>
        <w:t xml:space="preserve">7813283781 / 781301001 / </w:t>
      </w:r>
      <w:r w:rsidR="00452707" w:rsidRPr="00452707">
        <w:rPr>
          <w:bCs w:val="0"/>
          <w:snapToGrid/>
          <w:sz w:val="24"/>
          <w:szCs w:val="24"/>
        </w:rPr>
        <w:t>1177847247490</w:t>
      </w:r>
      <w:r w:rsidRPr="003F4F4B">
        <w:rPr>
          <w:bCs w:val="0"/>
          <w:snapToGrid/>
          <w:sz w:val="24"/>
          <w:szCs w:val="24"/>
        </w:rPr>
        <w:t>.</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 xml:space="preserve">Юридический адрес: 197022, город Санкт-Петербург, Аптекарская набережная, дом 20, литера А, </w:t>
      </w:r>
      <w:proofErr w:type="spellStart"/>
      <w:r w:rsidRPr="003F4F4B">
        <w:rPr>
          <w:bCs w:val="0"/>
          <w:snapToGrid/>
          <w:sz w:val="24"/>
          <w:szCs w:val="24"/>
        </w:rPr>
        <w:t>пом</w:t>
      </w:r>
      <w:proofErr w:type="spellEnd"/>
      <w:r w:rsidRPr="003F4F4B">
        <w:rPr>
          <w:bCs w:val="0"/>
          <w:snapToGrid/>
          <w:sz w:val="24"/>
          <w:szCs w:val="24"/>
        </w:rPr>
        <w:t>/офис 16-Н/320.</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Почтовый адрес: 197022, город Санкт-Петербург, Аптекарская набережная, дом 20, литера А.</w:t>
      </w:r>
    </w:p>
    <w:p w:rsidR="003F4F4B" w:rsidRPr="003F4F4B" w:rsidRDefault="003F4F4B" w:rsidP="003F4F4B">
      <w:pPr>
        <w:overflowPunct w:val="0"/>
        <w:autoSpaceDE w:val="0"/>
        <w:autoSpaceDN w:val="0"/>
        <w:adjustRightInd w:val="0"/>
        <w:spacing w:line="240" w:lineRule="auto"/>
        <w:ind w:firstLine="0"/>
        <w:rPr>
          <w:bCs w:val="0"/>
          <w:snapToGrid/>
          <w:sz w:val="24"/>
          <w:szCs w:val="24"/>
        </w:rPr>
      </w:pP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Способ закупки: открытый запрос котировок</w:t>
      </w:r>
      <w:r w:rsidR="00BA00D6">
        <w:rPr>
          <w:bCs w:val="0"/>
          <w:snapToGrid/>
          <w:sz w:val="24"/>
          <w:szCs w:val="24"/>
        </w:rPr>
        <w:t>.</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Предмет закупки: в соответствии с Информационной картой закупки.</w:t>
      </w:r>
    </w:p>
    <w:p w:rsidR="003F4F4B" w:rsidRPr="003F4F4B" w:rsidRDefault="003F4F4B" w:rsidP="003F4F4B">
      <w:pPr>
        <w:overflowPunct w:val="0"/>
        <w:autoSpaceDE w:val="0"/>
        <w:autoSpaceDN w:val="0"/>
        <w:adjustRightInd w:val="0"/>
        <w:spacing w:line="240" w:lineRule="auto"/>
        <w:ind w:firstLine="0"/>
        <w:rPr>
          <w:bCs w:val="0"/>
          <w:snapToGrid/>
          <w:color w:val="000000"/>
          <w:sz w:val="24"/>
          <w:szCs w:val="24"/>
        </w:rPr>
      </w:pPr>
    </w:p>
    <w:p w:rsidR="003F4F4B" w:rsidRPr="003F4F4B" w:rsidRDefault="003F4F4B" w:rsidP="00452707">
      <w:pPr>
        <w:overflowPunct w:val="0"/>
        <w:autoSpaceDE w:val="0"/>
        <w:autoSpaceDN w:val="0"/>
        <w:adjustRightInd w:val="0"/>
        <w:spacing w:line="240" w:lineRule="auto"/>
        <w:ind w:firstLine="0"/>
        <w:rPr>
          <w:rFonts w:eastAsia="Calibri"/>
          <w:bCs w:val="0"/>
          <w:snapToGrid/>
          <w:color w:val="000000"/>
          <w:sz w:val="24"/>
          <w:szCs w:val="24"/>
        </w:rPr>
      </w:pPr>
      <w:r w:rsidRPr="003F4F4B">
        <w:rPr>
          <w:rFonts w:eastAsia="Calibri"/>
          <w:bCs w:val="0"/>
          <w:snapToGrid/>
          <w:color w:val="000000"/>
          <w:sz w:val="24"/>
          <w:szCs w:val="24"/>
        </w:rPr>
        <w:t xml:space="preserve">Открытый запрос котировок проводится в соответствии с </w:t>
      </w:r>
      <w:r w:rsidR="00452707" w:rsidRPr="00452707">
        <w:rPr>
          <w:rFonts w:eastAsia="Calibri"/>
          <w:bCs w:val="0"/>
          <w:snapToGrid/>
          <w:color w:val="000000"/>
          <w:sz w:val="24"/>
          <w:szCs w:val="24"/>
        </w:rPr>
        <w:t>пунктом 14 Положения о закупках товаров, работ, услуг ООО «Газпром СПГ технологии», утвержденного приказом от 13.02.2020 № 21 «Об утверждении и введении в действие Положения о закупках товаров, работ, услуг ООО «Газпром СПГ технологии»</w:t>
      </w:r>
      <w:r w:rsidRPr="003F4F4B">
        <w:rPr>
          <w:rFonts w:eastAsia="Calibri"/>
          <w:bCs w:val="0"/>
          <w:snapToGrid/>
          <w:color w:val="000000"/>
          <w:sz w:val="24"/>
          <w:szCs w:val="24"/>
        </w:rPr>
        <w:t>.</w:t>
      </w:r>
    </w:p>
    <w:p w:rsidR="003F4F4B" w:rsidRPr="008A232A" w:rsidRDefault="002C7A62" w:rsidP="00931AF2">
      <w:pPr>
        <w:pStyle w:val="2"/>
        <w:rPr>
          <w:bCs w:val="0"/>
          <w:snapToGrid/>
          <w:color w:val="000000"/>
          <w:sz w:val="24"/>
          <w:szCs w:val="24"/>
        </w:rPr>
      </w:pPr>
      <w:bookmarkStart w:id="34" w:name="_Toc70067350"/>
      <w:bookmarkStart w:id="35" w:name="_Toc70067611"/>
      <w:bookmarkStart w:id="36" w:name="_Toc70067704"/>
      <w:bookmarkStart w:id="37" w:name="_Toc70067798"/>
      <w:bookmarkStart w:id="38" w:name="_Toc70067922"/>
      <w:bookmarkStart w:id="39" w:name="_Toc70068451"/>
      <w:r w:rsidRPr="008A232A">
        <w:rPr>
          <w:bCs w:val="0"/>
          <w:snapToGrid/>
          <w:color w:val="000000"/>
          <w:sz w:val="24"/>
          <w:szCs w:val="24"/>
        </w:rPr>
        <w:t xml:space="preserve">1.1.2. </w:t>
      </w:r>
      <w:r w:rsidR="003F4F4B" w:rsidRPr="008A232A">
        <w:rPr>
          <w:bCs w:val="0"/>
          <w:snapToGrid/>
          <w:color w:val="000000"/>
          <w:sz w:val="24"/>
          <w:szCs w:val="24"/>
        </w:rPr>
        <w:t>Место, условия и сроки поставки товаров (выполнения работ, оказания услуг)</w:t>
      </w:r>
      <w:bookmarkEnd w:id="34"/>
      <w:bookmarkEnd w:id="35"/>
      <w:bookmarkEnd w:id="36"/>
      <w:bookmarkEnd w:id="37"/>
      <w:bookmarkEnd w:id="38"/>
      <w:bookmarkEnd w:id="39"/>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 xml:space="preserve">Место поставки товаров (выполнения работ, оказания услуг): в соответствии </w:t>
      </w:r>
      <w:r w:rsidR="008E1CE6">
        <w:rPr>
          <w:bCs w:val="0"/>
          <w:snapToGrid/>
          <w:sz w:val="24"/>
          <w:szCs w:val="24"/>
        </w:rPr>
        <w:br/>
      </w:r>
      <w:r w:rsidRPr="003F4F4B">
        <w:rPr>
          <w:bCs w:val="0"/>
          <w:snapToGrid/>
          <w:sz w:val="24"/>
          <w:szCs w:val="24"/>
        </w:rPr>
        <w:t>с Информационной картой закупки.</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 xml:space="preserve">Сроки поставки товаров (выполнения работ, оказания услуг): в соответствии </w:t>
      </w:r>
      <w:r w:rsidR="008E1CE6">
        <w:rPr>
          <w:bCs w:val="0"/>
          <w:snapToGrid/>
          <w:sz w:val="24"/>
          <w:szCs w:val="24"/>
        </w:rPr>
        <w:br/>
      </w:r>
      <w:r w:rsidRPr="003F4F4B">
        <w:rPr>
          <w:bCs w:val="0"/>
          <w:snapToGrid/>
          <w:sz w:val="24"/>
          <w:szCs w:val="24"/>
        </w:rPr>
        <w:t>с Информационной картой закупки.</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 xml:space="preserve">Условия поставки товаров (выполнения работ, оказания услуг): в соответствии </w:t>
      </w:r>
      <w:r w:rsidR="008E1CE6">
        <w:rPr>
          <w:bCs w:val="0"/>
          <w:snapToGrid/>
          <w:sz w:val="24"/>
          <w:szCs w:val="24"/>
        </w:rPr>
        <w:br/>
      </w:r>
      <w:r w:rsidRPr="003F4F4B">
        <w:rPr>
          <w:bCs w:val="0"/>
          <w:snapToGrid/>
          <w:sz w:val="24"/>
          <w:szCs w:val="24"/>
        </w:rPr>
        <w:t>с Информационной картой закупки.</w:t>
      </w:r>
    </w:p>
    <w:p w:rsidR="003F4F4B" w:rsidRPr="008A232A" w:rsidRDefault="00931AF2" w:rsidP="00931AF2">
      <w:pPr>
        <w:pStyle w:val="2"/>
        <w:rPr>
          <w:bCs w:val="0"/>
          <w:snapToGrid/>
          <w:color w:val="000000"/>
          <w:sz w:val="24"/>
          <w:szCs w:val="24"/>
        </w:rPr>
      </w:pPr>
      <w:bookmarkStart w:id="40" w:name="_Hlk68700549"/>
      <w:bookmarkStart w:id="41" w:name="_Toc70067351"/>
      <w:bookmarkStart w:id="42" w:name="_Toc70067612"/>
      <w:bookmarkStart w:id="43" w:name="_Toc70067705"/>
      <w:bookmarkStart w:id="44" w:name="_Toc70067799"/>
      <w:bookmarkStart w:id="45" w:name="_Toc70067923"/>
      <w:bookmarkStart w:id="46" w:name="_Toc70068452"/>
      <w:r w:rsidRPr="008A232A">
        <w:rPr>
          <w:bCs w:val="0"/>
          <w:snapToGrid/>
          <w:color w:val="000000"/>
          <w:sz w:val="24"/>
          <w:szCs w:val="24"/>
        </w:rPr>
        <w:t xml:space="preserve">1.1.3. </w:t>
      </w:r>
      <w:r w:rsidR="003F4F4B" w:rsidRPr="008A232A">
        <w:rPr>
          <w:bCs w:val="0"/>
          <w:snapToGrid/>
          <w:color w:val="000000"/>
          <w:sz w:val="24"/>
          <w:szCs w:val="24"/>
        </w:rPr>
        <w:t>Начальная (максимальная) цена договора. Порядок формирования цены договора</w:t>
      </w:r>
      <w:bookmarkEnd w:id="41"/>
      <w:bookmarkEnd w:id="42"/>
      <w:bookmarkEnd w:id="43"/>
      <w:bookmarkEnd w:id="44"/>
      <w:bookmarkEnd w:id="45"/>
      <w:bookmarkEnd w:id="46"/>
    </w:p>
    <w:bookmarkEnd w:id="40"/>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Начальная (максимальная) цена договора (НМЦ): в соответствии с Информационной картой закупки.</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Цена договора включает в себя все затраты на предлагаемые поставки товаров (выполнения работ, оказания услуг), в том числе транспортные расходы и иные расходы.</w:t>
      </w:r>
    </w:p>
    <w:p w:rsidR="003F4F4B" w:rsidRPr="008A232A" w:rsidRDefault="00931AF2" w:rsidP="00931AF2">
      <w:pPr>
        <w:pStyle w:val="2"/>
        <w:rPr>
          <w:bCs w:val="0"/>
          <w:snapToGrid/>
          <w:color w:val="000000"/>
          <w:sz w:val="24"/>
          <w:szCs w:val="24"/>
        </w:rPr>
      </w:pPr>
      <w:bookmarkStart w:id="47" w:name="_Hlk68700574"/>
      <w:bookmarkStart w:id="48" w:name="_Toc70067352"/>
      <w:bookmarkStart w:id="49" w:name="_Toc70067613"/>
      <w:bookmarkStart w:id="50" w:name="_Toc70067706"/>
      <w:bookmarkStart w:id="51" w:name="_Toc70067800"/>
      <w:bookmarkStart w:id="52" w:name="_Toc70067924"/>
      <w:bookmarkStart w:id="53" w:name="_Toc70068453"/>
      <w:r w:rsidRPr="008A232A">
        <w:rPr>
          <w:bCs w:val="0"/>
          <w:snapToGrid/>
          <w:color w:val="000000"/>
          <w:sz w:val="24"/>
          <w:szCs w:val="24"/>
        </w:rPr>
        <w:t xml:space="preserve">1.1.4. </w:t>
      </w:r>
      <w:r w:rsidR="003F4F4B" w:rsidRPr="008A232A">
        <w:rPr>
          <w:bCs w:val="0"/>
          <w:snapToGrid/>
          <w:color w:val="000000"/>
          <w:sz w:val="24"/>
          <w:szCs w:val="24"/>
        </w:rPr>
        <w:t>Форма, сроки и порядок оплаты поставки товаров (выполнения работ, оказания услуг)</w:t>
      </w:r>
      <w:bookmarkEnd w:id="48"/>
      <w:bookmarkEnd w:id="49"/>
      <w:bookmarkEnd w:id="50"/>
      <w:bookmarkEnd w:id="51"/>
      <w:bookmarkEnd w:id="52"/>
      <w:bookmarkEnd w:id="53"/>
    </w:p>
    <w:bookmarkEnd w:id="47"/>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Условия оплаты: в соответствии с проектом договора.</w:t>
      </w:r>
    </w:p>
    <w:p w:rsidR="003F4F4B" w:rsidRPr="008A232A" w:rsidRDefault="00931AF2" w:rsidP="00931AF2">
      <w:pPr>
        <w:pStyle w:val="2"/>
        <w:rPr>
          <w:bCs w:val="0"/>
          <w:snapToGrid/>
          <w:color w:val="000000"/>
          <w:sz w:val="24"/>
          <w:szCs w:val="24"/>
        </w:rPr>
      </w:pPr>
      <w:bookmarkStart w:id="54" w:name="_Hlk68700632"/>
      <w:bookmarkStart w:id="55" w:name="_Toc70067353"/>
      <w:bookmarkStart w:id="56" w:name="_Toc70067614"/>
      <w:bookmarkStart w:id="57" w:name="_Toc70067707"/>
      <w:bookmarkStart w:id="58" w:name="_Toc70067801"/>
      <w:bookmarkStart w:id="59" w:name="_Toc70067925"/>
      <w:bookmarkStart w:id="60" w:name="_Toc70068454"/>
      <w:r w:rsidRPr="008A232A">
        <w:rPr>
          <w:bCs w:val="0"/>
          <w:snapToGrid/>
          <w:color w:val="000000"/>
          <w:sz w:val="24"/>
          <w:szCs w:val="24"/>
        </w:rPr>
        <w:t xml:space="preserve">1.1.5. </w:t>
      </w:r>
      <w:r w:rsidR="003F4F4B" w:rsidRPr="008A232A">
        <w:rPr>
          <w:bCs w:val="0"/>
          <w:snapToGrid/>
          <w:color w:val="000000"/>
          <w:sz w:val="24"/>
          <w:szCs w:val="24"/>
        </w:rPr>
        <w:t>Требования к участникам закупки</w:t>
      </w:r>
      <w:bookmarkEnd w:id="55"/>
      <w:bookmarkEnd w:id="56"/>
      <w:bookmarkEnd w:id="57"/>
      <w:bookmarkEnd w:id="58"/>
      <w:bookmarkEnd w:id="59"/>
      <w:bookmarkEnd w:id="60"/>
    </w:p>
    <w:bookmarkEnd w:id="54"/>
    <w:p w:rsidR="003F4F4B" w:rsidRPr="003F4F4B" w:rsidRDefault="003F4F4B" w:rsidP="00EA02FF">
      <w:pPr>
        <w:overflowPunct w:val="0"/>
        <w:autoSpaceDE w:val="0"/>
        <w:autoSpaceDN w:val="0"/>
        <w:adjustRightInd w:val="0"/>
        <w:spacing w:line="240" w:lineRule="auto"/>
        <w:ind w:firstLine="0"/>
        <w:rPr>
          <w:bCs w:val="0"/>
          <w:snapToGrid/>
          <w:sz w:val="24"/>
          <w:szCs w:val="24"/>
        </w:rPr>
      </w:pPr>
      <w:r w:rsidRPr="003F4F4B">
        <w:rPr>
          <w:bCs w:val="0"/>
          <w:snapToGrid/>
          <w:sz w:val="24"/>
          <w:szCs w:val="24"/>
        </w:rPr>
        <w:t>Устанавливаются следующие обязательные требования к участникам закупки:</w:t>
      </w:r>
    </w:p>
    <w:p w:rsidR="003F4F4B" w:rsidRDefault="009870A4" w:rsidP="00EA02FF">
      <w:pPr>
        <w:numPr>
          <w:ilvl w:val="0"/>
          <w:numId w:val="20"/>
        </w:numPr>
        <w:tabs>
          <w:tab w:val="left" w:pos="284"/>
        </w:tabs>
        <w:overflowPunct w:val="0"/>
        <w:autoSpaceDE w:val="0"/>
        <w:autoSpaceDN w:val="0"/>
        <w:adjustRightInd w:val="0"/>
        <w:spacing w:line="240" w:lineRule="auto"/>
        <w:ind w:firstLine="0"/>
        <w:rPr>
          <w:bCs w:val="0"/>
          <w:snapToGrid/>
          <w:sz w:val="24"/>
          <w:szCs w:val="24"/>
        </w:rPr>
      </w:pPr>
      <w:r>
        <w:rPr>
          <w:snapToGrid/>
          <w:sz w:val="24"/>
          <w:szCs w:val="24"/>
        </w:rPr>
        <w:t>у</w:t>
      </w:r>
      <w:r w:rsidRPr="009870A4">
        <w:rPr>
          <w:snapToGrid/>
          <w:sz w:val="24"/>
          <w:szCs w:val="24"/>
        </w:rPr>
        <w:t xml:space="preserve">частниками Конкурентных закупок могут быть только лица, прошедшие </w:t>
      </w:r>
      <w:proofErr w:type="spellStart"/>
      <w:r w:rsidRPr="009870A4">
        <w:rPr>
          <w:snapToGrid/>
          <w:sz w:val="24"/>
          <w:szCs w:val="24"/>
        </w:rPr>
        <w:t>Предквалификацию</w:t>
      </w:r>
      <w:proofErr w:type="spellEnd"/>
      <w:r w:rsidRPr="009870A4">
        <w:rPr>
          <w:snapToGrid/>
          <w:sz w:val="24"/>
          <w:szCs w:val="24"/>
        </w:rPr>
        <w:t xml:space="preserve">, включая проверку на благонадежность, и включенные по ее результатам в реестр потенциальных участников закупок Общества по следующим видам деятельности: </w:t>
      </w:r>
      <w:r w:rsidRPr="009870A4">
        <w:rPr>
          <w:b/>
          <w:snapToGrid/>
          <w:sz w:val="24"/>
          <w:szCs w:val="24"/>
        </w:rPr>
        <w:t>ОКВЭД 46.51 - «Торговля оптовая компьютерами, периферийными устройствами к компьютерам и программным обеспечением»</w:t>
      </w:r>
      <w:r w:rsidRPr="009870A4">
        <w:rPr>
          <w:snapToGrid/>
          <w:sz w:val="24"/>
          <w:szCs w:val="24"/>
        </w:rPr>
        <w:t>, а также соответствующие требованиям</w:t>
      </w:r>
      <w:r w:rsidR="003F4F4B" w:rsidRPr="003F4F4B">
        <w:rPr>
          <w:bCs w:val="0"/>
          <w:snapToGrid/>
          <w:sz w:val="24"/>
          <w:szCs w:val="24"/>
        </w:rPr>
        <w:t>;</w:t>
      </w:r>
    </w:p>
    <w:p w:rsidR="009870A4" w:rsidRPr="009870A4" w:rsidRDefault="009870A4" w:rsidP="009870A4">
      <w:pPr>
        <w:numPr>
          <w:ilvl w:val="0"/>
          <w:numId w:val="20"/>
        </w:numPr>
        <w:tabs>
          <w:tab w:val="left" w:pos="284"/>
        </w:tabs>
        <w:overflowPunct w:val="0"/>
        <w:autoSpaceDE w:val="0"/>
        <w:autoSpaceDN w:val="0"/>
        <w:adjustRightInd w:val="0"/>
        <w:spacing w:line="240" w:lineRule="auto"/>
        <w:ind w:firstLine="0"/>
        <w:rPr>
          <w:bCs w:val="0"/>
          <w:snapToGrid/>
          <w:sz w:val="24"/>
          <w:szCs w:val="24"/>
        </w:rPr>
      </w:pPr>
      <w:r w:rsidRPr="009870A4">
        <w:rPr>
          <w:bCs w:val="0"/>
          <w:snapToGrid/>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3F4F4B" w:rsidRPr="003F4F4B" w:rsidRDefault="003F4F4B" w:rsidP="00EA02FF">
      <w:pPr>
        <w:numPr>
          <w:ilvl w:val="0"/>
          <w:numId w:val="20"/>
        </w:numPr>
        <w:tabs>
          <w:tab w:val="left" w:pos="284"/>
        </w:tabs>
        <w:overflowPunct w:val="0"/>
        <w:autoSpaceDE w:val="0"/>
        <w:autoSpaceDN w:val="0"/>
        <w:adjustRightInd w:val="0"/>
        <w:spacing w:line="240" w:lineRule="auto"/>
        <w:ind w:firstLine="0"/>
        <w:rPr>
          <w:bCs w:val="0"/>
          <w:snapToGrid/>
          <w:sz w:val="24"/>
          <w:szCs w:val="24"/>
        </w:rPr>
      </w:pPr>
      <w:r w:rsidRPr="003F4F4B">
        <w:rPr>
          <w:bCs w:val="0"/>
          <w:snapToGrid/>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F4F4B" w:rsidRPr="003F4F4B" w:rsidRDefault="003F4F4B" w:rsidP="00EA02FF">
      <w:pPr>
        <w:numPr>
          <w:ilvl w:val="0"/>
          <w:numId w:val="20"/>
        </w:numPr>
        <w:tabs>
          <w:tab w:val="left" w:pos="284"/>
        </w:tabs>
        <w:overflowPunct w:val="0"/>
        <w:autoSpaceDE w:val="0"/>
        <w:autoSpaceDN w:val="0"/>
        <w:adjustRightInd w:val="0"/>
        <w:spacing w:line="240" w:lineRule="auto"/>
        <w:ind w:firstLine="0"/>
        <w:rPr>
          <w:bCs w:val="0"/>
          <w:snapToGrid/>
          <w:sz w:val="24"/>
          <w:szCs w:val="24"/>
        </w:rPr>
      </w:pPr>
      <w:proofErr w:type="spellStart"/>
      <w:r w:rsidRPr="003F4F4B">
        <w:rPr>
          <w:bCs w:val="0"/>
          <w:snapToGrid/>
          <w:sz w:val="24"/>
          <w:szCs w:val="24"/>
        </w:rPr>
        <w:t>неприостановление</w:t>
      </w:r>
      <w:proofErr w:type="spellEnd"/>
      <w:r w:rsidRPr="003F4F4B">
        <w:rPr>
          <w:bCs w:val="0"/>
          <w:snapToGrid/>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F4F4B" w:rsidRPr="003F4F4B" w:rsidRDefault="003F4F4B" w:rsidP="00EA02FF">
      <w:pPr>
        <w:numPr>
          <w:ilvl w:val="0"/>
          <w:numId w:val="20"/>
        </w:numPr>
        <w:tabs>
          <w:tab w:val="left" w:pos="284"/>
        </w:tabs>
        <w:overflowPunct w:val="0"/>
        <w:autoSpaceDE w:val="0"/>
        <w:autoSpaceDN w:val="0"/>
        <w:adjustRightInd w:val="0"/>
        <w:spacing w:line="240" w:lineRule="auto"/>
        <w:ind w:firstLine="0"/>
        <w:rPr>
          <w:bCs w:val="0"/>
          <w:snapToGrid/>
          <w:sz w:val="24"/>
          <w:szCs w:val="24"/>
        </w:rPr>
      </w:pPr>
      <w:r w:rsidRPr="003F4F4B">
        <w:rPr>
          <w:bCs w:val="0"/>
          <w:snapToGrid/>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F4F4B" w:rsidRPr="003F4F4B" w:rsidRDefault="003F4F4B" w:rsidP="00EA02FF">
      <w:pPr>
        <w:numPr>
          <w:ilvl w:val="0"/>
          <w:numId w:val="20"/>
        </w:numPr>
        <w:tabs>
          <w:tab w:val="left" w:pos="284"/>
        </w:tabs>
        <w:overflowPunct w:val="0"/>
        <w:autoSpaceDE w:val="0"/>
        <w:autoSpaceDN w:val="0"/>
        <w:adjustRightInd w:val="0"/>
        <w:spacing w:line="240" w:lineRule="auto"/>
        <w:ind w:firstLine="0"/>
        <w:rPr>
          <w:bCs w:val="0"/>
          <w:snapToGrid/>
          <w:sz w:val="24"/>
          <w:szCs w:val="24"/>
        </w:rPr>
      </w:pPr>
      <w:r w:rsidRPr="003F4F4B">
        <w:rPr>
          <w:bCs w:val="0"/>
          <w:snapToGrid/>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F4F4B" w:rsidRPr="003F4F4B" w:rsidRDefault="003F4F4B" w:rsidP="00EA02FF">
      <w:pPr>
        <w:numPr>
          <w:ilvl w:val="0"/>
          <w:numId w:val="20"/>
        </w:numPr>
        <w:tabs>
          <w:tab w:val="left" w:pos="284"/>
        </w:tabs>
        <w:overflowPunct w:val="0"/>
        <w:autoSpaceDE w:val="0"/>
        <w:autoSpaceDN w:val="0"/>
        <w:adjustRightInd w:val="0"/>
        <w:spacing w:line="240" w:lineRule="auto"/>
        <w:ind w:firstLine="0"/>
        <w:rPr>
          <w:bCs w:val="0"/>
          <w:snapToGrid/>
          <w:sz w:val="24"/>
          <w:szCs w:val="24"/>
        </w:rPr>
      </w:pPr>
      <w:r w:rsidRPr="003F4F4B">
        <w:rPr>
          <w:bCs w:val="0"/>
          <w:snapToGrid/>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F4F4B" w:rsidRPr="003F4F4B" w:rsidRDefault="003F4F4B" w:rsidP="00EA02FF">
      <w:pPr>
        <w:numPr>
          <w:ilvl w:val="0"/>
          <w:numId w:val="20"/>
        </w:numPr>
        <w:tabs>
          <w:tab w:val="left" w:pos="284"/>
        </w:tabs>
        <w:overflowPunct w:val="0"/>
        <w:autoSpaceDE w:val="0"/>
        <w:autoSpaceDN w:val="0"/>
        <w:adjustRightInd w:val="0"/>
        <w:spacing w:line="240" w:lineRule="auto"/>
        <w:ind w:firstLine="0"/>
        <w:rPr>
          <w:bCs w:val="0"/>
          <w:snapToGrid/>
          <w:sz w:val="24"/>
          <w:szCs w:val="24"/>
        </w:rPr>
      </w:pPr>
      <w:r w:rsidRPr="003F4F4B">
        <w:rPr>
          <w:bCs w:val="0"/>
          <w:snapToGrid/>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3F4F4B" w:rsidRPr="003F4F4B" w:rsidRDefault="003F4F4B" w:rsidP="00EA02FF">
      <w:pPr>
        <w:numPr>
          <w:ilvl w:val="0"/>
          <w:numId w:val="20"/>
        </w:numPr>
        <w:tabs>
          <w:tab w:val="left" w:pos="284"/>
        </w:tabs>
        <w:overflowPunct w:val="0"/>
        <w:autoSpaceDE w:val="0"/>
        <w:autoSpaceDN w:val="0"/>
        <w:adjustRightInd w:val="0"/>
        <w:spacing w:line="240" w:lineRule="auto"/>
        <w:ind w:firstLine="0"/>
        <w:rPr>
          <w:bCs w:val="0"/>
          <w:snapToGrid/>
          <w:sz w:val="24"/>
          <w:szCs w:val="24"/>
        </w:rPr>
      </w:pPr>
      <w:r w:rsidRPr="003F4F4B">
        <w:rPr>
          <w:bCs w:val="0"/>
          <w:snapToGrid/>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Центрального закупочного органа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4F4B" w:rsidRPr="003F4F4B" w:rsidRDefault="003F4F4B" w:rsidP="00EA02FF">
      <w:pPr>
        <w:numPr>
          <w:ilvl w:val="0"/>
          <w:numId w:val="20"/>
        </w:numPr>
        <w:tabs>
          <w:tab w:val="left" w:pos="284"/>
        </w:tabs>
        <w:overflowPunct w:val="0"/>
        <w:autoSpaceDE w:val="0"/>
        <w:autoSpaceDN w:val="0"/>
        <w:adjustRightInd w:val="0"/>
        <w:spacing w:line="240" w:lineRule="auto"/>
        <w:ind w:firstLine="0"/>
        <w:rPr>
          <w:bCs w:val="0"/>
          <w:snapToGrid/>
          <w:sz w:val="24"/>
          <w:szCs w:val="24"/>
        </w:rPr>
      </w:pPr>
      <w:r w:rsidRPr="003F4F4B">
        <w:rPr>
          <w:bCs w:val="0"/>
          <w:snapToGrid/>
          <w:sz w:val="24"/>
          <w:szCs w:val="24"/>
        </w:rPr>
        <w:t>отсутствие сведений об участнике закупки в реестре недобросовестных поставщиков;</w:t>
      </w:r>
    </w:p>
    <w:p w:rsidR="003F4F4B" w:rsidRPr="003F4F4B" w:rsidRDefault="003F4F4B" w:rsidP="00EA02FF">
      <w:pPr>
        <w:numPr>
          <w:ilvl w:val="0"/>
          <w:numId w:val="20"/>
        </w:numPr>
        <w:tabs>
          <w:tab w:val="left" w:pos="284"/>
        </w:tabs>
        <w:overflowPunct w:val="0"/>
        <w:autoSpaceDE w:val="0"/>
        <w:autoSpaceDN w:val="0"/>
        <w:adjustRightInd w:val="0"/>
        <w:spacing w:line="240" w:lineRule="auto"/>
        <w:ind w:firstLine="0"/>
        <w:rPr>
          <w:bCs w:val="0"/>
          <w:snapToGrid/>
          <w:sz w:val="24"/>
          <w:szCs w:val="24"/>
        </w:rPr>
      </w:pPr>
      <w:r w:rsidRPr="003F4F4B">
        <w:rPr>
          <w:bCs w:val="0"/>
          <w:snapToGrid/>
          <w:sz w:val="24"/>
          <w:szCs w:val="24"/>
        </w:rPr>
        <w:t>отсутствие решения об исключении, в том числе предстоящем исключении, участника закупки из ЕГРЮЛ регистрирующим органом;</w:t>
      </w:r>
    </w:p>
    <w:p w:rsidR="003F4F4B" w:rsidRPr="003F4F4B" w:rsidRDefault="003F4F4B" w:rsidP="00EA02FF">
      <w:pPr>
        <w:numPr>
          <w:ilvl w:val="0"/>
          <w:numId w:val="20"/>
        </w:numPr>
        <w:tabs>
          <w:tab w:val="left" w:pos="284"/>
        </w:tabs>
        <w:overflowPunct w:val="0"/>
        <w:autoSpaceDE w:val="0"/>
        <w:autoSpaceDN w:val="0"/>
        <w:adjustRightInd w:val="0"/>
        <w:spacing w:line="240" w:lineRule="auto"/>
        <w:ind w:firstLine="0"/>
        <w:rPr>
          <w:bCs w:val="0"/>
          <w:snapToGrid/>
          <w:sz w:val="24"/>
          <w:szCs w:val="24"/>
        </w:rPr>
      </w:pPr>
      <w:r w:rsidRPr="003F4F4B">
        <w:rPr>
          <w:bCs w:val="0"/>
          <w:snapToGrid/>
          <w:sz w:val="24"/>
          <w:szCs w:val="24"/>
        </w:rPr>
        <w:t>отсутствие дисквалификационных лиц в исполнительных органах (единоличного исполнительного органа) участника закупки;</w:t>
      </w:r>
    </w:p>
    <w:p w:rsidR="003F4F4B" w:rsidRPr="003F4F4B" w:rsidRDefault="003F4F4B" w:rsidP="00EA02FF">
      <w:pPr>
        <w:numPr>
          <w:ilvl w:val="0"/>
          <w:numId w:val="20"/>
        </w:numPr>
        <w:tabs>
          <w:tab w:val="left" w:pos="284"/>
        </w:tabs>
        <w:overflowPunct w:val="0"/>
        <w:autoSpaceDE w:val="0"/>
        <w:autoSpaceDN w:val="0"/>
        <w:adjustRightInd w:val="0"/>
        <w:spacing w:line="240" w:lineRule="auto"/>
        <w:ind w:firstLine="0"/>
        <w:rPr>
          <w:bCs w:val="0"/>
          <w:snapToGrid/>
          <w:sz w:val="24"/>
          <w:szCs w:val="24"/>
        </w:rPr>
      </w:pPr>
      <w:r w:rsidRPr="003F4F4B">
        <w:rPr>
          <w:bCs w:val="0"/>
          <w:snapToGrid/>
          <w:sz w:val="24"/>
          <w:szCs w:val="24"/>
        </w:rPr>
        <w:t>отсутствие исполнительных производств, размер взыскания по которым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3F4F4B" w:rsidRPr="003F4F4B" w:rsidRDefault="003F4F4B" w:rsidP="00EA02FF">
      <w:pPr>
        <w:numPr>
          <w:ilvl w:val="0"/>
          <w:numId w:val="20"/>
        </w:numPr>
        <w:tabs>
          <w:tab w:val="left" w:pos="284"/>
        </w:tabs>
        <w:overflowPunct w:val="0"/>
        <w:autoSpaceDE w:val="0"/>
        <w:autoSpaceDN w:val="0"/>
        <w:adjustRightInd w:val="0"/>
        <w:spacing w:line="240" w:lineRule="auto"/>
        <w:ind w:firstLine="0"/>
        <w:rPr>
          <w:bCs w:val="0"/>
          <w:snapToGrid/>
          <w:sz w:val="24"/>
          <w:szCs w:val="24"/>
        </w:rPr>
      </w:pPr>
      <w:r w:rsidRPr="003F4F4B">
        <w:rPr>
          <w:bCs w:val="0"/>
          <w:snapToGrid/>
          <w:sz w:val="24"/>
          <w:szCs w:val="24"/>
        </w:rPr>
        <w:t>отсутствие у участника закупки на момент подачи заявки на участие в закупке неисполненного обязательства по договору поставки товара, заключенному с Заказчиком в течение 2 лет, предшествующих дате размещения извещения о закупке в Единой информационной системе (нарушение установленных сроков поставки товара, нарушение условий о качестве товара, предоставление недостоверных документов, касающихся качества товара и проч.) или факта предъявления со стороны Заказчика претензии по исполнению такого договора.</w:t>
      </w:r>
    </w:p>
    <w:p w:rsidR="003F4F4B" w:rsidRPr="003F4F4B" w:rsidRDefault="003F4F4B" w:rsidP="00EA02FF">
      <w:pPr>
        <w:tabs>
          <w:tab w:val="left" w:pos="284"/>
        </w:tabs>
        <w:overflowPunct w:val="0"/>
        <w:autoSpaceDE w:val="0"/>
        <w:autoSpaceDN w:val="0"/>
        <w:adjustRightInd w:val="0"/>
        <w:spacing w:line="240" w:lineRule="auto"/>
        <w:ind w:firstLine="0"/>
        <w:rPr>
          <w:bCs w:val="0"/>
          <w:snapToGrid/>
          <w:sz w:val="24"/>
          <w:szCs w:val="24"/>
        </w:rPr>
      </w:pPr>
      <w:r w:rsidRPr="003F4F4B">
        <w:rPr>
          <w:bCs w:val="0"/>
          <w:snapToGrid/>
          <w:sz w:val="24"/>
          <w:szCs w:val="24"/>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обнаружит, что участник закупки не соответствует установленным требованиям или предоставил недостоверную информацию в отношении своего соответствия указанным требованиям.</w:t>
      </w:r>
    </w:p>
    <w:p w:rsidR="003F4F4B" w:rsidRPr="008A232A" w:rsidRDefault="003F4F4B" w:rsidP="00931AF2">
      <w:pPr>
        <w:pStyle w:val="2"/>
        <w:rPr>
          <w:snapToGrid/>
          <w:sz w:val="24"/>
          <w:szCs w:val="24"/>
        </w:rPr>
      </w:pPr>
      <w:bookmarkStart w:id="61" w:name="_Hlk68700678"/>
      <w:bookmarkStart w:id="62" w:name="_Toc70067354"/>
      <w:bookmarkStart w:id="63" w:name="_Toc70067615"/>
      <w:bookmarkStart w:id="64" w:name="_Toc70067708"/>
      <w:bookmarkStart w:id="65" w:name="_Toc70067802"/>
      <w:bookmarkStart w:id="66" w:name="_Toc70067926"/>
      <w:bookmarkStart w:id="67" w:name="_Toc70068455"/>
      <w:r w:rsidRPr="008A232A">
        <w:rPr>
          <w:snapToGrid/>
          <w:sz w:val="24"/>
          <w:szCs w:val="24"/>
        </w:rPr>
        <w:t>1.1.6.</w:t>
      </w:r>
      <w:r w:rsidR="008A232A" w:rsidRPr="008A232A">
        <w:rPr>
          <w:snapToGrid/>
          <w:sz w:val="24"/>
          <w:szCs w:val="24"/>
        </w:rPr>
        <w:t xml:space="preserve"> </w:t>
      </w:r>
      <w:r w:rsidRPr="008A232A">
        <w:rPr>
          <w:snapToGrid/>
          <w:sz w:val="24"/>
          <w:szCs w:val="24"/>
        </w:rPr>
        <w:t>Отказ в допуске к участию в закупке</w:t>
      </w:r>
      <w:bookmarkEnd w:id="62"/>
      <w:bookmarkEnd w:id="63"/>
      <w:bookmarkEnd w:id="64"/>
      <w:bookmarkEnd w:id="65"/>
      <w:bookmarkEnd w:id="66"/>
      <w:bookmarkEnd w:id="67"/>
    </w:p>
    <w:bookmarkEnd w:id="61"/>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Заявка участника закупки отклоняется при рассмотрении в следующих случаях:</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1)</w:t>
      </w:r>
      <w:r w:rsidR="008A232A">
        <w:rPr>
          <w:bCs w:val="0"/>
          <w:snapToGrid/>
          <w:sz w:val="24"/>
          <w:szCs w:val="24"/>
        </w:rPr>
        <w:t xml:space="preserve"> </w:t>
      </w:r>
      <w:r w:rsidRPr="003F4F4B">
        <w:rPr>
          <w:bCs w:val="0"/>
          <w:snapToGrid/>
          <w:sz w:val="24"/>
          <w:szCs w:val="24"/>
        </w:rPr>
        <w:t>несоответствия участника закупки требованиям к участникам закупки, установленным п. 1.1.5. настоящего извещения о проведении закупки;</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2) непредставления в составе заявки на участие документов, предусмотренных п. 1.3.2. настоящего извещения о проведении закупки, представления в составе заявки на участие разногласий к проекту договора либо документов, оформленных ненадлежащим образом; непредставления разъяснений положений заявки на участие по официальному запросу Заказчика;</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3) несоответствия предлагаемых товаров, работ, услуг требованиям настоящего извещения о проведении закупки (в том числе, требованиям Технического задания);</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4) предоставления в составе заявки на участие недостоверных сведений, намеренного искажения информации или документов, входящих в состав заявки;</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5) непредставления (при необходимости) обеспечения заявки на участие в случае установления требования об обеспечении заявки.</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В случае установления факта подачи одним участником двух и более заявок в отношении одного и того же лота при условии, что поданные ранее заявки таким участником не отозваны, все заявки на участие в закупке такого участника, поданные в отношении данного лота, не рассматриваются.</w:t>
      </w:r>
    </w:p>
    <w:p w:rsidR="003F4F4B" w:rsidRDefault="003F4F4B" w:rsidP="003F4F4B">
      <w:pPr>
        <w:overflowPunct w:val="0"/>
        <w:autoSpaceDE w:val="0"/>
        <w:autoSpaceDN w:val="0"/>
        <w:adjustRightInd w:val="0"/>
        <w:spacing w:line="240" w:lineRule="atLeast"/>
        <w:ind w:firstLine="0"/>
        <w:rPr>
          <w:rFonts w:eastAsia="Calibri"/>
          <w:bCs w:val="0"/>
          <w:snapToGrid/>
          <w:color w:val="000000"/>
          <w:sz w:val="24"/>
          <w:szCs w:val="24"/>
          <w:lang w:eastAsia="en-US"/>
        </w:rPr>
      </w:pPr>
    </w:p>
    <w:p w:rsidR="003F4F4B" w:rsidRPr="00AF53A5" w:rsidRDefault="003F4F4B" w:rsidP="00B30CAF">
      <w:pPr>
        <w:pStyle w:val="2"/>
        <w:numPr>
          <w:ilvl w:val="1"/>
          <w:numId w:val="16"/>
        </w:numPr>
        <w:ind w:left="709" w:hanging="709"/>
        <w:rPr>
          <w:bCs w:val="0"/>
          <w:snapToGrid/>
          <w:color w:val="000000"/>
          <w:sz w:val="24"/>
          <w:szCs w:val="24"/>
        </w:rPr>
      </w:pPr>
      <w:bookmarkStart w:id="68" w:name="_Hlk68700765"/>
      <w:bookmarkStart w:id="69" w:name="_Toc69914750"/>
      <w:bookmarkStart w:id="70" w:name="_Toc70063969"/>
      <w:bookmarkStart w:id="71" w:name="_Toc70064101"/>
      <w:bookmarkStart w:id="72" w:name="_Toc70067355"/>
      <w:bookmarkStart w:id="73" w:name="_Toc70067616"/>
      <w:bookmarkStart w:id="74" w:name="_Toc70067709"/>
      <w:bookmarkStart w:id="75" w:name="_Toc70067803"/>
      <w:bookmarkStart w:id="76" w:name="_Toc70067927"/>
      <w:bookmarkStart w:id="77" w:name="_Toc70068456"/>
      <w:r w:rsidRPr="00AF53A5">
        <w:rPr>
          <w:bCs w:val="0"/>
          <w:snapToGrid/>
          <w:color w:val="000000"/>
          <w:sz w:val="24"/>
          <w:szCs w:val="24"/>
        </w:rPr>
        <w:t>ИЗВЕЩЕНИЕ О ПРОВЕДЕНИИ ЗАКУПКИ</w:t>
      </w:r>
      <w:bookmarkEnd w:id="69"/>
      <w:bookmarkEnd w:id="70"/>
      <w:bookmarkEnd w:id="71"/>
      <w:bookmarkEnd w:id="72"/>
      <w:bookmarkEnd w:id="73"/>
      <w:bookmarkEnd w:id="74"/>
      <w:bookmarkEnd w:id="75"/>
      <w:bookmarkEnd w:id="76"/>
      <w:bookmarkEnd w:id="77"/>
    </w:p>
    <w:p w:rsidR="003F4F4B" w:rsidRPr="008A232A" w:rsidRDefault="003F4F4B" w:rsidP="00931AF2">
      <w:pPr>
        <w:pStyle w:val="2"/>
        <w:numPr>
          <w:ilvl w:val="2"/>
          <w:numId w:val="16"/>
        </w:numPr>
        <w:ind w:hanging="2138"/>
        <w:jc w:val="both"/>
        <w:rPr>
          <w:bCs w:val="0"/>
          <w:snapToGrid/>
          <w:color w:val="000000"/>
          <w:sz w:val="24"/>
          <w:szCs w:val="24"/>
        </w:rPr>
      </w:pPr>
      <w:bookmarkStart w:id="78" w:name="_Hlk68700783"/>
      <w:bookmarkStart w:id="79" w:name="_Toc70067356"/>
      <w:bookmarkStart w:id="80" w:name="_Toc70067617"/>
      <w:bookmarkStart w:id="81" w:name="_Toc70067710"/>
      <w:bookmarkStart w:id="82" w:name="_Toc70067804"/>
      <w:bookmarkStart w:id="83" w:name="_Toc70067928"/>
      <w:bookmarkStart w:id="84" w:name="_Toc70068457"/>
      <w:bookmarkEnd w:id="68"/>
      <w:r w:rsidRPr="008A232A">
        <w:rPr>
          <w:bCs w:val="0"/>
          <w:snapToGrid/>
          <w:color w:val="000000"/>
          <w:sz w:val="24"/>
          <w:szCs w:val="24"/>
        </w:rPr>
        <w:t>Содержание извещения о проведении закупки</w:t>
      </w:r>
      <w:bookmarkEnd w:id="79"/>
      <w:bookmarkEnd w:id="80"/>
      <w:bookmarkEnd w:id="81"/>
      <w:bookmarkEnd w:id="82"/>
      <w:bookmarkEnd w:id="83"/>
      <w:bookmarkEnd w:id="84"/>
    </w:p>
    <w:bookmarkEnd w:id="78"/>
    <w:p w:rsidR="003F4F4B" w:rsidRPr="003F4F4B" w:rsidRDefault="003F4F4B" w:rsidP="003F4F4B">
      <w:pPr>
        <w:spacing w:line="240" w:lineRule="auto"/>
        <w:ind w:firstLine="0"/>
        <w:rPr>
          <w:bCs w:val="0"/>
          <w:snapToGrid/>
          <w:color w:val="000000"/>
          <w:sz w:val="24"/>
          <w:szCs w:val="24"/>
        </w:rPr>
      </w:pPr>
      <w:r w:rsidRPr="003F4F4B">
        <w:rPr>
          <w:bCs w:val="0"/>
          <w:snapToGrid/>
          <w:color w:val="000000"/>
          <w:sz w:val="24"/>
          <w:szCs w:val="24"/>
        </w:rPr>
        <w:t>Настоящее извещение о проведении закупки содержит требования, установленные Заказчиком к качеству, техническим характеристикам товаров, требования к их безопасности, требования к результатам поставки товаров (выполнения работ, оказания услуг) и иные показатели, связанные с определением соответствия поставляемых товаров (выполняемых работ, оказываемых услуг) потребностям Заказчика.</w:t>
      </w:r>
    </w:p>
    <w:p w:rsidR="003F4F4B" w:rsidRPr="008A232A" w:rsidRDefault="003F4F4B" w:rsidP="00931AF2">
      <w:pPr>
        <w:pStyle w:val="2"/>
        <w:numPr>
          <w:ilvl w:val="2"/>
          <w:numId w:val="16"/>
        </w:numPr>
        <w:ind w:hanging="2138"/>
        <w:rPr>
          <w:bCs w:val="0"/>
          <w:snapToGrid/>
          <w:color w:val="000000"/>
          <w:sz w:val="24"/>
          <w:szCs w:val="24"/>
        </w:rPr>
      </w:pPr>
      <w:bookmarkStart w:id="85" w:name="_Hlk68700809"/>
      <w:bookmarkStart w:id="86" w:name="_Toc70067357"/>
      <w:bookmarkStart w:id="87" w:name="_Toc70067618"/>
      <w:bookmarkStart w:id="88" w:name="_Toc70067711"/>
      <w:bookmarkStart w:id="89" w:name="_Toc70067805"/>
      <w:bookmarkStart w:id="90" w:name="_Toc70067929"/>
      <w:bookmarkStart w:id="91" w:name="_Toc70068458"/>
      <w:r w:rsidRPr="008A232A">
        <w:rPr>
          <w:bCs w:val="0"/>
          <w:snapToGrid/>
          <w:color w:val="000000"/>
          <w:sz w:val="24"/>
          <w:szCs w:val="24"/>
        </w:rPr>
        <w:t>Порядок предоставления извещения о проведении закупки</w:t>
      </w:r>
      <w:bookmarkEnd w:id="86"/>
      <w:bookmarkEnd w:id="87"/>
      <w:bookmarkEnd w:id="88"/>
      <w:bookmarkEnd w:id="89"/>
      <w:bookmarkEnd w:id="90"/>
      <w:bookmarkEnd w:id="91"/>
    </w:p>
    <w:bookmarkEnd w:id="85"/>
    <w:p w:rsidR="003F4F4B" w:rsidRPr="003F4F4B" w:rsidRDefault="003F4F4B" w:rsidP="003F4F4B">
      <w:pPr>
        <w:spacing w:line="240" w:lineRule="auto"/>
        <w:ind w:firstLine="0"/>
        <w:rPr>
          <w:snapToGrid/>
          <w:color w:val="000000"/>
          <w:sz w:val="24"/>
          <w:szCs w:val="24"/>
        </w:rPr>
      </w:pPr>
      <w:r w:rsidRPr="00F802A8">
        <w:rPr>
          <w:snapToGrid/>
          <w:color w:val="000000"/>
          <w:sz w:val="24"/>
          <w:szCs w:val="24"/>
        </w:rPr>
        <w:t xml:space="preserve">Извещение о проведении закупки размещается на сайте Заказчика </w:t>
      </w:r>
      <w:hyperlink r:id="rId9" w:history="1">
        <w:r w:rsidR="00ED3686" w:rsidRPr="001837E0">
          <w:rPr>
            <w:rStyle w:val="ad"/>
            <w:bCs w:val="0"/>
            <w:snapToGrid/>
            <w:sz w:val="24"/>
            <w:szCs w:val="24"/>
          </w:rPr>
          <w:t>https://www.gspgt.ru/</w:t>
        </w:r>
      </w:hyperlink>
      <w:r w:rsidR="00ED3686">
        <w:rPr>
          <w:bCs w:val="0"/>
          <w:snapToGrid/>
          <w:sz w:val="24"/>
          <w:szCs w:val="24"/>
        </w:rPr>
        <w:t xml:space="preserve"> </w:t>
      </w:r>
      <w:r w:rsidRPr="00F802A8">
        <w:rPr>
          <w:snapToGrid/>
          <w:color w:val="000000"/>
          <w:sz w:val="24"/>
          <w:szCs w:val="24"/>
        </w:rPr>
        <w:t>в разделе «Закупки».</w:t>
      </w:r>
    </w:p>
    <w:p w:rsidR="003F4F4B" w:rsidRPr="008A232A" w:rsidRDefault="003F4F4B" w:rsidP="00931AF2">
      <w:pPr>
        <w:pStyle w:val="2"/>
        <w:numPr>
          <w:ilvl w:val="2"/>
          <w:numId w:val="16"/>
        </w:numPr>
        <w:ind w:left="0" w:firstLine="0"/>
        <w:rPr>
          <w:bCs w:val="0"/>
          <w:snapToGrid/>
          <w:color w:val="000000"/>
          <w:sz w:val="24"/>
          <w:szCs w:val="24"/>
        </w:rPr>
      </w:pPr>
      <w:bookmarkStart w:id="92" w:name="_Hlk68700844"/>
      <w:bookmarkStart w:id="93" w:name="_Toc70067358"/>
      <w:bookmarkStart w:id="94" w:name="_Toc70067619"/>
      <w:bookmarkStart w:id="95" w:name="_Toc70067712"/>
      <w:bookmarkStart w:id="96" w:name="_Toc70067806"/>
      <w:bookmarkStart w:id="97" w:name="_Toc70067930"/>
      <w:bookmarkStart w:id="98" w:name="_Toc70068459"/>
      <w:r w:rsidRPr="008A232A">
        <w:rPr>
          <w:bCs w:val="0"/>
          <w:snapToGrid/>
          <w:color w:val="000000"/>
          <w:sz w:val="24"/>
          <w:szCs w:val="24"/>
        </w:rPr>
        <w:t>Форма, порядок, даты начала и окончания срока предоставления участникам закупки разъяснений положений извещения о проведении закупки</w:t>
      </w:r>
      <w:bookmarkEnd w:id="93"/>
      <w:bookmarkEnd w:id="94"/>
      <w:bookmarkEnd w:id="95"/>
      <w:bookmarkEnd w:id="96"/>
      <w:bookmarkEnd w:id="97"/>
      <w:bookmarkEnd w:id="98"/>
    </w:p>
    <w:bookmarkEnd w:id="92"/>
    <w:p w:rsidR="003F4F4B" w:rsidRPr="003F4F4B" w:rsidRDefault="003F4F4B" w:rsidP="003F4F4B">
      <w:pPr>
        <w:spacing w:line="240" w:lineRule="auto"/>
        <w:ind w:firstLine="0"/>
        <w:rPr>
          <w:bCs w:val="0"/>
          <w:snapToGrid/>
          <w:color w:val="000000"/>
          <w:sz w:val="24"/>
          <w:szCs w:val="24"/>
        </w:rPr>
      </w:pPr>
      <w:r w:rsidRPr="003F4F4B">
        <w:rPr>
          <w:bCs w:val="0"/>
          <w:snapToGrid/>
          <w:color w:val="000000"/>
          <w:sz w:val="24"/>
          <w:szCs w:val="24"/>
        </w:rPr>
        <w:t xml:space="preserve">Любой участник закупки вправе направить Заказчику </w:t>
      </w:r>
      <w:r w:rsidR="00A05459" w:rsidRPr="00682C98">
        <w:rPr>
          <w:sz w:val="24"/>
          <w:szCs w:val="24"/>
        </w:rPr>
        <w:t>в письменной форме за подписью руководителя организации или иного ответственного лица Участн</w:t>
      </w:r>
      <w:r w:rsidR="00A05459" w:rsidRPr="00682C98">
        <w:rPr>
          <w:sz w:val="24"/>
          <w:szCs w:val="24"/>
        </w:rPr>
        <w:t>и</w:t>
      </w:r>
      <w:r w:rsidR="00A05459" w:rsidRPr="00682C98">
        <w:rPr>
          <w:sz w:val="24"/>
          <w:szCs w:val="24"/>
        </w:rPr>
        <w:t>ка</w:t>
      </w:r>
      <w:r w:rsidR="00A05459" w:rsidRPr="003F4F4B">
        <w:rPr>
          <w:bCs w:val="0"/>
          <w:snapToGrid/>
          <w:color w:val="000000"/>
          <w:sz w:val="24"/>
          <w:szCs w:val="24"/>
        </w:rPr>
        <w:t xml:space="preserve"> </w:t>
      </w:r>
      <w:r w:rsidRPr="003F4F4B">
        <w:rPr>
          <w:bCs w:val="0"/>
          <w:snapToGrid/>
          <w:color w:val="000000"/>
          <w:sz w:val="24"/>
          <w:szCs w:val="24"/>
        </w:rPr>
        <w:t>запрос о даче разъяснений положений извещения о проведении закупки.</w:t>
      </w:r>
    </w:p>
    <w:p w:rsidR="003F4F4B" w:rsidRPr="003F4F4B" w:rsidRDefault="003F4F4B" w:rsidP="003F4F4B">
      <w:pPr>
        <w:spacing w:line="240" w:lineRule="auto"/>
        <w:ind w:firstLine="0"/>
        <w:rPr>
          <w:bCs w:val="0"/>
          <w:snapToGrid/>
          <w:color w:val="000000"/>
          <w:sz w:val="24"/>
          <w:szCs w:val="24"/>
        </w:rPr>
      </w:pPr>
      <w:r w:rsidRPr="003F4F4B">
        <w:rPr>
          <w:bCs w:val="0"/>
          <w:snapToGrid/>
          <w:color w:val="000000"/>
          <w:sz w:val="24"/>
          <w:szCs w:val="24"/>
        </w:rPr>
        <w:t xml:space="preserve">В течение трех рабочих дней с даты поступления запроса о даче разъяснений положений извещения о проведении закупки Заказчик осуществляет разъяснение положений извещения о проведении закупки и размещает их </w:t>
      </w:r>
      <w:r w:rsidR="00A05459">
        <w:rPr>
          <w:bCs w:val="0"/>
          <w:snapToGrid/>
          <w:color w:val="000000"/>
          <w:sz w:val="24"/>
          <w:szCs w:val="24"/>
        </w:rPr>
        <w:t>н</w:t>
      </w:r>
      <w:r w:rsidR="00A05459" w:rsidRPr="005F28AA">
        <w:rPr>
          <w:bCs w:val="0"/>
          <w:snapToGrid/>
          <w:color w:val="000000"/>
          <w:sz w:val="24"/>
          <w:szCs w:val="24"/>
        </w:rPr>
        <w:t xml:space="preserve">а сайте Заказчика </w:t>
      </w:r>
      <w:hyperlink r:id="rId10" w:history="1">
        <w:r w:rsidR="00ED3686" w:rsidRPr="001837E0">
          <w:rPr>
            <w:rStyle w:val="ad"/>
            <w:bCs w:val="0"/>
            <w:snapToGrid/>
            <w:sz w:val="24"/>
            <w:szCs w:val="24"/>
          </w:rPr>
          <w:t>https://www.gspgt.ru/</w:t>
        </w:r>
      </w:hyperlink>
      <w:r w:rsidR="00ED3686">
        <w:rPr>
          <w:bCs w:val="0"/>
          <w:snapToGrid/>
          <w:color w:val="000000"/>
          <w:sz w:val="24"/>
          <w:szCs w:val="24"/>
        </w:rPr>
        <w:t xml:space="preserve"> </w:t>
      </w:r>
      <w:r w:rsidRPr="003F4F4B">
        <w:rPr>
          <w:bCs w:val="0"/>
          <w:snapToGrid/>
          <w:color w:val="000000"/>
          <w:sz w:val="24"/>
          <w:szCs w:val="24"/>
        </w:rPr>
        <w:t>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Pr="003F4F4B">
        <w:rPr>
          <w:bCs w:val="0"/>
          <w:snapToGrid/>
          <w:sz w:val="24"/>
          <w:szCs w:val="24"/>
        </w:rPr>
        <w:t xml:space="preserve"> </w:t>
      </w:r>
      <w:r w:rsidRPr="003F4F4B">
        <w:rPr>
          <w:bCs w:val="0"/>
          <w:snapToGrid/>
          <w:color w:val="000000"/>
          <w:sz w:val="24"/>
          <w:szCs w:val="24"/>
        </w:rPr>
        <w:t>Разъяснения положений извещения о проведении закупки не должны изменять предмет закупки и существенные условия проекта договора.</w:t>
      </w:r>
    </w:p>
    <w:p w:rsidR="003F4F4B" w:rsidRPr="008A232A" w:rsidRDefault="003F4F4B" w:rsidP="00931AF2">
      <w:pPr>
        <w:pStyle w:val="2"/>
        <w:numPr>
          <w:ilvl w:val="2"/>
          <w:numId w:val="16"/>
        </w:numPr>
        <w:ind w:hanging="2138"/>
        <w:rPr>
          <w:bCs w:val="0"/>
          <w:snapToGrid/>
          <w:color w:val="000000"/>
          <w:sz w:val="24"/>
          <w:szCs w:val="24"/>
        </w:rPr>
      </w:pPr>
      <w:bookmarkStart w:id="99" w:name="_Hlk68700880"/>
      <w:bookmarkStart w:id="100" w:name="_Toc70067359"/>
      <w:bookmarkStart w:id="101" w:name="_Toc70067620"/>
      <w:bookmarkStart w:id="102" w:name="_Toc70067713"/>
      <w:bookmarkStart w:id="103" w:name="_Toc70067807"/>
      <w:bookmarkStart w:id="104" w:name="_Toc70067931"/>
      <w:bookmarkStart w:id="105" w:name="_Toc70068460"/>
      <w:r w:rsidRPr="008A232A">
        <w:rPr>
          <w:bCs w:val="0"/>
          <w:snapToGrid/>
          <w:color w:val="000000"/>
          <w:sz w:val="24"/>
          <w:szCs w:val="24"/>
        </w:rPr>
        <w:t>Внесение изменений в извещение о проведении закупки</w:t>
      </w:r>
      <w:bookmarkEnd w:id="100"/>
      <w:bookmarkEnd w:id="101"/>
      <w:bookmarkEnd w:id="102"/>
      <w:bookmarkEnd w:id="103"/>
      <w:bookmarkEnd w:id="104"/>
      <w:bookmarkEnd w:id="105"/>
    </w:p>
    <w:bookmarkEnd w:id="99"/>
    <w:p w:rsidR="000247F5" w:rsidRDefault="000247F5" w:rsidP="000247F5">
      <w:pPr>
        <w:numPr>
          <w:ilvl w:val="0"/>
          <w:numId w:val="28"/>
        </w:numPr>
        <w:spacing w:line="240" w:lineRule="auto"/>
        <w:ind w:left="284" w:hanging="284"/>
        <w:rPr>
          <w:bCs w:val="0"/>
          <w:snapToGrid/>
          <w:color w:val="000000"/>
          <w:sz w:val="24"/>
          <w:szCs w:val="24"/>
        </w:rPr>
      </w:pPr>
      <w:r w:rsidRPr="000247F5">
        <w:rPr>
          <w:bCs w:val="0"/>
          <w:snapToGrid/>
          <w:color w:val="000000"/>
          <w:sz w:val="24"/>
          <w:szCs w:val="24"/>
        </w:rPr>
        <w:t>До истечения срока подачи Заявок Заказчик (Организатор) может внести изменения в извещение и Документацию о запросе котировок. До начала проведения процедуры вскрытия Заявок или открытия доступа к Заявкам, поданным в форме Электронных документов, Заказчик (Организатор) вправе продлить срок подачи Заявок и соответственно перенести дату и время проведения процедуры вскрытия Заявок или открытия доступа к Заявкам, поданным в форме Электронных документов. До подведения итогов закупки Заказчик (Организатор) вправе изменить дату рассмотрения предложений Участников закупки и подведения итогов Запросов котировок</w:t>
      </w:r>
      <w:r>
        <w:rPr>
          <w:bCs w:val="0"/>
          <w:snapToGrid/>
          <w:color w:val="000000"/>
          <w:sz w:val="24"/>
          <w:szCs w:val="24"/>
        </w:rPr>
        <w:t>;</w:t>
      </w:r>
    </w:p>
    <w:p w:rsidR="000247F5" w:rsidRDefault="000247F5" w:rsidP="000247F5">
      <w:pPr>
        <w:numPr>
          <w:ilvl w:val="0"/>
          <w:numId w:val="28"/>
        </w:numPr>
        <w:spacing w:line="240" w:lineRule="auto"/>
        <w:ind w:left="284" w:hanging="284"/>
        <w:rPr>
          <w:bCs w:val="0"/>
          <w:snapToGrid/>
          <w:color w:val="000000"/>
          <w:sz w:val="24"/>
          <w:szCs w:val="24"/>
        </w:rPr>
      </w:pPr>
      <w:r w:rsidRPr="000247F5">
        <w:rPr>
          <w:bCs w:val="0"/>
          <w:snapToGrid/>
          <w:color w:val="000000"/>
          <w:sz w:val="24"/>
          <w:szCs w:val="24"/>
        </w:rPr>
        <w:t xml:space="preserve">Изменения, вносимые в извещение о закупке, Документацию о закупке, разъяснения положений такой документации размещаются на Сайте Заказчика </w:t>
      </w:r>
      <w:hyperlink r:id="rId11" w:history="1">
        <w:r w:rsidRPr="001837E0">
          <w:rPr>
            <w:rStyle w:val="ad"/>
            <w:bCs w:val="0"/>
            <w:snapToGrid/>
            <w:sz w:val="24"/>
            <w:szCs w:val="24"/>
          </w:rPr>
          <w:t>https://www.gspgt.ru/</w:t>
        </w:r>
      </w:hyperlink>
      <w:r>
        <w:rPr>
          <w:bCs w:val="0"/>
          <w:snapToGrid/>
          <w:color w:val="000000"/>
          <w:sz w:val="24"/>
          <w:szCs w:val="24"/>
        </w:rPr>
        <w:br/>
      </w:r>
      <w:r w:rsidRPr="000247F5">
        <w:rPr>
          <w:bCs w:val="0"/>
          <w:snapToGrid/>
          <w:color w:val="000000"/>
          <w:sz w:val="24"/>
          <w:szCs w:val="24"/>
        </w:rPr>
        <w:t xml:space="preserve">не позднее чем в течение двух рабочих дней со дня принятия решения о внесении указанных изменений, предоставления указанных разъяснений, но не позднее срока окончания приема заявок на участие в Запросе котировок. При этом срок подачи заявок продлевается </w:t>
      </w:r>
      <w:r w:rsidRPr="000247F5">
        <w:rPr>
          <w:bCs w:val="0"/>
          <w:snapToGrid/>
          <w:color w:val="000000"/>
          <w:sz w:val="24"/>
          <w:szCs w:val="24"/>
        </w:rPr>
        <w:br/>
        <w:t xml:space="preserve">так, чтобы с даты размещения изменений до даты окончания срока подачи заявок на участие </w:t>
      </w:r>
      <w:r w:rsidRPr="000247F5">
        <w:rPr>
          <w:bCs w:val="0"/>
          <w:snapToGrid/>
          <w:color w:val="000000"/>
          <w:sz w:val="24"/>
          <w:szCs w:val="24"/>
        </w:rPr>
        <w:br/>
        <w:t>в данной закупке оставалось не менее двух рабочих дней</w:t>
      </w:r>
      <w:r>
        <w:rPr>
          <w:bCs w:val="0"/>
          <w:snapToGrid/>
          <w:color w:val="000000"/>
          <w:sz w:val="24"/>
          <w:szCs w:val="24"/>
        </w:rPr>
        <w:t>.</w:t>
      </w:r>
    </w:p>
    <w:p w:rsidR="003F4F4B" w:rsidRPr="008A232A" w:rsidRDefault="003F4F4B" w:rsidP="00931AF2">
      <w:pPr>
        <w:pStyle w:val="2"/>
        <w:numPr>
          <w:ilvl w:val="2"/>
          <w:numId w:val="16"/>
        </w:numPr>
        <w:ind w:hanging="2138"/>
        <w:rPr>
          <w:bCs w:val="0"/>
          <w:snapToGrid/>
          <w:color w:val="000000"/>
          <w:sz w:val="24"/>
          <w:szCs w:val="24"/>
        </w:rPr>
      </w:pPr>
      <w:bookmarkStart w:id="106" w:name="_Hlk68700923"/>
      <w:bookmarkStart w:id="107" w:name="_Toc70067360"/>
      <w:bookmarkStart w:id="108" w:name="_Toc70067621"/>
      <w:bookmarkStart w:id="109" w:name="_Toc70067714"/>
      <w:bookmarkStart w:id="110" w:name="_Toc70067808"/>
      <w:bookmarkStart w:id="111" w:name="_Toc70067932"/>
      <w:bookmarkStart w:id="112" w:name="_Toc70068461"/>
      <w:r w:rsidRPr="008A232A">
        <w:rPr>
          <w:bCs w:val="0"/>
          <w:snapToGrid/>
          <w:color w:val="000000"/>
          <w:sz w:val="24"/>
          <w:szCs w:val="24"/>
        </w:rPr>
        <w:t>Отказ от проведения закупки</w:t>
      </w:r>
      <w:bookmarkEnd w:id="107"/>
      <w:bookmarkEnd w:id="108"/>
      <w:bookmarkEnd w:id="109"/>
      <w:bookmarkEnd w:id="110"/>
      <w:bookmarkEnd w:id="111"/>
      <w:bookmarkEnd w:id="112"/>
    </w:p>
    <w:bookmarkEnd w:id="106"/>
    <w:p w:rsidR="00ED3686" w:rsidRDefault="00ED3686" w:rsidP="00760A30">
      <w:pPr>
        <w:pStyle w:val="25"/>
        <w:widowControl w:val="0"/>
        <w:numPr>
          <w:ilvl w:val="0"/>
          <w:numId w:val="27"/>
        </w:numPr>
        <w:shd w:val="clear" w:color="auto" w:fill="auto"/>
        <w:overflowPunct/>
        <w:spacing w:after="120"/>
        <w:ind w:left="426" w:hanging="426"/>
        <w:jc w:val="both"/>
        <w:textAlignment w:val="auto"/>
        <w:rPr>
          <w:sz w:val="24"/>
          <w:szCs w:val="24"/>
        </w:rPr>
      </w:pPr>
      <w:r w:rsidRPr="005D02BE">
        <w:rPr>
          <w:sz w:val="24"/>
          <w:szCs w:val="24"/>
        </w:rPr>
        <w:t>Заказчик (Организатор) вправе отказаться от проведения Запроса котировок,</w:t>
      </w:r>
      <w:r>
        <w:rPr>
          <w:sz w:val="24"/>
          <w:szCs w:val="24"/>
        </w:rPr>
        <w:br/>
      </w:r>
      <w:r w:rsidRPr="005D02BE">
        <w:rPr>
          <w:sz w:val="24"/>
          <w:szCs w:val="24"/>
        </w:rPr>
        <w:t>а также завершить процедуру Запроса котировок без заключения договора по его результатам в любой момент до подведения итогов Запроса котировок. При этом Заказчик (Организатор) не возмещает Участнику закупок расходы, понесенные им в связи с участием в процедурах Запроса котировок.</w:t>
      </w:r>
    </w:p>
    <w:p w:rsidR="00ED3686" w:rsidRPr="005D02BE" w:rsidRDefault="00ED3686" w:rsidP="001319B3">
      <w:pPr>
        <w:pStyle w:val="25"/>
        <w:widowControl w:val="0"/>
        <w:numPr>
          <w:ilvl w:val="0"/>
          <w:numId w:val="27"/>
        </w:numPr>
        <w:shd w:val="clear" w:color="auto" w:fill="auto"/>
        <w:overflowPunct/>
        <w:spacing w:after="120"/>
        <w:ind w:left="142" w:hanging="142"/>
        <w:jc w:val="both"/>
        <w:textAlignment w:val="auto"/>
        <w:rPr>
          <w:sz w:val="24"/>
          <w:szCs w:val="24"/>
        </w:rPr>
      </w:pPr>
      <w:r w:rsidRPr="00ED3686">
        <w:rPr>
          <w:sz w:val="24"/>
          <w:szCs w:val="24"/>
        </w:rPr>
        <w:t>Извещение об отказе от проведения Запроса котировок размещается</w:t>
      </w:r>
      <w:r>
        <w:rPr>
          <w:sz w:val="24"/>
          <w:szCs w:val="24"/>
        </w:rPr>
        <w:t xml:space="preserve"> </w:t>
      </w:r>
      <w:r w:rsidRPr="00F802A8">
        <w:rPr>
          <w:bCs w:val="0"/>
          <w:color w:val="000000"/>
          <w:sz w:val="24"/>
          <w:szCs w:val="24"/>
        </w:rPr>
        <w:t xml:space="preserve">на сайте Заказчика </w:t>
      </w:r>
      <w:hyperlink r:id="rId12" w:history="1">
        <w:r w:rsidRPr="001837E0">
          <w:rPr>
            <w:rStyle w:val="ad"/>
            <w:bCs w:val="0"/>
            <w:sz w:val="24"/>
            <w:szCs w:val="24"/>
          </w:rPr>
          <w:t>https://www.gspgt.ru/</w:t>
        </w:r>
      </w:hyperlink>
      <w:r>
        <w:rPr>
          <w:bCs w:val="0"/>
          <w:color w:val="000000"/>
          <w:sz w:val="24"/>
          <w:szCs w:val="24"/>
        </w:rPr>
        <w:t xml:space="preserve"> </w:t>
      </w:r>
      <w:r w:rsidRPr="003F4F4B">
        <w:rPr>
          <w:bCs w:val="0"/>
          <w:color w:val="000000"/>
          <w:sz w:val="24"/>
          <w:szCs w:val="24"/>
        </w:rPr>
        <w:t>в день принятия этого решения.</w:t>
      </w:r>
    </w:p>
    <w:p w:rsidR="003F4F4B" w:rsidRPr="008A232A" w:rsidRDefault="003F4F4B" w:rsidP="00931AF2">
      <w:pPr>
        <w:pStyle w:val="2"/>
        <w:numPr>
          <w:ilvl w:val="2"/>
          <w:numId w:val="16"/>
        </w:numPr>
        <w:ind w:left="0" w:firstLine="0"/>
        <w:rPr>
          <w:snapToGrid/>
          <w:color w:val="000000"/>
          <w:sz w:val="24"/>
          <w:szCs w:val="24"/>
        </w:rPr>
      </w:pPr>
      <w:bookmarkStart w:id="113" w:name="_Hlk68700946"/>
      <w:bookmarkStart w:id="114" w:name="_Toc70067361"/>
      <w:bookmarkStart w:id="115" w:name="_Toc70067622"/>
      <w:bookmarkStart w:id="116" w:name="_Toc70067715"/>
      <w:bookmarkStart w:id="117" w:name="_Toc70067809"/>
      <w:bookmarkStart w:id="118" w:name="_Toc70067933"/>
      <w:bookmarkStart w:id="119" w:name="_Toc70068462"/>
      <w:r w:rsidRPr="008A232A">
        <w:rPr>
          <w:snapToGrid/>
          <w:color w:val="000000"/>
          <w:sz w:val="24"/>
          <w:szCs w:val="24"/>
        </w:rPr>
        <w:t>Приоритет товаров российского происхождения, работ, услуг, выполняемых, оказываемых российскими лицами</w:t>
      </w:r>
      <w:bookmarkEnd w:id="114"/>
      <w:bookmarkEnd w:id="115"/>
      <w:bookmarkEnd w:id="116"/>
      <w:bookmarkEnd w:id="117"/>
      <w:bookmarkEnd w:id="118"/>
      <w:bookmarkEnd w:id="119"/>
    </w:p>
    <w:bookmarkEnd w:id="113"/>
    <w:p w:rsidR="003F4F4B" w:rsidRPr="003F4F4B" w:rsidRDefault="003F4F4B" w:rsidP="00173C44">
      <w:pPr>
        <w:numPr>
          <w:ilvl w:val="0"/>
          <w:numId w:val="17"/>
        </w:numPr>
        <w:tabs>
          <w:tab w:val="left" w:pos="318"/>
        </w:tabs>
        <w:overflowPunct w:val="0"/>
        <w:autoSpaceDE w:val="0"/>
        <w:autoSpaceDN w:val="0"/>
        <w:adjustRightInd w:val="0"/>
        <w:spacing w:line="240" w:lineRule="auto"/>
        <w:ind w:left="0" w:firstLine="0"/>
        <w:rPr>
          <w:bCs w:val="0"/>
          <w:snapToGrid/>
          <w:color w:val="000000"/>
          <w:sz w:val="24"/>
          <w:szCs w:val="24"/>
        </w:rPr>
      </w:pPr>
      <w:r w:rsidRPr="003F4F4B">
        <w:rPr>
          <w:bCs w:val="0"/>
          <w:snapToGrid/>
          <w:color w:val="000000"/>
          <w:sz w:val="24"/>
          <w:szCs w:val="24"/>
        </w:rPr>
        <w:t>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3F4F4B" w:rsidRPr="003F4F4B" w:rsidRDefault="003F4F4B" w:rsidP="00173C44">
      <w:pPr>
        <w:overflowPunct w:val="0"/>
        <w:autoSpaceDE w:val="0"/>
        <w:autoSpaceDN w:val="0"/>
        <w:adjustRightInd w:val="0"/>
        <w:spacing w:line="240" w:lineRule="auto"/>
        <w:ind w:firstLine="0"/>
        <w:rPr>
          <w:bCs w:val="0"/>
          <w:snapToGrid/>
          <w:sz w:val="24"/>
          <w:szCs w:val="24"/>
        </w:rPr>
      </w:pPr>
      <w:r w:rsidRPr="003F4F4B">
        <w:rPr>
          <w:bCs w:val="0"/>
          <w:snapToGrid/>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r w:rsidRPr="003F4F4B">
        <w:rPr>
          <w:bCs w:val="0"/>
          <w:snapToGrid/>
          <w:color w:val="000000"/>
          <w:sz w:val="28"/>
          <w:szCs w:val="20"/>
        </w:rPr>
        <w:t xml:space="preserve"> </w:t>
      </w:r>
    </w:p>
    <w:p w:rsidR="003F4F4B" w:rsidRPr="003F4F4B" w:rsidRDefault="003F4F4B" w:rsidP="00173C44">
      <w:pPr>
        <w:numPr>
          <w:ilvl w:val="0"/>
          <w:numId w:val="17"/>
        </w:numPr>
        <w:tabs>
          <w:tab w:val="left" w:pos="318"/>
        </w:tabs>
        <w:overflowPunct w:val="0"/>
        <w:autoSpaceDE w:val="0"/>
        <w:autoSpaceDN w:val="0"/>
        <w:adjustRightInd w:val="0"/>
        <w:spacing w:line="240" w:lineRule="auto"/>
        <w:ind w:left="0" w:firstLine="0"/>
        <w:rPr>
          <w:bCs w:val="0"/>
          <w:snapToGrid/>
          <w:color w:val="000000"/>
          <w:sz w:val="24"/>
          <w:szCs w:val="24"/>
        </w:rPr>
      </w:pPr>
      <w:r w:rsidRPr="003F4F4B">
        <w:rPr>
          <w:bCs w:val="0"/>
          <w:snapToGrid/>
          <w:color w:val="000000"/>
          <w:sz w:val="24"/>
          <w:szCs w:val="24"/>
        </w:rPr>
        <w:t xml:space="preserve">Устанавливается, что условием предоставления приоритета является указание (декларирование) участником закупки в заявке на участие в закупке (в соответствующей части заявки на участие в закупке, содержащей предложение </w:t>
      </w:r>
      <w:r w:rsidR="009B360B">
        <w:rPr>
          <w:bCs w:val="0"/>
          <w:snapToGrid/>
          <w:color w:val="000000"/>
          <w:sz w:val="24"/>
          <w:szCs w:val="24"/>
        </w:rPr>
        <w:t>об оказании услуг</w:t>
      </w:r>
      <w:r w:rsidRPr="003F4F4B">
        <w:rPr>
          <w:bCs w:val="0"/>
          <w:snapToGrid/>
          <w:color w:val="000000"/>
          <w:sz w:val="24"/>
          <w:szCs w:val="24"/>
        </w:rPr>
        <w:t xml:space="preserve">) наименования страны происхождения </w:t>
      </w:r>
      <w:r w:rsidR="00173C44">
        <w:rPr>
          <w:bCs w:val="0"/>
          <w:snapToGrid/>
          <w:color w:val="000000"/>
          <w:sz w:val="24"/>
          <w:szCs w:val="24"/>
        </w:rPr>
        <w:t>оказываемых услуг</w:t>
      </w:r>
      <w:r w:rsidRPr="003F4F4B">
        <w:rPr>
          <w:bCs w:val="0"/>
          <w:snapToGrid/>
          <w:color w:val="000000"/>
          <w:sz w:val="24"/>
          <w:szCs w:val="24"/>
        </w:rPr>
        <w:t xml:space="preserve">. Отсутствие в заявке на участие в закупке указания (декларирования) страны происхождения </w:t>
      </w:r>
      <w:r w:rsidR="00173C44">
        <w:rPr>
          <w:bCs w:val="0"/>
          <w:snapToGrid/>
          <w:color w:val="000000"/>
          <w:sz w:val="24"/>
          <w:szCs w:val="24"/>
        </w:rPr>
        <w:t>оказываемых услуг</w:t>
      </w:r>
      <w:r w:rsidRPr="003F4F4B">
        <w:rPr>
          <w:bCs w:val="0"/>
          <w:snapToGrid/>
          <w:color w:val="000000"/>
          <w:sz w:val="24"/>
          <w:szCs w:val="24"/>
        </w:rPr>
        <w:t xml:space="preserve"> не является основанием для отклонения заявки на участие в закупке, и такая заявка рассматривается как содержащая предложение о</w:t>
      </w:r>
      <w:r w:rsidR="00173C44">
        <w:rPr>
          <w:bCs w:val="0"/>
          <w:snapToGrid/>
          <w:color w:val="000000"/>
          <w:sz w:val="24"/>
          <w:szCs w:val="24"/>
        </w:rPr>
        <w:t>б оказании услуг</w:t>
      </w:r>
      <w:r w:rsidR="00173C44" w:rsidRPr="003F4F4B">
        <w:rPr>
          <w:bCs w:val="0"/>
          <w:snapToGrid/>
          <w:color w:val="000000"/>
          <w:sz w:val="24"/>
          <w:szCs w:val="24"/>
        </w:rPr>
        <w:t xml:space="preserve"> иностранными лицами</w:t>
      </w:r>
      <w:r w:rsidRPr="003F4F4B">
        <w:rPr>
          <w:bCs w:val="0"/>
          <w:snapToGrid/>
          <w:color w:val="000000"/>
          <w:sz w:val="24"/>
          <w:szCs w:val="24"/>
        </w:rPr>
        <w:t>.</w:t>
      </w:r>
    </w:p>
    <w:p w:rsidR="003F4F4B" w:rsidRPr="003F4F4B" w:rsidRDefault="003F4F4B" w:rsidP="00173C44">
      <w:pPr>
        <w:numPr>
          <w:ilvl w:val="0"/>
          <w:numId w:val="17"/>
        </w:numPr>
        <w:tabs>
          <w:tab w:val="left" w:pos="318"/>
        </w:tabs>
        <w:overflowPunct w:val="0"/>
        <w:autoSpaceDE w:val="0"/>
        <w:autoSpaceDN w:val="0"/>
        <w:adjustRightInd w:val="0"/>
        <w:spacing w:line="240" w:lineRule="auto"/>
        <w:ind w:left="0" w:firstLine="0"/>
        <w:rPr>
          <w:bCs w:val="0"/>
          <w:snapToGrid/>
          <w:color w:val="000000"/>
          <w:sz w:val="24"/>
          <w:szCs w:val="24"/>
        </w:rPr>
      </w:pPr>
      <w:r w:rsidRPr="003F4F4B">
        <w:rPr>
          <w:bCs w:val="0"/>
          <w:snapToGrid/>
          <w:color w:val="000000"/>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F4F4B" w:rsidRPr="003F4F4B" w:rsidRDefault="003F4F4B" w:rsidP="00173C44">
      <w:pPr>
        <w:numPr>
          <w:ilvl w:val="0"/>
          <w:numId w:val="17"/>
        </w:numPr>
        <w:tabs>
          <w:tab w:val="left" w:pos="318"/>
        </w:tabs>
        <w:overflowPunct w:val="0"/>
        <w:autoSpaceDE w:val="0"/>
        <w:autoSpaceDN w:val="0"/>
        <w:adjustRightInd w:val="0"/>
        <w:spacing w:line="240" w:lineRule="auto"/>
        <w:ind w:left="0" w:firstLine="0"/>
        <w:rPr>
          <w:bCs w:val="0"/>
          <w:snapToGrid/>
          <w:color w:val="000000"/>
          <w:sz w:val="24"/>
          <w:szCs w:val="24"/>
        </w:rPr>
      </w:pPr>
      <w:r w:rsidRPr="003F4F4B">
        <w:rPr>
          <w:bCs w:val="0"/>
          <w:snapToGrid/>
          <w:color w:val="000000"/>
          <w:sz w:val="24"/>
          <w:szCs w:val="24"/>
        </w:rPr>
        <w:t xml:space="preserve">Указание страны происхождения </w:t>
      </w:r>
      <w:r w:rsidR="00173C44">
        <w:rPr>
          <w:bCs w:val="0"/>
          <w:snapToGrid/>
          <w:color w:val="000000"/>
          <w:sz w:val="24"/>
          <w:szCs w:val="24"/>
        </w:rPr>
        <w:t>услуг</w:t>
      </w:r>
      <w:r w:rsidRPr="003F4F4B">
        <w:rPr>
          <w:bCs w:val="0"/>
          <w:snapToGrid/>
          <w:color w:val="000000"/>
          <w:sz w:val="24"/>
          <w:szCs w:val="24"/>
        </w:rPr>
        <w:t xml:space="preserve"> производится на основании сведений, содержащихся в заявке на участие в закупке, представленной участником закупки, с которым заключается договор.</w:t>
      </w:r>
    </w:p>
    <w:p w:rsidR="003F4F4B" w:rsidRPr="003F4F4B" w:rsidRDefault="003F4F4B" w:rsidP="00173C44">
      <w:pPr>
        <w:numPr>
          <w:ilvl w:val="0"/>
          <w:numId w:val="17"/>
        </w:numPr>
        <w:tabs>
          <w:tab w:val="left" w:pos="318"/>
        </w:tabs>
        <w:overflowPunct w:val="0"/>
        <w:autoSpaceDE w:val="0"/>
        <w:autoSpaceDN w:val="0"/>
        <w:adjustRightInd w:val="0"/>
        <w:spacing w:line="240" w:lineRule="auto"/>
        <w:ind w:left="0" w:firstLine="0"/>
        <w:rPr>
          <w:bCs w:val="0"/>
          <w:snapToGrid/>
          <w:color w:val="000000"/>
          <w:sz w:val="24"/>
          <w:szCs w:val="24"/>
        </w:rPr>
      </w:pPr>
      <w:r w:rsidRPr="003F4F4B">
        <w:rPr>
          <w:bCs w:val="0"/>
          <w:snapToGrid/>
          <w:color w:val="000000"/>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РФ от 16 сентября 2016 г.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F4F4B" w:rsidRPr="003F4F4B" w:rsidRDefault="003F4F4B" w:rsidP="00173C44">
      <w:pPr>
        <w:numPr>
          <w:ilvl w:val="0"/>
          <w:numId w:val="17"/>
        </w:numPr>
        <w:tabs>
          <w:tab w:val="left" w:pos="318"/>
        </w:tabs>
        <w:overflowPunct w:val="0"/>
        <w:autoSpaceDE w:val="0"/>
        <w:autoSpaceDN w:val="0"/>
        <w:adjustRightInd w:val="0"/>
        <w:spacing w:line="240" w:lineRule="auto"/>
        <w:ind w:left="0" w:firstLine="0"/>
        <w:rPr>
          <w:bCs w:val="0"/>
          <w:snapToGrid/>
          <w:color w:val="000000"/>
          <w:sz w:val="24"/>
          <w:szCs w:val="24"/>
        </w:rPr>
      </w:pPr>
      <w:r w:rsidRPr="003F4F4B">
        <w:rPr>
          <w:bCs w:val="0"/>
          <w:snapToGrid/>
          <w:color w:val="000000"/>
          <w:sz w:val="24"/>
          <w:szCs w:val="24"/>
        </w:rPr>
        <w:t>Приоритет не предоставляется в случаях, если:</w:t>
      </w:r>
    </w:p>
    <w:p w:rsidR="003F4F4B" w:rsidRPr="003F4F4B" w:rsidRDefault="00A010CA" w:rsidP="00173C44">
      <w:pPr>
        <w:overflowPunct w:val="0"/>
        <w:autoSpaceDE w:val="0"/>
        <w:autoSpaceDN w:val="0"/>
        <w:adjustRightInd w:val="0"/>
        <w:spacing w:line="240" w:lineRule="auto"/>
        <w:ind w:firstLine="0"/>
        <w:rPr>
          <w:bCs w:val="0"/>
          <w:snapToGrid/>
          <w:color w:val="000000"/>
          <w:sz w:val="24"/>
          <w:szCs w:val="24"/>
        </w:rPr>
      </w:pPr>
      <w:r w:rsidRPr="00A010CA">
        <w:rPr>
          <w:bCs w:val="0"/>
          <w:snapToGrid/>
          <w:color w:val="000000"/>
          <w:sz w:val="24"/>
          <w:szCs w:val="24"/>
        </w:rPr>
        <w:t xml:space="preserve">а) </w:t>
      </w:r>
      <w:r w:rsidR="003F4F4B" w:rsidRPr="003F4F4B">
        <w:rPr>
          <w:bCs w:val="0"/>
          <w:snapToGrid/>
          <w:color w:val="000000"/>
          <w:sz w:val="24"/>
          <w:szCs w:val="24"/>
        </w:rPr>
        <w:t>закупка признана несостоявшейся и договор заключается с единственным участником закупки;</w:t>
      </w:r>
    </w:p>
    <w:p w:rsidR="003F4F4B" w:rsidRPr="003F4F4B" w:rsidRDefault="00A010CA" w:rsidP="00173C44">
      <w:pPr>
        <w:overflowPunct w:val="0"/>
        <w:autoSpaceDE w:val="0"/>
        <w:autoSpaceDN w:val="0"/>
        <w:adjustRightInd w:val="0"/>
        <w:spacing w:line="240" w:lineRule="auto"/>
        <w:ind w:firstLine="0"/>
        <w:rPr>
          <w:bCs w:val="0"/>
          <w:snapToGrid/>
          <w:color w:val="000000"/>
          <w:sz w:val="24"/>
          <w:szCs w:val="24"/>
        </w:rPr>
      </w:pPr>
      <w:r w:rsidRPr="003F4F4B">
        <w:rPr>
          <w:bCs w:val="0"/>
          <w:snapToGrid/>
          <w:sz w:val="24"/>
          <w:szCs w:val="24"/>
        </w:rPr>
        <w:t xml:space="preserve">б) </w:t>
      </w:r>
      <w:r w:rsidR="003F4F4B" w:rsidRPr="003F4F4B">
        <w:rPr>
          <w:bCs w:val="0"/>
          <w:snapToGrid/>
          <w:color w:val="000000"/>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F4F4B" w:rsidRPr="003F4F4B" w:rsidRDefault="00A010CA" w:rsidP="00173C44">
      <w:pPr>
        <w:overflowPunct w:val="0"/>
        <w:autoSpaceDE w:val="0"/>
        <w:autoSpaceDN w:val="0"/>
        <w:adjustRightInd w:val="0"/>
        <w:spacing w:line="240" w:lineRule="auto"/>
        <w:ind w:firstLine="0"/>
        <w:rPr>
          <w:bCs w:val="0"/>
          <w:snapToGrid/>
          <w:color w:val="000000"/>
          <w:sz w:val="24"/>
          <w:szCs w:val="24"/>
        </w:rPr>
      </w:pPr>
      <w:r w:rsidRPr="003F4F4B">
        <w:rPr>
          <w:bCs w:val="0"/>
          <w:snapToGrid/>
          <w:sz w:val="24"/>
          <w:szCs w:val="24"/>
        </w:rPr>
        <w:t xml:space="preserve">в) </w:t>
      </w:r>
      <w:r w:rsidR="003F4F4B" w:rsidRPr="003F4F4B">
        <w:rPr>
          <w:bCs w:val="0"/>
          <w:snapToGrid/>
          <w:color w:val="000000"/>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F4F4B" w:rsidRPr="003F4F4B" w:rsidRDefault="00A010CA" w:rsidP="00173C44">
      <w:pPr>
        <w:overflowPunct w:val="0"/>
        <w:autoSpaceDE w:val="0"/>
        <w:autoSpaceDN w:val="0"/>
        <w:adjustRightInd w:val="0"/>
        <w:spacing w:line="240" w:lineRule="auto"/>
        <w:ind w:firstLine="0"/>
        <w:rPr>
          <w:bCs w:val="0"/>
          <w:snapToGrid/>
          <w:color w:val="000000"/>
          <w:sz w:val="24"/>
          <w:szCs w:val="24"/>
        </w:rPr>
      </w:pPr>
      <w:r w:rsidRPr="003F4F4B">
        <w:rPr>
          <w:bCs w:val="0"/>
          <w:snapToGrid/>
          <w:sz w:val="24"/>
          <w:szCs w:val="24"/>
        </w:rPr>
        <w:t xml:space="preserve">г) </w:t>
      </w:r>
      <w:r w:rsidR="003F4F4B" w:rsidRPr="003F4F4B">
        <w:rPr>
          <w:bCs w:val="0"/>
          <w:snapToGrid/>
          <w:color w:val="000000"/>
          <w:sz w:val="24"/>
          <w:szCs w:val="24"/>
        </w:rP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F4F4B" w:rsidRPr="003F4F4B" w:rsidRDefault="00A010CA" w:rsidP="00173C44">
      <w:pPr>
        <w:tabs>
          <w:tab w:val="left" w:pos="318"/>
        </w:tabs>
        <w:spacing w:line="240" w:lineRule="auto"/>
        <w:ind w:firstLine="0"/>
        <w:rPr>
          <w:b/>
          <w:bCs w:val="0"/>
          <w:snapToGrid/>
          <w:sz w:val="24"/>
          <w:szCs w:val="24"/>
        </w:rPr>
      </w:pPr>
      <w:r>
        <w:rPr>
          <w:bCs w:val="0"/>
          <w:snapToGrid/>
          <w:color w:val="000000"/>
          <w:sz w:val="24"/>
          <w:szCs w:val="24"/>
        </w:rPr>
        <w:t>д</w:t>
      </w:r>
      <w:r w:rsidR="003F4F4B" w:rsidRPr="003F4F4B">
        <w:rPr>
          <w:bCs w:val="0"/>
          <w:snapToGrid/>
          <w:color w:val="000000"/>
          <w:sz w:val="24"/>
          <w:szCs w:val="24"/>
        </w:rPr>
        <w:t>)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3F4F4B" w:rsidRPr="003F4F4B" w:rsidRDefault="003F4F4B" w:rsidP="00173C44">
      <w:pPr>
        <w:overflowPunct w:val="0"/>
        <w:autoSpaceDE w:val="0"/>
        <w:autoSpaceDN w:val="0"/>
        <w:adjustRightInd w:val="0"/>
        <w:spacing w:line="240" w:lineRule="auto"/>
        <w:ind w:firstLine="0"/>
        <w:rPr>
          <w:bCs w:val="0"/>
          <w:snapToGrid/>
          <w:color w:val="000000"/>
          <w:sz w:val="24"/>
          <w:szCs w:val="24"/>
        </w:rPr>
      </w:pPr>
      <w:r w:rsidRPr="003F4F4B">
        <w:rPr>
          <w:bCs w:val="0"/>
          <w:snapToGrid/>
          <w:color w:val="000000"/>
          <w:sz w:val="24"/>
          <w:szCs w:val="24"/>
        </w:rPr>
        <w:t xml:space="preserve">В соответствующей части заявки на участие в закупке, содержащей предложение о поставке товара, выполнении работ, оказании услуг, декларируется: </w:t>
      </w:r>
    </w:p>
    <w:p w:rsidR="003F4F4B" w:rsidRPr="003F4F4B" w:rsidRDefault="003F4F4B" w:rsidP="00173C44">
      <w:pPr>
        <w:overflowPunct w:val="0"/>
        <w:autoSpaceDE w:val="0"/>
        <w:autoSpaceDN w:val="0"/>
        <w:adjustRightInd w:val="0"/>
        <w:spacing w:line="240" w:lineRule="auto"/>
        <w:ind w:firstLine="0"/>
        <w:rPr>
          <w:rFonts w:eastAsia="Calibri"/>
          <w:bCs w:val="0"/>
          <w:snapToGrid/>
          <w:sz w:val="24"/>
          <w:szCs w:val="24"/>
          <w:lang w:eastAsia="en-US"/>
        </w:rPr>
      </w:pPr>
      <w:r w:rsidRPr="003F4F4B">
        <w:rPr>
          <w:bCs w:val="0"/>
          <w:snapToGrid/>
          <w:color w:val="000000"/>
          <w:sz w:val="24"/>
          <w:szCs w:val="24"/>
        </w:rPr>
        <w:t>– наименование страны происхождения поставляемых товаров, п</w:t>
      </w:r>
      <w:r w:rsidRPr="003F4F4B">
        <w:rPr>
          <w:rFonts w:eastAsia="Calibri"/>
          <w:bCs w:val="0"/>
          <w:snapToGrid/>
          <w:sz w:val="24"/>
          <w:szCs w:val="24"/>
          <w:lang w:eastAsia="en-US"/>
        </w:rPr>
        <w:t>ринадлежность лица, выполняющего работы, оказывающего услуги (российское или иностранное);</w:t>
      </w:r>
    </w:p>
    <w:p w:rsidR="003F4F4B" w:rsidRPr="003F4F4B" w:rsidRDefault="003F4F4B" w:rsidP="00173C44">
      <w:pPr>
        <w:spacing w:line="240" w:lineRule="auto"/>
        <w:ind w:firstLine="0"/>
        <w:rPr>
          <w:b/>
          <w:bCs w:val="0"/>
          <w:snapToGrid/>
          <w:color w:val="000000"/>
          <w:sz w:val="24"/>
          <w:szCs w:val="24"/>
        </w:rPr>
      </w:pPr>
      <w:r w:rsidRPr="003F4F4B">
        <w:rPr>
          <w:bCs w:val="0"/>
          <w:snapToGrid/>
          <w:color w:val="000000"/>
          <w:sz w:val="24"/>
          <w:szCs w:val="24"/>
        </w:rPr>
        <w:t>–</w:t>
      </w:r>
      <w:r w:rsidRPr="003F4F4B">
        <w:rPr>
          <w:rFonts w:eastAsia="Calibri"/>
          <w:bCs w:val="0"/>
          <w:snapToGrid/>
          <w:sz w:val="24"/>
          <w:szCs w:val="24"/>
          <w:lang w:eastAsia="en-US"/>
        </w:rPr>
        <w:t xml:space="preserve"> доля стоимости товаров российского происхождения в процентах от стоимости всех предложенных товаров, доля работ, услуг, выполняемых, оказываемых российскими лицами, в процентах от стоимости всех предложенных работ, услуг.</w:t>
      </w:r>
    </w:p>
    <w:p w:rsidR="003F4F4B" w:rsidRPr="003F4F4B" w:rsidRDefault="003F4F4B" w:rsidP="00173C44">
      <w:pPr>
        <w:spacing w:line="240" w:lineRule="auto"/>
        <w:ind w:firstLine="0"/>
        <w:rPr>
          <w:b/>
          <w:bCs w:val="0"/>
          <w:snapToGrid/>
          <w:color w:val="000000"/>
          <w:sz w:val="24"/>
          <w:szCs w:val="24"/>
        </w:rPr>
      </w:pPr>
      <w:r w:rsidRPr="003F4F4B">
        <w:rPr>
          <w:rFonts w:eastAsia="Calibri"/>
          <w:bCs w:val="0"/>
          <w:snapToGrid/>
          <w:sz w:val="24"/>
          <w:szCs w:val="24"/>
          <w:lang w:eastAsia="en-US"/>
        </w:rPr>
        <w:t>Предоставление участником недостоверных сведений о стране происхождения товара, указанного в заявке на участие, влечет штраф в размере 15% от суммы договора, если предоставление таких сведений повлекло оценку по стоимостному критерию с учетом приоритета 15%.</w:t>
      </w:r>
    </w:p>
    <w:p w:rsidR="003F4F4B" w:rsidRPr="00AF53A5" w:rsidRDefault="003F4F4B" w:rsidP="00AF53A5">
      <w:pPr>
        <w:pStyle w:val="2"/>
        <w:rPr>
          <w:bCs w:val="0"/>
          <w:snapToGrid/>
          <w:color w:val="000000"/>
          <w:sz w:val="24"/>
          <w:szCs w:val="24"/>
        </w:rPr>
      </w:pPr>
      <w:bookmarkStart w:id="120" w:name="_Hlk68700973"/>
      <w:bookmarkStart w:id="121" w:name="_Toc69914751"/>
      <w:bookmarkStart w:id="122" w:name="_Toc70063970"/>
      <w:bookmarkStart w:id="123" w:name="_Toc70064102"/>
      <w:bookmarkStart w:id="124" w:name="_Toc70067362"/>
      <w:bookmarkStart w:id="125" w:name="_Toc70067623"/>
      <w:bookmarkStart w:id="126" w:name="_Toc70067716"/>
      <w:bookmarkStart w:id="127" w:name="_Toc70067810"/>
      <w:bookmarkStart w:id="128" w:name="_Toc70067934"/>
      <w:bookmarkStart w:id="129" w:name="_Toc70068463"/>
      <w:r w:rsidRPr="00AF53A5">
        <w:rPr>
          <w:bCs w:val="0"/>
          <w:snapToGrid/>
          <w:color w:val="000000"/>
          <w:sz w:val="24"/>
          <w:szCs w:val="24"/>
        </w:rPr>
        <w:t>1.3. ПОДГОТОВКА ЗАЯВКИ НА УЧАСТИЕ В ЗАКУПКЕ</w:t>
      </w:r>
      <w:bookmarkEnd w:id="121"/>
      <w:bookmarkEnd w:id="122"/>
      <w:bookmarkEnd w:id="123"/>
      <w:bookmarkEnd w:id="124"/>
      <w:bookmarkEnd w:id="125"/>
      <w:bookmarkEnd w:id="126"/>
      <w:bookmarkEnd w:id="127"/>
      <w:bookmarkEnd w:id="128"/>
      <w:bookmarkEnd w:id="129"/>
    </w:p>
    <w:p w:rsidR="003F4F4B" w:rsidRPr="008A232A" w:rsidRDefault="003F4F4B" w:rsidP="00B60A54">
      <w:pPr>
        <w:pStyle w:val="2"/>
        <w:rPr>
          <w:bCs w:val="0"/>
          <w:snapToGrid/>
          <w:color w:val="000000"/>
          <w:sz w:val="24"/>
          <w:szCs w:val="24"/>
        </w:rPr>
      </w:pPr>
      <w:bookmarkStart w:id="130" w:name="_Hlk68701053"/>
      <w:bookmarkStart w:id="131" w:name="_Toc70067363"/>
      <w:bookmarkStart w:id="132" w:name="_Toc70067624"/>
      <w:bookmarkStart w:id="133" w:name="_Toc70067717"/>
      <w:bookmarkStart w:id="134" w:name="_Toc70067811"/>
      <w:bookmarkStart w:id="135" w:name="_Toc70067935"/>
      <w:bookmarkStart w:id="136" w:name="_Toc70068464"/>
      <w:bookmarkEnd w:id="120"/>
      <w:r w:rsidRPr="008A232A">
        <w:rPr>
          <w:bCs w:val="0"/>
          <w:snapToGrid/>
          <w:color w:val="000000"/>
          <w:sz w:val="24"/>
          <w:szCs w:val="24"/>
        </w:rPr>
        <w:t>1.3.1. Форма заявки на участие в закупке</w:t>
      </w:r>
      <w:bookmarkEnd w:id="130"/>
      <w:bookmarkEnd w:id="131"/>
      <w:bookmarkEnd w:id="132"/>
      <w:bookmarkEnd w:id="133"/>
      <w:bookmarkEnd w:id="134"/>
      <w:bookmarkEnd w:id="135"/>
      <w:bookmarkEnd w:id="136"/>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а) Для участия в закупке участник закупки подает заявку на участие в закупке в срок и по форме, которые установлены настоящим извещением о проведении закупки.</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б) Участник закупки вправе подать только одну заявку на участие в закупке в отношении каждого предмета закупки (лота).</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 xml:space="preserve">в) </w:t>
      </w:r>
      <w:r w:rsidRPr="00583F65">
        <w:rPr>
          <w:bCs w:val="0"/>
          <w:snapToGrid/>
          <w:sz w:val="24"/>
          <w:szCs w:val="24"/>
        </w:rPr>
        <w:t xml:space="preserve">Участник закупки подает заявку на участие в закупке </w:t>
      </w:r>
      <w:r w:rsidR="00583F65" w:rsidRPr="00583F65">
        <w:rPr>
          <w:bCs w:val="0"/>
          <w:snapToGrid/>
          <w:sz w:val="24"/>
          <w:szCs w:val="24"/>
        </w:rPr>
        <w:t xml:space="preserve">организатору в электронном виде </w:t>
      </w:r>
      <w:r w:rsidR="009B0969">
        <w:rPr>
          <w:bCs w:val="0"/>
          <w:snapToGrid/>
          <w:sz w:val="24"/>
          <w:szCs w:val="24"/>
        </w:rPr>
        <w:br/>
      </w:r>
      <w:r w:rsidR="00583F65" w:rsidRPr="00583F65">
        <w:rPr>
          <w:bCs w:val="0"/>
          <w:snapToGrid/>
          <w:sz w:val="24"/>
          <w:szCs w:val="24"/>
        </w:rPr>
        <w:t>и/ или бумажном виде по адресу, указанному</w:t>
      </w:r>
      <w:r w:rsidRPr="00583F65">
        <w:rPr>
          <w:bCs w:val="0"/>
          <w:snapToGrid/>
          <w:sz w:val="24"/>
          <w:szCs w:val="24"/>
        </w:rPr>
        <w:t xml:space="preserve"> в Информационной карте закупки.</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z w:val="24"/>
          <w:szCs w:val="24"/>
        </w:rPr>
        <w:t>Контактное лицо Заказчика: в соответствии с Информационной картой закупки.</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г) Заявка должна содержать требуемые документы, предложения по условиям поставки товара (выполнения работ, оказания услуг), а также по критериям оценки заявок на участие в закупке, определенным в настоящем извещении о проведении закупки.</w:t>
      </w:r>
    </w:p>
    <w:p w:rsidR="003F4F4B" w:rsidRPr="008A232A" w:rsidRDefault="003F4F4B" w:rsidP="00B60A54">
      <w:pPr>
        <w:pStyle w:val="2"/>
        <w:rPr>
          <w:bCs w:val="0"/>
          <w:snapToGrid/>
          <w:color w:val="000000"/>
          <w:sz w:val="24"/>
          <w:szCs w:val="24"/>
        </w:rPr>
      </w:pPr>
      <w:bookmarkStart w:id="137" w:name="_Hlk68701094"/>
      <w:bookmarkStart w:id="138" w:name="_Toc70067364"/>
      <w:bookmarkStart w:id="139" w:name="_Toc70067625"/>
      <w:bookmarkStart w:id="140" w:name="_Toc70067718"/>
      <w:bookmarkStart w:id="141" w:name="_Toc70067812"/>
      <w:bookmarkStart w:id="142" w:name="_Toc70067936"/>
      <w:bookmarkStart w:id="143" w:name="_Toc70068465"/>
      <w:r w:rsidRPr="008A232A">
        <w:rPr>
          <w:bCs w:val="0"/>
          <w:snapToGrid/>
          <w:color w:val="000000"/>
          <w:sz w:val="24"/>
          <w:szCs w:val="24"/>
        </w:rPr>
        <w:t>1.3.2. Требования к содержанию документов, входящих в состав заявки на участие в закупке</w:t>
      </w:r>
      <w:bookmarkEnd w:id="138"/>
      <w:bookmarkEnd w:id="139"/>
      <w:bookmarkEnd w:id="140"/>
      <w:bookmarkEnd w:id="141"/>
      <w:bookmarkEnd w:id="142"/>
      <w:bookmarkEnd w:id="143"/>
    </w:p>
    <w:bookmarkEnd w:id="137"/>
    <w:p w:rsidR="003F4F4B" w:rsidRDefault="003F4F4B" w:rsidP="003F4F4B">
      <w:pPr>
        <w:tabs>
          <w:tab w:val="left" w:pos="284"/>
        </w:tabs>
        <w:overflowPunct w:val="0"/>
        <w:autoSpaceDE w:val="0"/>
        <w:autoSpaceDN w:val="0"/>
        <w:adjustRightInd w:val="0"/>
        <w:spacing w:line="240" w:lineRule="auto"/>
        <w:ind w:firstLine="0"/>
        <w:rPr>
          <w:b/>
          <w:bCs w:val="0"/>
          <w:snapToGrid/>
          <w:sz w:val="24"/>
          <w:szCs w:val="24"/>
        </w:rPr>
      </w:pPr>
      <w:r w:rsidRPr="003F4F4B">
        <w:rPr>
          <w:b/>
          <w:bCs w:val="0"/>
          <w:snapToGrid/>
          <w:sz w:val="24"/>
          <w:szCs w:val="24"/>
        </w:rPr>
        <w:t>Документы, подлежащие представлению участником закупки в составе заявки на участие в закупке:</w:t>
      </w:r>
    </w:p>
    <w:p w:rsidR="00777385" w:rsidRDefault="00777385" w:rsidP="00777385">
      <w:pPr>
        <w:tabs>
          <w:tab w:val="left" w:pos="284"/>
        </w:tabs>
        <w:overflowPunct w:val="0"/>
        <w:autoSpaceDE w:val="0"/>
        <w:autoSpaceDN w:val="0"/>
        <w:adjustRightInd w:val="0"/>
        <w:spacing w:line="240" w:lineRule="auto"/>
        <w:ind w:firstLine="0"/>
        <w:rPr>
          <w:snapToGrid/>
          <w:sz w:val="24"/>
          <w:szCs w:val="24"/>
        </w:rPr>
      </w:pPr>
      <w:bookmarkStart w:id="144" w:name="_Hlk41914147"/>
      <w:r>
        <w:rPr>
          <w:snapToGrid/>
          <w:sz w:val="24"/>
          <w:szCs w:val="24"/>
        </w:rPr>
        <w:t>1)</w:t>
      </w:r>
      <w:r w:rsidRPr="00777385">
        <w:rPr>
          <w:snapToGrid/>
          <w:sz w:val="24"/>
          <w:szCs w:val="24"/>
        </w:rPr>
        <w:t xml:space="preserve">Участниками Конкурентных закупок могут быть только лица, прошедшие </w:t>
      </w:r>
      <w:proofErr w:type="spellStart"/>
      <w:r w:rsidRPr="00777385">
        <w:rPr>
          <w:snapToGrid/>
          <w:sz w:val="24"/>
          <w:szCs w:val="24"/>
        </w:rPr>
        <w:t>Предквалификацию</w:t>
      </w:r>
      <w:bookmarkEnd w:id="144"/>
      <w:proofErr w:type="spellEnd"/>
      <w:r w:rsidRPr="00777385">
        <w:rPr>
          <w:snapToGrid/>
          <w:sz w:val="24"/>
          <w:szCs w:val="24"/>
        </w:rPr>
        <w:t xml:space="preserve">, включая проверку на благонадежность, и </w:t>
      </w:r>
      <w:bookmarkStart w:id="145" w:name="_Hlk41914208"/>
      <w:r w:rsidRPr="00777385">
        <w:rPr>
          <w:snapToGrid/>
          <w:sz w:val="24"/>
          <w:szCs w:val="24"/>
        </w:rPr>
        <w:t xml:space="preserve">включенные по ее результатам в реестр потенциальных участников закупок Общества по следующим видам деятельности: </w:t>
      </w:r>
      <w:bookmarkEnd w:id="145"/>
      <w:r w:rsidRPr="00777385">
        <w:rPr>
          <w:b/>
          <w:snapToGrid/>
          <w:sz w:val="24"/>
          <w:szCs w:val="24"/>
        </w:rPr>
        <w:t>ОКВЭД 46.51 - «Торговля оптовая компьютерами, периферийными устройствами к компьютерам и программным обеспечением»</w:t>
      </w:r>
      <w:r w:rsidRPr="00777385">
        <w:rPr>
          <w:snapToGrid/>
          <w:sz w:val="24"/>
          <w:szCs w:val="24"/>
        </w:rPr>
        <w:t>, а также соответствующие требованиям</w:t>
      </w:r>
      <w:r w:rsidR="009870A4">
        <w:rPr>
          <w:snapToGrid/>
          <w:sz w:val="24"/>
          <w:szCs w:val="24"/>
        </w:rPr>
        <w:t>.</w:t>
      </w:r>
    </w:p>
    <w:p w:rsidR="003F4F4B" w:rsidRPr="006830BE" w:rsidRDefault="00777385" w:rsidP="00777385">
      <w:pPr>
        <w:tabs>
          <w:tab w:val="left" w:pos="284"/>
        </w:tabs>
        <w:overflowPunct w:val="0"/>
        <w:autoSpaceDE w:val="0"/>
        <w:autoSpaceDN w:val="0"/>
        <w:adjustRightInd w:val="0"/>
        <w:spacing w:line="240" w:lineRule="auto"/>
        <w:ind w:firstLine="0"/>
        <w:rPr>
          <w:snapToGrid/>
          <w:sz w:val="24"/>
          <w:szCs w:val="24"/>
        </w:rPr>
      </w:pPr>
      <w:r>
        <w:rPr>
          <w:snapToGrid/>
          <w:sz w:val="24"/>
          <w:szCs w:val="24"/>
        </w:rPr>
        <w:t>2</w:t>
      </w:r>
      <w:r w:rsidR="003F4F4B" w:rsidRPr="006830BE">
        <w:rPr>
          <w:snapToGrid/>
          <w:sz w:val="24"/>
          <w:szCs w:val="24"/>
        </w:rPr>
        <w:t>)</w:t>
      </w:r>
      <w:r w:rsidR="003F4F4B" w:rsidRPr="006830BE">
        <w:rPr>
          <w:snapToGrid/>
          <w:sz w:val="24"/>
          <w:szCs w:val="24"/>
        </w:rPr>
        <w:tab/>
        <w:t xml:space="preserve">заявка на участие в закупке и приложения к заявке на участие в закупке по форме, которая установлена извещением о проведении закупки; </w:t>
      </w:r>
    </w:p>
    <w:p w:rsidR="00777385" w:rsidRPr="006830BE" w:rsidRDefault="00777385" w:rsidP="003F4F4B">
      <w:pPr>
        <w:tabs>
          <w:tab w:val="left" w:pos="284"/>
        </w:tabs>
        <w:overflowPunct w:val="0"/>
        <w:autoSpaceDE w:val="0"/>
        <w:autoSpaceDN w:val="0"/>
        <w:adjustRightInd w:val="0"/>
        <w:spacing w:line="240" w:lineRule="auto"/>
        <w:ind w:firstLine="0"/>
        <w:rPr>
          <w:snapToGrid/>
          <w:sz w:val="24"/>
          <w:szCs w:val="24"/>
        </w:rPr>
      </w:pPr>
      <w:r>
        <w:rPr>
          <w:snapToGrid/>
          <w:sz w:val="24"/>
          <w:szCs w:val="24"/>
        </w:rPr>
        <w:t>3</w:t>
      </w:r>
      <w:r w:rsidR="003F4F4B" w:rsidRPr="006830BE">
        <w:rPr>
          <w:snapToGrid/>
          <w:sz w:val="24"/>
          <w:szCs w:val="24"/>
        </w:rPr>
        <w:t>)</w:t>
      </w:r>
      <w:r w:rsidR="003F4F4B" w:rsidRPr="006830BE">
        <w:rPr>
          <w:snapToGrid/>
          <w:sz w:val="24"/>
          <w:szCs w:val="24"/>
        </w:rPr>
        <w:tab/>
        <w:t xml:space="preserve">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юридического лица действует иное лицо, заявка на участие в закупке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w:t>
      </w:r>
    </w:p>
    <w:p w:rsidR="003F4F4B" w:rsidRPr="006830BE" w:rsidRDefault="00777385" w:rsidP="003F4F4B">
      <w:pPr>
        <w:tabs>
          <w:tab w:val="left" w:pos="284"/>
        </w:tabs>
        <w:overflowPunct w:val="0"/>
        <w:autoSpaceDE w:val="0"/>
        <w:autoSpaceDN w:val="0"/>
        <w:adjustRightInd w:val="0"/>
        <w:spacing w:line="240" w:lineRule="auto"/>
        <w:ind w:firstLine="0"/>
        <w:rPr>
          <w:snapToGrid/>
          <w:sz w:val="24"/>
          <w:szCs w:val="24"/>
        </w:rPr>
      </w:pPr>
      <w:r>
        <w:rPr>
          <w:snapToGrid/>
          <w:sz w:val="24"/>
          <w:szCs w:val="24"/>
        </w:rPr>
        <w:t>4</w:t>
      </w:r>
      <w:r w:rsidR="003F4F4B" w:rsidRPr="006830BE">
        <w:rPr>
          <w:snapToGrid/>
          <w:sz w:val="24"/>
          <w:szCs w:val="24"/>
        </w:rPr>
        <w:t>)</w:t>
      </w:r>
      <w:r w:rsidR="003F4F4B" w:rsidRPr="006830BE">
        <w:rPr>
          <w:snapToGrid/>
          <w:sz w:val="24"/>
          <w:szCs w:val="24"/>
        </w:rPr>
        <w:tab/>
        <w:t>копии учредительных документов участника закупки (для юридических лиц);</w:t>
      </w:r>
    </w:p>
    <w:p w:rsidR="003F4F4B" w:rsidRPr="006830BE" w:rsidRDefault="00777385" w:rsidP="003F4F4B">
      <w:pPr>
        <w:tabs>
          <w:tab w:val="left" w:pos="284"/>
        </w:tabs>
        <w:overflowPunct w:val="0"/>
        <w:autoSpaceDE w:val="0"/>
        <w:autoSpaceDN w:val="0"/>
        <w:adjustRightInd w:val="0"/>
        <w:spacing w:line="240" w:lineRule="auto"/>
        <w:ind w:firstLine="0"/>
        <w:rPr>
          <w:snapToGrid/>
          <w:sz w:val="24"/>
          <w:szCs w:val="24"/>
        </w:rPr>
      </w:pPr>
      <w:r>
        <w:rPr>
          <w:snapToGrid/>
          <w:sz w:val="24"/>
          <w:szCs w:val="24"/>
        </w:rPr>
        <w:t>5</w:t>
      </w:r>
      <w:r w:rsidR="003F4F4B" w:rsidRPr="006830BE">
        <w:rPr>
          <w:snapToGrid/>
          <w:sz w:val="24"/>
          <w:szCs w:val="24"/>
        </w:rPr>
        <w:t>)</w:t>
      </w:r>
      <w:r w:rsidR="003F4F4B" w:rsidRPr="006830BE">
        <w:rPr>
          <w:snapToGrid/>
          <w:sz w:val="24"/>
          <w:szCs w:val="24"/>
        </w:rPr>
        <w:tab/>
        <w:t xml:space="preserve">копии документов, подтверждающих качество </w:t>
      </w:r>
      <w:r w:rsidR="006E3EA5">
        <w:rPr>
          <w:snapToGrid/>
          <w:sz w:val="24"/>
          <w:szCs w:val="24"/>
        </w:rPr>
        <w:t>услуг</w:t>
      </w:r>
      <w:r w:rsidR="003F4F4B" w:rsidRPr="006830BE">
        <w:rPr>
          <w:snapToGrid/>
          <w:sz w:val="24"/>
          <w:szCs w:val="24"/>
        </w:rPr>
        <w:t xml:space="preserve"> (</w:t>
      </w:r>
      <w:r w:rsidR="0070215A" w:rsidRPr="006830BE">
        <w:rPr>
          <w:snapToGrid/>
          <w:sz w:val="24"/>
          <w:szCs w:val="24"/>
        </w:rPr>
        <w:t xml:space="preserve">лицензии, </w:t>
      </w:r>
      <w:r w:rsidR="003F4F4B" w:rsidRPr="006830BE">
        <w:rPr>
          <w:snapToGrid/>
          <w:sz w:val="24"/>
          <w:szCs w:val="24"/>
        </w:rPr>
        <w:t>сертификаты соответствия,</w:t>
      </w:r>
      <w:r w:rsidR="006830BE" w:rsidRPr="006830BE">
        <w:t xml:space="preserve"> </w:t>
      </w:r>
      <w:r w:rsidR="006830BE" w:rsidRPr="006830BE">
        <w:rPr>
          <w:snapToGrid/>
          <w:sz w:val="24"/>
          <w:szCs w:val="24"/>
        </w:rPr>
        <w:t xml:space="preserve">копии договоров с правообладателями на лицензионное </w:t>
      </w:r>
      <w:r w:rsidR="00BA00D6" w:rsidRPr="006830BE">
        <w:rPr>
          <w:snapToGrid/>
          <w:sz w:val="24"/>
          <w:szCs w:val="24"/>
        </w:rPr>
        <w:t>программное</w:t>
      </w:r>
      <w:r w:rsidR="006830BE" w:rsidRPr="006830BE">
        <w:rPr>
          <w:snapToGrid/>
          <w:sz w:val="24"/>
          <w:szCs w:val="24"/>
        </w:rPr>
        <w:t xml:space="preserve"> обеспечение</w:t>
      </w:r>
      <w:r w:rsidR="006830BE">
        <w:rPr>
          <w:snapToGrid/>
          <w:sz w:val="24"/>
          <w:szCs w:val="24"/>
        </w:rPr>
        <w:t>,</w:t>
      </w:r>
      <w:r w:rsidR="003F4F4B" w:rsidRPr="006830BE">
        <w:rPr>
          <w:snapToGrid/>
          <w:sz w:val="24"/>
          <w:szCs w:val="24"/>
        </w:rPr>
        <w:t xml:space="preserve"> иные документы);</w:t>
      </w:r>
    </w:p>
    <w:p w:rsidR="003F4F4B" w:rsidRPr="006830BE" w:rsidRDefault="00777385" w:rsidP="003F4F4B">
      <w:pPr>
        <w:tabs>
          <w:tab w:val="left" w:pos="284"/>
        </w:tabs>
        <w:overflowPunct w:val="0"/>
        <w:autoSpaceDE w:val="0"/>
        <w:autoSpaceDN w:val="0"/>
        <w:adjustRightInd w:val="0"/>
        <w:spacing w:line="240" w:lineRule="auto"/>
        <w:ind w:firstLine="0"/>
        <w:rPr>
          <w:snapToGrid/>
          <w:sz w:val="24"/>
          <w:szCs w:val="24"/>
        </w:rPr>
      </w:pPr>
      <w:r w:rsidRPr="00777385">
        <w:rPr>
          <w:snapToGrid/>
          <w:sz w:val="24"/>
          <w:szCs w:val="24"/>
        </w:rPr>
        <w:t>6</w:t>
      </w:r>
      <w:r w:rsidR="003F4F4B" w:rsidRPr="00777385">
        <w:rPr>
          <w:snapToGrid/>
          <w:sz w:val="24"/>
          <w:szCs w:val="24"/>
        </w:rPr>
        <w:t>) копии документов, предусмотренные требованиями соответствующего раздела Технического задания (</w:t>
      </w:r>
      <w:r w:rsidR="002E1555" w:rsidRPr="00777385">
        <w:rPr>
          <w:snapToGrid/>
          <w:sz w:val="24"/>
          <w:szCs w:val="24"/>
        </w:rPr>
        <w:t>П</w:t>
      </w:r>
      <w:r w:rsidR="003F4F4B" w:rsidRPr="00777385">
        <w:rPr>
          <w:snapToGrid/>
          <w:sz w:val="24"/>
          <w:szCs w:val="24"/>
        </w:rPr>
        <w:t>риложение №2 к извещению о проведении запроса котировок);</w:t>
      </w:r>
    </w:p>
    <w:p w:rsidR="003F4F4B" w:rsidRPr="006830BE" w:rsidRDefault="00777385" w:rsidP="003F4F4B">
      <w:pPr>
        <w:tabs>
          <w:tab w:val="left" w:pos="284"/>
        </w:tabs>
        <w:overflowPunct w:val="0"/>
        <w:autoSpaceDE w:val="0"/>
        <w:autoSpaceDN w:val="0"/>
        <w:adjustRightInd w:val="0"/>
        <w:spacing w:line="240" w:lineRule="auto"/>
        <w:ind w:firstLine="0"/>
        <w:rPr>
          <w:snapToGrid/>
          <w:sz w:val="24"/>
          <w:szCs w:val="24"/>
        </w:rPr>
      </w:pPr>
      <w:r>
        <w:rPr>
          <w:snapToGrid/>
          <w:sz w:val="24"/>
          <w:szCs w:val="24"/>
        </w:rPr>
        <w:t>7</w:t>
      </w:r>
      <w:r w:rsidR="003F4F4B" w:rsidRPr="006830BE">
        <w:rPr>
          <w:snapToGrid/>
          <w:sz w:val="24"/>
          <w:szCs w:val="24"/>
        </w:rPr>
        <w:t>)</w:t>
      </w:r>
      <w:r w:rsidR="006E470A">
        <w:rPr>
          <w:snapToGrid/>
          <w:sz w:val="24"/>
          <w:szCs w:val="24"/>
        </w:rPr>
        <w:t> </w:t>
      </w:r>
      <w:r w:rsidR="003F4F4B" w:rsidRPr="006830BE">
        <w:rPr>
          <w:snapToGrid/>
          <w:sz w:val="24"/>
          <w:szCs w:val="24"/>
        </w:rPr>
        <w:t>проект Договора и заполненная спецификация, подписанные руководителем (уполномоченным лицом) и заверенные печатью (при наличии печати) участника закупки;</w:t>
      </w:r>
    </w:p>
    <w:p w:rsidR="003F4F4B" w:rsidRPr="006830BE" w:rsidRDefault="00777385" w:rsidP="003F4F4B">
      <w:pPr>
        <w:tabs>
          <w:tab w:val="left" w:pos="284"/>
        </w:tabs>
        <w:overflowPunct w:val="0"/>
        <w:autoSpaceDE w:val="0"/>
        <w:autoSpaceDN w:val="0"/>
        <w:adjustRightInd w:val="0"/>
        <w:spacing w:line="240" w:lineRule="auto"/>
        <w:ind w:firstLine="0"/>
        <w:rPr>
          <w:snapToGrid/>
          <w:sz w:val="24"/>
          <w:szCs w:val="24"/>
        </w:rPr>
      </w:pPr>
      <w:r>
        <w:rPr>
          <w:snapToGrid/>
          <w:sz w:val="24"/>
          <w:szCs w:val="24"/>
        </w:rPr>
        <w:t>8</w:t>
      </w:r>
      <w:r w:rsidR="003F4F4B" w:rsidRPr="006830BE">
        <w:rPr>
          <w:snapToGrid/>
          <w:sz w:val="24"/>
          <w:szCs w:val="24"/>
        </w:rPr>
        <w:t>) при предложении участником закупки цены договора, которая на двадцать пять и более процентов ниже начальной (максимальной) цены договора, в составе заявки необходимо представить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F4F4B" w:rsidRPr="006830BE" w:rsidRDefault="00777385" w:rsidP="003F4F4B">
      <w:pPr>
        <w:tabs>
          <w:tab w:val="left" w:pos="284"/>
        </w:tabs>
        <w:overflowPunct w:val="0"/>
        <w:autoSpaceDE w:val="0"/>
        <w:autoSpaceDN w:val="0"/>
        <w:adjustRightInd w:val="0"/>
        <w:spacing w:line="240" w:lineRule="auto"/>
        <w:ind w:firstLine="0"/>
        <w:rPr>
          <w:snapToGrid/>
          <w:sz w:val="24"/>
          <w:szCs w:val="24"/>
        </w:rPr>
      </w:pPr>
      <w:r>
        <w:rPr>
          <w:snapToGrid/>
          <w:sz w:val="24"/>
          <w:szCs w:val="24"/>
        </w:rPr>
        <w:t>9</w:t>
      </w:r>
      <w:r w:rsidR="003F4F4B" w:rsidRPr="006830BE">
        <w:rPr>
          <w:snapToGrid/>
          <w:sz w:val="24"/>
          <w:szCs w:val="24"/>
        </w:rPr>
        <w:t>) иные документы по усмотрению участника закупки.</w:t>
      </w:r>
    </w:p>
    <w:p w:rsidR="003F4F4B" w:rsidRPr="008A232A" w:rsidRDefault="003F4F4B" w:rsidP="00B60A54">
      <w:pPr>
        <w:pStyle w:val="2"/>
        <w:rPr>
          <w:bCs w:val="0"/>
          <w:snapToGrid/>
          <w:color w:val="000000"/>
          <w:sz w:val="24"/>
          <w:szCs w:val="24"/>
        </w:rPr>
      </w:pPr>
      <w:bookmarkStart w:id="146" w:name="_Hlk68701353"/>
      <w:bookmarkStart w:id="147" w:name="_Toc70067365"/>
      <w:bookmarkStart w:id="148" w:name="_Toc70067626"/>
      <w:bookmarkStart w:id="149" w:name="_Toc70067719"/>
      <w:bookmarkStart w:id="150" w:name="_Toc70067813"/>
      <w:bookmarkStart w:id="151" w:name="_Toc70067937"/>
      <w:bookmarkStart w:id="152" w:name="_Toc70068466"/>
      <w:r w:rsidRPr="008A232A">
        <w:rPr>
          <w:bCs w:val="0"/>
          <w:snapToGrid/>
          <w:color w:val="000000"/>
          <w:sz w:val="24"/>
          <w:szCs w:val="24"/>
        </w:rPr>
        <w:t>1.3.3. Цена и валюта в заявке на участие в закупке</w:t>
      </w:r>
      <w:bookmarkEnd w:id="146"/>
      <w:bookmarkEnd w:id="147"/>
      <w:bookmarkEnd w:id="148"/>
      <w:bookmarkEnd w:id="149"/>
      <w:bookmarkEnd w:id="150"/>
      <w:bookmarkEnd w:id="151"/>
      <w:bookmarkEnd w:id="152"/>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1</w:t>
      </w:r>
      <w:r w:rsidR="009E218C">
        <w:rPr>
          <w:bCs w:val="0"/>
          <w:snapToGrid/>
          <w:sz w:val="24"/>
          <w:szCs w:val="24"/>
        </w:rPr>
        <w:t xml:space="preserve">) </w:t>
      </w:r>
      <w:r w:rsidRPr="003F4F4B">
        <w:rPr>
          <w:bCs w:val="0"/>
          <w:snapToGrid/>
          <w:sz w:val="24"/>
          <w:szCs w:val="24"/>
        </w:rPr>
        <w:t>Цена договора, предлагаемая участником закупки в заявке на участие в закупке, не может превышать начальную (максимальную) цену договора, указанную в настоящем извещении о проведении закупки. В случае, если цена договора, указанная участником закупки в заявке на участие в закупке, превышает начальную (максимальную) цену договора, заявка не допускается к участию в закупке на основании ее несоответствия требованиям, установленным извещением о проведении закупки.</w:t>
      </w:r>
    </w:p>
    <w:p w:rsidR="003F4F4B" w:rsidRPr="003F4F4B" w:rsidRDefault="009E218C" w:rsidP="003F4F4B">
      <w:pPr>
        <w:overflowPunct w:val="0"/>
        <w:autoSpaceDE w:val="0"/>
        <w:autoSpaceDN w:val="0"/>
        <w:adjustRightInd w:val="0"/>
        <w:spacing w:line="240" w:lineRule="auto"/>
        <w:ind w:firstLine="0"/>
        <w:rPr>
          <w:bCs w:val="0"/>
          <w:snapToGrid/>
          <w:sz w:val="24"/>
          <w:szCs w:val="24"/>
        </w:rPr>
      </w:pPr>
      <w:r>
        <w:rPr>
          <w:bCs w:val="0"/>
          <w:snapToGrid/>
          <w:sz w:val="24"/>
          <w:szCs w:val="24"/>
        </w:rPr>
        <w:t xml:space="preserve">2) </w:t>
      </w:r>
      <w:r w:rsidR="003F4F4B" w:rsidRPr="006102DD">
        <w:rPr>
          <w:bCs w:val="0"/>
          <w:snapToGrid/>
          <w:sz w:val="24"/>
          <w:szCs w:val="24"/>
        </w:rPr>
        <w:t xml:space="preserve">В случае разночтения в ценовом предложении участника закупки </w:t>
      </w:r>
      <w:r w:rsidR="006102DD" w:rsidRPr="006102DD">
        <w:rPr>
          <w:sz w:val="24"/>
          <w:szCs w:val="24"/>
        </w:rPr>
        <w:t>в электронном</w:t>
      </w:r>
      <w:r w:rsidR="006102DD" w:rsidRPr="006102DD">
        <w:rPr>
          <w:bCs w:val="0"/>
          <w:snapToGrid/>
          <w:sz w:val="24"/>
          <w:szCs w:val="24"/>
        </w:rPr>
        <w:t xml:space="preserve"> виде </w:t>
      </w:r>
      <w:r w:rsidR="003F4F4B" w:rsidRPr="006102DD">
        <w:rPr>
          <w:bCs w:val="0"/>
          <w:snapToGrid/>
          <w:sz w:val="24"/>
          <w:szCs w:val="24"/>
        </w:rPr>
        <w:t>и приложенных документах</w:t>
      </w:r>
      <w:r w:rsidR="006102DD" w:rsidRPr="006102DD">
        <w:rPr>
          <w:bCs w:val="0"/>
          <w:snapToGrid/>
          <w:sz w:val="24"/>
          <w:szCs w:val="24"/>
        </w:rPr>
        <w:t xml:space="preserve"> в </w:t>
      </w:r>
      <w:r w:rsidR="006102DD" w:rsidRPr="006102DD">
        <w:rPr>
          <w:sz w:val="24"/>
          <w:szCs w:val="24"/>
        </w:rPr>
        <w:t>бумажном виде</w:t>
      </w:r>
      <w:r w:rsidR="003F4F4B" w:rsidRPr="006102DD">
        <w:rPr>
          <w:bCs w:val="0"/>
          <w:snapToGrid/>
          <w:sz w:val="24"/>
          <w:szCs w:val="24"/>
        </w:rPr>
        <w:t xml:space="preserve"> к рассмотрению принимается цена, указанная в документах</w:t>
      </w:r>
      <w:r w:rsidR="006102DD" w:rsidRPr="006102DD">
        <w:rPr>
          <w:bCs w:val="0"/>
          <w:snapToGrid/>
          <w:sz w:val="24"/>
          <w:szCs w:val="24"/>
        </w:rPr>
        <w:t xml:space="preserve"> в </w:t>
      </w:r>
      <w:r w:rsidR="006102DD" w:rsidRPr="006102DD">
        <w:rPr>
          <w:sz w:val="24"/>
          <w:szCs w:val="24"/>
        </w:rPr>
        <w:t>бумажном виде</w:t>
      </w:r>
      <w:r w:rsidR="003F4F4B" w:rsidRPr="006102DD">
        <w:rPr>
          <w:bCs w:val="0"/>
          <w:snapToGrid/>
          <w:sz w:val="24"/>
          <w:szCs w:val="24"/>
        </w:rPr>
        <w:t>.</w:t>
      </w:r>
    </w:p>
    <w:p w:rsid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3</w:t>
      </w:r>
      <w:r w:rsidR="009E218C">
        <w:rPr>
          <w:bCs w:val="0"/>
          <w:snapToGrid/>
          <w:sz w:val="24"/>
          <w:szCs w:val="24"/>
        </w:rPr>
        <w:t>)</w:t>
      </w:r>
      <w:r w:rsidRPr="003F4F4B">
        <w:rPr>
          <w:bCs w:val="0"/>
          <w:snapToGrid/>
          <w:sz w:val="24"/>
          <w:szCs w:val="24"/>
        </w:rPr>
        <w:t xml:space="preserve"> Цена договора, содержащаяся в заявке на участие в закупке, должна быть выражена в рублях Российской Федерации.</w:t>
      </w:r>
    </w:p>
    <w:p w:rsidR="00220DA3" w:rsidRPr="00220DA3" w:rsidRDefault="00220DA3" w:rsidP="00220DA3">
      <w:pPr>
        <w:tabs>
          <w:tab w:val="num" w:pos="1986"/>
        </w:tabs>
        <w:overflowPunct w:val="0"/>
        <w:autoSpaceDE w:val="0"/>
        <w:autoSpaceDN w:val="0"/>
        <w:adjustRightInd w:val="0"/>
        <w:spacing w:line="240" w:lineRule="auto"/>
        <w:ind w:firstLine="0"/>
        <w:rPr>
          <w:snapToGrid/>
          <w:sz w:val="24"/>
          <w:szCs w:val="24"/>
        </w:rPr>
      </w:pPr>
      <w:r>
        <w:rPr>
          <w:bCs w:val="0"/>
          <w:snapToGrid/>
          <w:sz w:val="24"/>
          <w:szCs w:val="24"/>
        </w:rPr>
        <w:t>4</w:t>
      </w:r>
      <w:r w:rsidR="009E218C">
        <w:rPr>
          <w:bCs w:val="0"/>
          <w:snapToGrid/>
          <w:sz w:val="24"/>
          <w:szCs w:val="24"/>
        </w:rPr>
        <w:t>)</w:t>
      </w:r>
      <w:r>
        <w:rPr>
          <w:bCs w:val="0"/>
          <w:snapToGrid/>
          <w:sz w:val="24"/>
          <w:szCs w:val="24"/>
        </w:rPr>
        <w:t xml:space="preserve"> </w:t>
      </w:r>
      <w:r w:rsidRPr="00220DA3">
        <w:rPr>
          <w:snapToGrid/>
          <w:sz w:val="24"/>
          <w:szCs w:val="24"/>
        </w:rPr>
        <w:t>Указание большей цены служит основанием для отклонения предложения.</w:t>
      </w:r>
    </w:p>
    <w:p w:rsidR="003F4F4B" w:rsidRPr="008A232A" w:rsidRDefault="003F4F4B" w:rsidP="00B60A54">
      <w:pPr>
        <w:pStyle w:val="2"/>
        <w:rPr>
          <w:bCs w:val="0"/>
          <w:snapToGrid/>
          <w:color w:val="000000"/>
          <w:sz w:val="24"/>
          <w:szCs w:val="24"/>
        </w:rPr>
      </w:pPr>
      <w:bookmarkStart w:id="153" w:name="_Hlk68701374"/>
      <w:bookmarkStart w:id="154" w:name="_Toc70067366"/>
      <w:bookmarkStart w:id="155" w:name="_Toc70067627"/>
      <w:bookmarkStart w:id="156" w:name="_Toc70067720"/>
      <w:bookmarkStart w:id="157" w:name="_Toc70067814"/>
      <w:bookmarkStart w:id="158" w:name="_Toc70067938"/>
      <w:bookmarkStart w:id="159" w:name="_Toc70068467"/>
      <w:r w:rsidRPr="008A232A">
        <w:rPr>
          <w:bCs w:val="0"/>
          <w:snapToGrid/>
          <w:color w:val="000000"/>
          <w:sz w:val="24"/>
          <w:szCs w:val="24"/>
        </w:rPr>
        <w:t>1.3.4. Требования к оформлению заявки на участие в закупке</w:t>
      </w:r>
      <w:bookmarkEnd w:id="154"/>
      <w:bookmarkEnd w:id="155"/>
      <w:bookmarkEnd w:id="156"/>
      <w:bookmarkEnd w:id="157"/>
      <w:bookmarkEnd w:id="158"/>
      <w:bookmarkEnd w:id="159"/>
      <w:r w:rsidRPr="008A232A">
        <w:rPr>
          <w:bCs w:val="0"/>
          <w:snapToGrid/>
          <w:color w:val="000000"/>
          <w:sz w:val="24"/>
          <w:szCs w:val="24"/>
        </w:rPr>
        <w:t xml:space="preserve"> </w:t>
      </w:r>
    </w:p>
    <w:bookmarkEnd w:id="153"/>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1</w:t>
      </w:r>
      <w:r w:rsidR="009E218C">
        <w:rPr>
          <w:bCs w:val="0"/>
          <w:snapToGrid/>
          <w:sz w:val="24"/>
          <w:szCs w:val="24"/>
        </w:rPr>
        <w:t>)</w:t>
      </w:r>
      <w:r w:rsidRPr="003F4F4B">
        <w:rPr>
          <w:bCs w:val="0"/>
          <w:snapToGrid/>
          <w:sz w:val="24"/>
          <w:szCs w:val="24"/>
        </w:rPr>
        <w:t xml:space="preserve"> Заявка составляется по форме, установленной настоящим извещением о проведении закупки.</w:t>
      </w:r>
    </w:p>
    <w:p w:rsidR="003F4F4B" w:rsidRPr="003F4F4B" w:rsidRDefault="003F4F4B" w:rsidP="006B38D6">
      <w:pPr>
        <w:tabs>
          <w:tab w:val="left" w:pos="142"/>
        </w:tabs>
        <w:overflowPunct w:val="0"/>
        <w:autoSpaceDE w:val="0"/>
        <w:autoSpaceDN w:val="0"/>
        <w:adjustRightInd w:val="0"/>
        <w:spacing w:line="240" w:lineRule="auto"/>
        <w:ind w:firstLine="0"/>
        <w:rPr>
          <w:bCs w:val="0"/>
          <w:snapToGrid/>
          <w:sz w:val="24"/>
          <w:szCs w:val="24"/>
        </w:rPr>
      </w:pPr>
      <w:r w:rsidRPr="003F4F4B">
        <w:rPr>
          <w:bCs w:val="0"/>
          <w:snapToGrid/>
          <w:sz w:val="24"/>
          <w:szCs w:val="24"/>
        </w:rPr>
        <w:t>2</w:t>
      </w:r>
      <w:r w:rsidR="009E218C">
        <w:rPr>
          <w:bCs w:val="0"/>
          <w:snapToGrid/>
          <w:sz w:val="24"/>
          <w:szCs w:val="24"/>
        </w:rPr>
        <w:t xml:space="preserve">) </w:t>
      </w:r>
      <w:r w:rsidRPr="003F4F4B">
        <w:rPr>
          <w:bCs w:val="0"/>
          <w:snapToGrid/>
          <w:sz w:val="24"/>
          <w:szCs w:val="24"/>
        </w:rPr>
        <w:t xml:space="preserve">При описании условий и предложений участником закупки должны применяться общепринятые обозначения и наименования в соответствии с требованиями действующего законодательства. </w:t>
      </w:r>
      <w:r w:rsidRPr="00F802A8">
        <w:rPr>
          <w:bCs w:val="0"/>
          <w:snapToGrid/>
          <w:sz w:val="24"/>
          <w:szCs w:val="24"/>
        </w:rPr>
        <w:t xml:space="preserve">Участник закупки обязан заполнить в коммерческом предложении конкретное наименование, технические характеристики, страну происхождения, наименование производителя (изготовителя) предлагаемых </w:t>
      </w:r>
      <w:r w:rsidR="00326E61" w:rsidRPr="00F802A8">
        <w:rPr>
          <w:bCs w:val="0"/>
          <w:snapToGrid/>
          <w:sz w:val="24"/>
          <w:szCs w:val="24"/>
        </w:rPr>
        <w:t>услуг</w:t>
      </w:r>
      <w:r w:rsidRPr="00F802A8">
        <w:rPr>
          <w:bCs w:val="0"/>
          <w:snapToGrid/>
          <w:sz w:val="24"/>
          <w:szCs w:val="24"/>
        </w:rPr>
        <w:t>.</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3</w:t>
      </w:r>
      <w:r w:rsidR="009E218C">
        <w:rPr>
          <w:bCs w:val="0"/>
          <w:snapToGrid/>
          <w:sz w:val="24"/>
          <w:szCs w:val="24"/>
        </w:rPr>
        <w:t xml:space="preserve">) </w:t>
      </w:r>
      <w:r w:rsidRPr="003F4F4B">
        <w:rPr>
          <w:bCs w:val="0"/>
          <w:snapToGrid/>
          <w:sz w:val="24"/>
          <w:szCs w:val="24"/>
        </w:rPr>
        <w:t>Сведения, которые содержатся в заявке на участие в закупке, не должны допускать двусмысленных толкований.</w:t>
      </w:r>
    </w:p>
    <w:p w:rsidR="008F1FFC"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4</w:t>
      </w:r>
      <w:r w:rsidR="009E218C">
        <w:rPr>
          <w:bCs w:val="0"/>
          <w:snapToGrid/>
          <w:sz w:val="24"/>
          <w:szCs w:val="24"/>
        </w:rPr>
        <w:t>)</w:t>
      </w:r>
      <w:r w:rsidRPr="003F4F4B">
        <w:rPr>
          <w:bCs w:val="0"/>
          <w:snapToGrid/>
          <w:sz w:val="24"/>
          <w:szCs w:val="24"/>
        </w:rPr>
        <w:t xml:space="preserve"> Заявка на участие в закупке подается в электронной форме</w:t>
      </w:r>
      <w:r w:rsidR="008F1FFC">
        <w:rPr>
          <w:bCs w:val="0"/>
          <w:snapToGrid/>
          <w:sz w:val="24"/>
          <w:szCs w:val="24"/>
        </w:rPr>
        <w:t xml:space="preserve"> </w:t>
      </w:r>
      <w:r w:rsidR="008F1FFC" w:rsidRPr="008F1FFC">
        <w:rPr>
          <w:bCs w:val="0"/>
          <w:snapToGrid/>
          <w:sz w:val="24"/>
          <w:szCs w:val="24"/>
        </w:rPr>
        <w:t>и/ или бумажном виде</w:t>
      </w:r>
      <w:r w:rsidR="008F1FFC">
        <w:rPr>
          <w:bCs w:val="0"/>
          <w:snapToGrid/>
          <w:sz w:val="24"/>
          <w:szCs w:val="24"/>
        </w:rPr>
        <w:t>.</w:t>
      </w:r>
    </w:p>
    <w:p w:rsidR="008F1FFC" w:rsidRDefault="008F1FFC" w:rsidP="003F4F4B">
      <w:pPr>
        <w:overflowPunct w:val="0"/>
        <w:autoSpaceDE w:val="0"/>
        <w:autoSpaceDN w:val="0"/>
        <w:adjustRightInd w:val="0"/>
        <w:spacing w:line="240" w:lineRule="auto"/>
        <w:ind w:firstLine="0"/>
        <w:rPr>
          <w:bCs w:val="0"/>
          <w:snapToGrid/>
          <w:sz w:val="24"/>
          <w:szCs w:val="24"/>
        </w:rPr>
      </w:pPr>
      <w:r w:rsidRPr="008F1FFC">
        <w:rPr>
          <w:bCs w:val="0"/>
          <w:snapToGrid/>
          <w:sz w:val="24"/>
          <w:szCs w:val="24"/>
        </w:rPr>
        <w:t xml:space="preserve">Для подачи заявки в электронном виде необходимо направить архивный файл с паролем на электронную почту: </w:t>
      </w:r>
      <w:hyperlink r:id="rId13" w:history="1">
        <w:r w:rsidR="009E218C" w:rsidRPr="00C66DB4">
          <w:rPr>
            <w:rStyle w:val="ad"/>
            <w:b/>
            <w:sz w:val="24"/>
            <w:szCs w:val="24"/>
          </w:rPr>
          <w:t>info@gspgt.ru</w:t>
        </w:r>
      </w:hyperlink>
      <w:r w:rsidR="009E218C" w:rsidRPr="00C66DB4">
        <w:rPr>
          <w:b/>
          <w:sz w:val="24"/>
          <w:szCs w:val="24"/>
        </w:rPr>
        <w:t>.</w:t>
      </w:r>
      <w:r w:rsidR="009E218C">
        <w:rPr>
          <w:b/>
          <w:sz w:val="24"/>
          <w:szCs w:val="24"/>
        </w:rPr>
        <w:t xml:space="preserve"> </w:t>
      </w:r>
      <w:r w:rsidRPr="008F1FFC">
        <w:rPr>
          <w:bCs w:val="0"/>
          <w:snapToGrid/>
          <w:sz w:val="24"/>
          <w:szCs w:val="24"/>
        </w:rPr>
        <w:t>В течение пяти рабочих дней с направления заявки в электронном виде, предоставить в бумажном виде оригиналы документов по адресу: 197022, город Санкт-Петербург, Аптекарская набережная, дом 20 литер А ООО «Газпром СПГ технологии». В бумажном виде заявки принимаются по адресу: 197022, город Санкт-Петербург, Аптекарская набережная, дом 20 литер А пом./офис 16-Н/320 ООО «Газпром СПГ технологии».</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 xml:space="preserve">Все копии документов делаются с оригиналов или нотариально заверенных копий. Подчистки и исправления не допускаются, за исключением исправлений, парафированных лицами, подписавшими заявку на участие в закупке (или лицами, действующими по доверенности). Соблюдение участником закупки указанных требований означает, что все документы и сведения, входящие в состав заявки на участие в закупке, поданы от имени участника закупки, участник закупки несет ответственность за подлинность и достоверность этих документов и сведений. </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5</w:t>
      </w:r>
      <w:r w:rsidR="009E218C">
        <w:rPr>
          <w:bCs w:val="0"/>
          <w:snapToGrid/>
          <w:sz w:val="24"/>
          <w:szCs w:val="24"/>
        </w:rPr>
        <w:t>)</w:t>
      </w:r>
      <w:r w:rsidRPr="003F4F4B">
        <w:rPr>
          <w:bCs w:val="0"/>
          <w:snapToGrid/>
          <w:sz w:val="24"/>
          <w:szCs w:val="24"/>
        </w:rPr>
        <w:t xml:space="preserve"> В заявке на участие в закупке декларируется соответствие участника закупки требованиям, предусмотренным пунктом 1.1.5. извещения о проведении закупки. В соответствующей части заявки на участие в закупке, содержащей предложение о поставке товаров, выполнении работ, оказании услуг декларируется наименование страны происхождения поставляемых товаров, принадлежность лица, выполняющего работы, оказывающего услуги (российское или иностранное); доля стоимости товаров российского происхождения в процентах от стоимости всех предложенных участником товаров, доля стоимости работ, услуг, выполняемых, оказываемых российскими лицами, в процентах от стоимости всех предложенных участником, работ, услуг.</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6</w:t>
      </w:r>
      <w:r w:rsidR="009E218C">
        <w:rPr>
          <w:bCs w:val="0"/>
          <w:snapToGrid/>
          <w:sz w:val="24"/>
          <w:szCs w:val="24"/>
        </w:rPr>
        <w:t>)</w:t>
      </w:r>
      <w:r w:rsidRPr="003F4F4B">
        <w:rPr>
          <w:bCs w:val="0"/>
          <w:snapToGrid/>
          <w:sz w:val="24"/>
          <w:szCs w:val="24"/>
        </w:rPr>
        <w:t xml:space="preserve"> После начала процедуры открытия доступа к заявкам на участие в закупке не допускается внесение изменений в заявки на участие в закупке.</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7</w:t>
      </w:r>
      <w:r w:rsidR="009E218C">
        <w:rPr>
          <w:bCs w:val="0"/>
          <w:snapToGrid/>
          <w:sz w:val="24"/>
          <w:szCs w:val="24"/>
        </w:rPr>
        <w:t>)</w:t>
      </w:r>
      <w:r w:rsidRPr="003F4F4B">
        <w:rPr>
          <w:bCs w:val="0"/>
          <w:snapToGrid/>
          <w:sz w:val="24"/>
          <w:szCs w:val="24"/>
        </w:rPr>
        <w:t xml:space="preserve"> При проведении </w:t>
      </w:r>
      <w:proofErr w:type="spellStart"/>
      <w:r w:rsidRPr="003F4F4B">
        <w:rPr>
          <w:bCs w:val="0"/>
          <w:snapToGrid/>
          <w:sz w:val="24"/>
          <w:szCs w:val="24"/>
        </w:rPr>
        <w:t>многолотовой</w:t>
      </w:r>
      <w:proofErr w:type="spellEnd"/>
      <w:r w:rsidRPr="003F4F4B">
        <w:rPr>
          <w:bCs w:val="0"/>
          <w:snapToGrid/>
          <w:sz w:val="24"/>
          <w:szCs w:val="24"/>
        </w:rPr>
        <w:t xml:space="preserve"> закупки допускается подача заявки на участие в закупке сразу на несколько лотов. В таком случае в соответствующей части заявки на участие в закупке указывается предложение в отношении каждого предмета закупки (лота), а необходимые документы представляются в одном экземпляре.</w:t>
      </w:r>
    </w:p>
    <w:p w:rsid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8</w:t>
      </w:r>
      <w:r w:rsidR="009E218C">
        <w:rPr>
          <w:bCs w:val="0"/>
          <w:snapToGrid/>
          <w:sz w:val="24"/>
          <w:szCs w:val="24"/>
        </w:rPr>
        <w:t>)</w:t>
      </w:r>
      <w:r w:rsidRPr="003F4F4B">
        <w:rPr>
          <w:bCs w:val="0"/>
          <w:snapToGrid/>
          <w:sz w:val="24"/>
          <w:szCs w:val="24"/>
        </w:rPr>
        <w:t xml:space="preserve"> Представленные в составе заявки на участие в закупке документы и образцы продукции не возвращаются участнику закупки. </w:t>
      </w:r>
    </w:p>
    <w:p w:rsidR="003F4F4B" w:rsidRPr="00AF53A5" w:rsidRDefault="003F4F4B" w:rsidP="00AF53A5">
      <w:pPr>
        <w:pStyle w:val="2"/>
        <w:rPr>
          <w:bCs w:val="0"/>
          <w:snapToGrid/>
          <w:color w:val="000000"/>
          <w:sz w:val="24"/>
          <w:szCs w:val="24"/>
        </w:rPr>
      </w:pPr>
      <w:bookmarkStart w:id="160" w:name="_Hlk68701431"/>
      <w:bookmarkStart w:id="161" w:name="_Toc69914752"/>
      <w:bookmarkStart w:id="162" w:name="_Toc70063971"/>
      <w:bookmarkStart w:id="163" w:name="_Toc70064103"/>
      <w:bookmarkStart w:id="164" w:name="_Toc70067367"/>
      <w:bookmarkStart w:id="165" w:name="_Toc70067628"/>
      <w:bookmarkStart w:id="166" w:name="_Toc70067721"/>
      <w:bookmarkStart w:id="167" w:name="_Toc70067815"/>
      <w:bookmarkStart w:id="168" w:name="_Toc70067939"/>
      <w:bookmarkStart w:id="169" w:name="_Toc70068468"/>
      <w:r w:rsidRPr="00AF53A5">
        <w:rPr>
          <w:bCs w:val="0"/>
          <w:snapToGrid/>
          <w:color w:val="000000"/>
          <w:sz w:val="24"/>
          <w:szCs w:val="24"/>
        </w:rPr>
        <w:t>1.4. ПОДАЧА ЗАЯВКИ НА УЧАСТИЕ В ЗАКУПКЕ</w:t>
      </w:r>
      <w:bookmarkEnd w:id="161"/>
      <w:bookmarkEnd w:id="162"/>
      <w:bookmarkEnd w:id="163"/>
      <w:bookmarkEnd w:id="164"/>
      <w:bookmarkEnd w:id="165"/>
      <w:bookmarkEnd w:id="166"/>
      <w:bookmarkEnd w:id="167"/>
      <w:bookmarkEnd w:id="168"/>
      <w:bookmarkEnd w:id="169"/>
      <w:r w:rsidRPr="00AF53A5">
        <w:rPr>
          <w:bCs w:val="0"/>
          <w:snapToGrid/>
          <w:color w:val="000000"/>
          <w:sz w:val="24"/>
          <w:szCs w:val="24"/>
        </w:rPr>
        <w:t xml:space="preserve"> </w:t>
      </w:r>
    </w:p>
    <w:p w:rsidR="003F4F4B" w:rsidRPr="008A232A" w:rsidRDefault="003F4F4B" w:rsidP="00B60A54">
      <w:pPr>
        <w:pStyle w:val="2"/>
        <w:rPr>
          <w:bCs w:val="0"/>
          <w:snapToGrid/>
          <w:color w:val="000000"/>
          <w:sz w:val="24"/>
          <w:szCs w:val="24"/>
        </w:rPr>
      </w:pPr>
      <w:bookmarkStart w:id="170" w:name="_Hlk68701456"/>
      <w:bookmarkStart w:id="171" w:name="_Toc70067368"/>
      <w:bookmarkStart w:id="172" w:name="_Toc70067629"/>
      <w:bookmarkStart w:id="173" w:name="_Toc70067722"/>
      <w:bookmarkStart w:id="174" w:name="_Toc70067816"/>
      <w:bookmarkStart w:id="175" w:name="_Toc70067940"/>
      <w:bookmarkStart w:id="176" w:name="_Toc70068469"/>
      <w:bookmarkEnd w:id="160"/>
      <w:r w:rsidRPr="008A232A">
        <w:rPr>
          <w:bCs w:val="0"/>
          <w:snapToGrid/>
          <w:color w:val="000000"/>
          <w:sz w:val="24"/>
          <w:szCs w:val="24"/>
        </w:rPr>
        <w:t>1.4.1. Порядок, место, дата начала и дата окончания срока подачи заявок на участие в закупке</w:t>
      </w:r>
      <w:bookmarkEnd w:id="171"/>
      <w:bookmarkEnd w:id="172"/>
      <w:bookmarkEnd w:id="173"/>
      <w:bookmarkEnd w:id="174"/>
      <w:bookmarkEnd w:id="175"/>
      <w:bookmarkEnd w:id="176"/>
    </w:p>
    <w:p w:rsidR="003F4F4B" w:rsidRPr="003F4F4B" w:rsidRDefault="003F4F4B" w:rsidP="003F4F4B">
      <w:pPr>
        <w:spacing w:line="240" w:lineRule="auto"/>
        <w:ind w:firstLine="0"/>
        <w:rPr>
          <w:bCs w:val="0"/>
          <w:snapToGrid/>
          <w:color w:val="000000"/>
          <w:sz w:val="24"/>
          <w:szCs w:val="24"/>
        </w:rPr>
      </w:pPr>
      <w:bookmarkStart w:id="177" w:name="_Ref119429546"/>
      <w:bookmarkStart w:id="178" w:name="_Ref122319261"/>
      <w:bookmarkEnd w:id="170"/>
      <w:bookmarkEnd w:id="177"/>
      <w:bookmarkEnd w:id="178"/>
      <w:r w:rsidRPr="003F4F4B">
        <w:rPr>
          <w:bCs w:val="0"/>
          <w:snapToGrid/>
          <w:color w:val="000000"/>
          <w:sz w:val="24"/>
          <w:szCs w:val="24"/>
        </w:rPr>
        <w:t>– Датой начала срока подачи заявок на участие в закупке является день, указанный в Информационной карте закупки.</w:t>
      </w:r>
    </w:p>
    <w:p w:rsidR="003F4F4B" w:rsidRPr="003F4F4B" w:rsidRDefault="003F4F4B" w:rsidP="003F4F4B">
      <w:pPr>
        <w:spacing w:line="240" w:lineRule="atLeast"/>
        <w:ind w:firstLine="0"/>
        <w:rPr>
          <w:bCs w:val="0"/>
          <w:snapToGrid/>
          <w:color w:val="000000"/>
          <w:sz w:val="24"/>
          <w:szCs w:val="24"/>
        </w:rPr>
      </w:pPr>
      <w:r w:rsidRPr="003F4F4B">
        <w:rPr>
          <w:bCs w:val="0"/>
          <w:snapToGrid/>
          <w:color w:val="000000"/>
          <w:sz w:val="24"/>
          <w:szCs w:val="24"/>
        </w:rPr>
        <w:t>– Прием заявок на участие в закупке заканчивается в день, указанный в Информационной карте закупки.</w:t>
      </w:r>
    </w:p>
    <w:p w:rsidR="008F1FFC" w:rsidRPr="003F4F4B" w:rsidRDefault="003F4F4B" w:rsidP="003F4F4B">
      <w:pPr>
        <w:spacing w:line="240" w:lineRule="atLeast"/>
        <w:ind w:firstLine="0"/>
        <w:rPr>
          <w:bCs w:val="0"/>
          <w:snapToGrid/>
          <w:color w:val="000000"/>
          <w:sz w:val="24"/>
          <w:szCs w:val="24"/>
        </w:rPr>
      </w:pPr>
      <w:r w:rsidRPr="003F4F4B">
        <w:rPr>
          <w:bCs w:val="0"/>
          <w:snapToGrid/>
          <w:color w:val="000000"/>
          <w:sz w:val="24"/>
          <w:szCs w:val="24"/>
        </w:rPr>
        <w:t>– По требованию лица, направившего письмо с заявкой на участие в закупке, Заказчик выдает расписку в получении письма с заявкой на участие в закупке с указанием даты и времени его получения.</w:t>
      </w:r>
    </w:p>
    <w:p w:rsidR="003F4F4B" w:rsidRPr="008A232A" w:rsidRDefault="003F4F4B" w:rsidP="00B60A54">
      <w:pPr>
        <w:pStyle w:val="2"/>
        <w:rPr>
          <w:bCs w:val="0"/>
          <w:snapToGrid/>
          <w:color w:val="000000"/>
          <w:sz w:val="24"/>
          <w:szCs w:val="24"/>
        </w:rPr>
      </w:pPr>
      <w:bookmarkStart w:id="179" w:name="_Hlk68701661"/>
      <w:bookmarkStart w:id="180" w:name="_Toc70067369"/>
      <w:bookmarkStart w:id="181" w:name="_Toc70067630"/>
      <w:bookmarkStart w:id="182" w:name="_Toc70067723"/>
      <w:bookmarkStart w:id="183" w:name="_Toc70067817"/>
      <w:bookmarkStart w:id="184" w:name="_Toc70067941"/>
      <w:bookmarkStart w:id="185" w:name="_Toc70068470"/>
      <w:r w:rsidRPr="008A232A">
        <w:rPr>
          <w:bCs w:val="0"/>
          <w:snapToGrid/>
          <w:color w:val="000000"/>
          <w:sz w:val="24"/>
          <w:szCs w:val="24"/>
        </w:rPr>
        <w:t>1.4.2. Изменения и отзыв заявок на участие в закупке</w:t>
      </w:r>
      <w:bookmarkEnd w:id="180"/>
      <w:bookmarkEnd w:id="181"/>
      <w:bookmarkEnd w:id="182"/>
      <w:bookmarkEnd w:id="183"/>
      <w:bookmarkEnd w:id="184"/>
      <w:bookmarkEnd w:id="185"/>
    </w:p>
    <w:bookmarkEnd w:id="179"/>
    <w:p w:rsidR="003F4F4B" w:rsidRPr="003F4F4B" w:rsidRDefault="003F4F4B" w:rsidP="003F4F4B">
      <w:pPr>
        <w:spacing w:line="240" w:lineRule="auto"/>
        <w:ind w:firstLine="0"/>
        <w:rPr>
          <w:bCs w:val="0"/>
          <w:snapToGrid/>
          <w:color w:val="000000"/>
          <w:sz w:val="24"/>
          <w:szCs w:val="24"/>
        </w:rPr>
      </w:pPr>
      <w:r w:rsidRPr="003F4F4B">
        <w:rPr>
          <w:bCs w:val="0"/>
          <w:snapToGrid/>
          <w:color w:val="000000"/>
          <w:sz w:val="24"/>
          <w:szCs w:val="24"/>
        </w:rPr>
        <w:t xml:space="preserve">Участник закупки, подавший заявку на участие в закупке, вправе изменить или отозвать заявку на участие в закупке в любое время до момента открытия заявок на участие в закупке. Изменение к заявке подается способом, установленным для подачи заявок на участие в закупке. </w:t>
      </w:r>
    </w:p>
    <w:p w:rsidR="003F4F4B" w:rsidRPr="008A232A" w:rsidRDefault="003F4F4B" w:rsidP="00B60A54">
      <w:pPr>
        <w:pStyle w:val="2"/>
        <w:rPr>
          <w:bCs w:val="0"/>
          <w:snapToGrid/>
          <w:color w:val="000000"/>
          <w:sz w:val="24"/>
          <w:szCs w:val="24"/>
        </w:rPr>
      </w:pPr>
      <w:bookmarkStart w:id="186" w:name="_Hlk68701691"/>
      <w:bookmarkStart w:id="187" w:name="_Toc70067370"/>
      <w:bookmarkStart w:id="188" w:name="_Toc70067631"/>
      <w:bookmarkStart w:id="189" w:name="_Toc70067724"/>
      <w:bookmarkStart w:id="190" w:name="_Toc70067818"/>
      <w:bookmarkStart w:id="191" w:name="_Toc70067942"/>
      <w:bookmarkStart w:id="192" w:name="_Toc70068471"/>
      <w:r w:rsidRPr="008A232A">
        <w:rPr>
          <w:bCs w:val="0"/>
          <w:snapToGrid/>
          <w:color w:val="000000"/>
          <w:sz w:val="24"/>
          <w:szCs w:val="24"/>
        </w:rPr>
        <w:t>1.4.3. Заявки на участие в закупке, поданные с опозданием</w:t>
      </w:r>
      <w:bookmarkEnd w:id="187"/>
      <w:bookmarkEnd w:id="188"/>
      <w:bookmarkEnd w:id="189"/>
      <w:bookmarkEnd w:id="190"/>
      <w:bookmarkEnd w:id="191"/>
      <w:bookmarkEnd w:id="192"/>
    </w:p>
    <w:p w:rsidR="003F4F4B" w:rsidRPr="003F4F4B" w:rsidRDefault="003F4F4B" w:rsidP="003F4F4B">
      <w:pPr>
        <w:spacing w:line="240" w:lineRule="auto"/>
        <w:ind w:firstLine="0"/>
        <w:rPr>
          <w:bCs w:val="0"/>
          <w:snapToGrid/>
          <w:color w:val="000000"/>
          <w:sz w:val="24"/>
          <w:szCs w:val="24"/>
        </w:rPr>
      </w:pPr>
      <w:bookmarkStart w:id="193" w:name="_Ref122320362"/>
      <w:bookmarkStart w:id="194" w:name="_Toc122326958"/>
      <w:bookmarkEnd w:id="186"/>
      <w:bookmarkEnd w:id="193"/>
      <w:bookmarkEnd w:id="194"/>
      <w:r w:rsidRPr="003F4F4B">
        <w:rPr>
          <w:bCs w:val="0"/>
          <w:snapToGrid/>
          <w:color w:val="000000"/>
          <w:sz w:val="24"/>
          <w:szCs w:val="24"/>
        </w:rPr>
        <w:t>Заявки на участие в закупке, полученные после окончания срока их подачи, не рассматриваются.</w:t>
      </w:r>
    </w:p>
    <w:p w:rsidR="003F4F4B" w:rsidRPr="008A232A" w:rsidRDefault="003F4F4B" w:rsidP="00B60A54">
      <w:pPr>
        <w:pStyle w:val="2"/>
        <w:rPr>
          <w:bCs w:val="0"/>
          <w:snapToGrid/>
          <w:color w:val="000000"/>
          <w:sz w:val="24"/>
          <w:szCs w:val="24"/>
        </w:rPr>
      </w:pPr>
      <w:bookmarkStart w:id="195" w:name="_Hlk68701712"/>
      <w:bookmarkStart w:id="196" w:name="_Toc70067371"/>
      <w:bookmarkStart w:id="197" w:name="_Toc70067632"/>
      <w:bookmarkStart w:id="198" w:name="_Toc70067725"/>
      <w:bookmarkStart w:id="199" w:name="_Toc70067819"/>
      <w:bookmarkStart w:id="200" w:name="_Toc70067943"/>
      <w:bookmarkStart w:id="201" w:name="_Toc70068472"/>
      <w:r w:rsidRPr="008A232A">
        <w:rPr>
          <w:bCs w:val="0"/>
          <w:snapToGrid/>
          <w:color w:val="000000"/>
          <w:sz w:val="24"/>
          <w:szCs w:val="24"/>
        </w:rPr>
        <w:t>1.4.4. Срок действия заявок на участие в закупке</w:t>
      </w:r>
      <w:bookmarkEnd w:id="196"/>
      <w:bookmarkEnd w:id="197"/>
      <w:bookmarkEnd w:id="198"/>
      <w:bookmarkEnd w:id="199"/>
      <w:bookmarkEnd w:id="200"/>
      <w:bookmarkEnd w:id="201"/>
    </w:p>
    <w:bookmarkEnd w:id="195"/>
    <w:p w:rsidR="003F4F4B" w:rsidRPr="003F4F4B" w:rsidRDefault="003F4F4B" w:rsidP="003F4F4B">
      <w:pPr>
        <w:spacing w:line="240" w:lineRule="auto"/>
        <w:ind w:right="79" w:firstLine="0"/>
        <w:rPr>
          <w:bCs w:val="0"/>
          <w:snapToGrid/>
          <w:sz w:val="24"/>
          <w:szCs w:val="24"/>
        </w:rPr>
      </w:pPr>
      <w:r w:rsidRPr="003F4F4B">
        <w:rPr>
          <w:bCs w:val="0"/>
          <w:snapToGrid/>
          <w:sz w:val="24"/>
          <w:szCs w:val="24"/>
        </w:rPr>
        <w:t xml:space="preserve">Заявки на участие в закупке сохраняют свое действие в течение </w:t>
      </w:r>
      <w:r w:rsidR="002E1555">
        <w:rPr>
          <w:bCs w:val="0"/>
          <w:snapToGrid/>
          <w:sz w:val="24"/>
          <w:szCs w:val="24"/>
        </w:rPr>
        <w:t>3</w:t>
      </w:r>
      <w:r w:rsidRPr="002E1555">
        <w:rPr>
          <w:bCs w:val="0"/>
          <w:snapToGrid/>
          <w:sz w:val="24"/>
          <w:szCs w:val="24"/>
        </w:rPr>
        <w:t>0 (</w:t>
      </w:r>
      <w:r w:rsidR="002E1555">
        <w:rPr>
          <w:bCs w:val="0"/>
          <w:snapToGrid/>
          <w:sz w:val="24"/>
          <w:szCs w:val="24"/>
        </w:rPr>
        <w:t>тридцать</w:t>
      </w:r>
      <w:r w:rsidRPr="002E1555">
        <w:rPr>
          <w:bCs w:val="0"/>
          <w:snapToGrid/>
          <w:sz w:val="24"/>
          <w:szCs w:val="24"/>
        </w:rPr>
        <w:t>)</w:t>
      </w:r>
      <w:r w:rsidRPr="003F4F4B">
        <w:rPr>
          <w:bCs w:val="0"/>
          <w:snapToGrid/>
          <w:sz w:val="24"/>
          <w:szCs w:val="24"/>
        </w:rPr>
        <w:t xml:space="preserve"> календарных дней с даты подписания протокола, в соответствии с которым определен победитель, или до даты заключения договора с победителем (в зависимости от того, какая дата наступит раньше).</w:t>
      </w:r>
    </w:p>
    <w:p w:rsidR="003F4F4B" w:rsidRPr="00AF53A5" w:rsidRDefault="003F4F4B" w:rsidP="00AF53A5">
      <w:pPr>
        <w:pStyle w:val="2"/>
        <w:rPr>
          <w:bCs w:val="0"/>
          <w:snapToGrid/>
          <w:color w:val="000000"/>
          <w:sz w:val="24"/>
          <w:szCs w:val="24"/>
        </w:rPr>
      </w:pPr>
      <w:bookmarkStart w:id="202" w:name="_Hlk68701924"/>
      <w:bookmarkStart w:id="203" w:name="_Toc69914753"/>
      <w:bookmarkStart w:id="204" w:name="_Toc70063972"/>
      <w:bookmarkStart w:id="205" w:name="_Toc70064104"/>
      <w:bookmarkStart w:id="206" w:name="_Toc70067372"/>
      <w:bookmarkStart w:id="207" w:name="_Toc70067633"/>
      <w:bookmarkStart w:id="208" w:name="_Toc70067726"/>
      <w:bookmarkStart w:id="209" w:name="_Toc70067820"/>
      <w:bookmarkStart w:id="210" w:name="_Toc70067944"/>
      <w:bookmarkStart w:id="211" w:name="_Toc70068473"/>
      <w:r w:rsidRPr="00AF53A5">
        <w:rPr>
          <w:bCs w:val="0"/>
          <w:snapToGrid/>
          <w:color w:val="000000"/>
          <w:sz w:val="24"/>
          <w:szCs w:val="24"/>
        </w:rPr>
        <w:t>1.5. ПРОЦЕДУРЫ ОПРЕДЕЛЕНИЯ ПОБЕДИТЕЛЯ</w:t>
      </w:r>
      <w:bookmarkEnd w:id="203"/>
      <w:bookmarkEnd w:id="204"/>
      <w:bookmarkEnd w:id="205"/>
      <w:bookmarkEnd w:id="206"/>
      <w:bookmarkEnd w:id="207"/>
      <w:bookmarkEnd w:id="208"/>
      <w:bookmarkEnd w:id="209"/>
      <w:bookmarkEnd w:id="210"/>
      <w:bookmarkEnd w:id="211"/>
    </w:p>
    <w:p w:rsidR="003F4F4B" w:rsidRPr="008A232A" w:rsidRDefault="003F4F4B" w:rsidP="00B60A54">
      <w:pPr>
        <w:pStyle w:val="2"/>
        <w:rPr>
          <w:bCs w:val="0"/>
          <w:snapToGrid/>
          <w:color w:val="000000"/>
          <w:sz w:val="24"/>
          <w:szCs w:val="24"/>
        </w:rPr>
      </w:pPr>
      <w:bookmarkStart w:id="212" w:name="_Hlk68701960"/>
      <w:bookmarkStart w:id="213" w:name="_Toc70067373"/>
      <w:bookmarkStart w:id="214" w:name="_Toc70067634"/>
      <w:bookmarkStart w:id="215" w:name="_Toc70067727"/>
      <w:bookmarkStart w:id="216" w:name="_Toc70067821"/>
      <w:bookmarkStart w:id="217" w:name="_Toc70067945"/>
      <w:bookmarkStart w:id="218" w:name="_Toc70068474"/>
      <w:bookmarkEnd w:id="202"/>
      <w:r w:rsidRPr="008A232A">
        <w:rPr>
          <w:bCs w:val="0"/>
          <w:snapToGrid/>
          <w:color w:val="000000"/>
          <w:sz w:val="24"/>
          <w:szCs w:val="24"/>
        </w:rPr>
        <w:t>1.5.1. Открытие доступа и рассмотрение заявок на участие в закупке</w:t>
      </w:r>
      <w:bookmarkEnd w:id="213"/>
      <w:bookmarkEnd w:id="214"/>
      <w:bookmarkEnd w:id="215"/>
      <w:bookmarkEnd w:id="216"/>
      <w:bookmarkEnd w:id="217"/>
      <w:bookmarkEnd w:id="218"/>
    </w:p>
    <w:bookmarkEnd w:id="212"/>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 xml:space="preserve">1. </w:t>
      </w:r>
      <w:r w:rsidR="00157536" w:rsidRPr="00B46B51">
        <w:rPr>
          <w:sz w:val="24"/>
          <w:szCs w:val="24"/>
        </w:rPr>
        <w:t xml:space="preserve">Заявки вскрываются или открывается доступ к </w:t>
      </w:r>
      <w:r w:rsidRPr="003F4F4B">
        <w:rPr>
          <w:bCs w:val="0"/>
          <w:snapToGrid/>
          <w:sz w:val="24"/>
          <w:szCs w:val="24"/>
        </w:rPr>
        <w:t xml:space="preserve">заявкам на участие в закупке и рассмотрение заявок на участие в закупке производится в срок, установленный Информационной картой закупки, по адресу: </w:t>
      </w:r>
      <w:r w:rsidR="002E4F4A" w:rsidRPr="002E4F4A">
        <w:rPr>
          <w:bCs w:val="0"/>
          <w:snapToGrid/>
          <w:sz w:val="24"/>
          <w:szCs w:val="24"/>
        </w:rPr>
        <w:t>197022, город Санкт-Петербург, Аптекарская набережная, дом 20 литер А.</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2. После открытия доступа к заявкам на участие в закупке поданные заявки проходят процедуру рассмотрения на предмет соответствия требованиям извещения о проведении закупки, по результатам которой принимается решение о допуске претендента к участию в закупке или об отказе в таком допуске.</w:t>
      </w:r>
    </w:p>
    <w:p w:rsidR="003F4F4B" w:rsidRPr="003F4F4B" w:rsidRDefault="006E0639" w:rsidP="003F4F4B">
      <w:pPr>
        <w:overflowPunct w:val="0"/>
        <w:autoSpaceDE w:val="0"/>
        <w:autoSpaceDN w:val="0"/>
        <w:adjustRightInd w:val="0"/>
        <w:spacing w:line="240" w:lineRule="auto"/>
        <w:ind w:firstLine="0"/>
        <w:rPr>
          <w:bCs w:val="0"/>
          <w:snapToGrid/>
          <w:sz w:val="24"/>
          <w:szCs w:val="24"/>
        </w:rPr>
      </w:pPr>
      <w:r w:rsidRPr="006E0639">
        <w:rPr>
          <w:bCs w:val="0"/>
          <w:snapToGrid/>
          <w:sz w:val="24"/>
          <w:szCs w:val="24"/>
        </w:rPr>
        <w:t>3</w:t>
      </w:r>
      <w:r w:rsidR="003F4F4B" w:rsidRPr="003F4F4B">
        <w:rPr>
          <w:bCs w:val="0"/>
          <w:snapToGrid/>
          <w:sz w:val="24"/>
          <w:szCs w:val="24"/>
        </w:rPr>
        <w:t>. На этапе рассмотрения заявок на участие в закупке допускаются уточняющие запросы Заказчика по условиям заявки на участие в закупке (перечня предлагаемой продукции, ее технических характеристик, иных технических условий, раскрывающих уже указанные в заявке на участие в закупке предложения по товарам), при этом данные уточнения применяются в равной степени ко всем участникам закупки и не должны изменять предмет проводимой закупки.</w:t>
      </w:r>
    </w:p>
    <w:p w:rsidR="003F4F4B" w:rsidRPr="008A232A" w:rsidRDefault="003F4F4B" w:rsidP="00B60A54">
      <w:pPr>
        <w:pStyle w:val="2"/>
        <w:rPr>
          <w:bCs w:val="0"/>
          <w:snapToGrid/>
          <w:color w:val="000000"/>
          <w:sz w:val="24"/>
          <w:szCs w:val="24"/>
        </w:rPr>
      </w:pPr>
      <w:bookmarkStart w:id="219" w:name="_Hlk68701994"/>
      <w:bookmarkStart w:id="220" w:name="_Toc70067374"/>
      <w:bookmarkStart w:id="221" w:name="_Toc70067635"/>
      <w:bookmarkStart w:id="222" w:name="_Toc70067728"/>
      <w:bookmarkStart w:id="223" w:name="_Toc70067822"/>
      <w:bookmarkStart w:id="224" w:name="_Toc70067946"/>
      <w:bookmarkStart w:id="225" w:name="_Toc70068475"/>
      <w:r w:rsidRPr="008A232A">
        <w:rPr>
          <w:bCs w:val="0"/>
          <w:snapToGrid/>
          <w:color w:val="000000"/>
          <w:sz w:val="24"/>
          <w:szCs w:val="24"/>
        </w:rPr>
        <w:t xml:space="preserve">1.5.2. </w:t>
      </w:r>
      <w:bookmarkEnd w:id="219"/>
      <w:r w:rsidR="0070215A" w:rsidRPr="008A232A">
        <w:rPr>
          <w:bCs w:val="0"/>
          <w:snapToGrid/>
          <w:color w:val="000000"/>
          <w:sz w:val="24"/>
          <w:szCs w:val="24"/>
        </w:rPr>
        <w:t>Уторговывание</w:t>
      </w:r>
      <w:bookmarkEnd w:id="220"/>
      <w:bookmarkEnd w:id="221"/>
      <w:bookmarkEnd w:id="222"/>
      <w:bookmarkEnd w:id="223"/>
      <w:bookmarkEnd w:id="224"/>
      <w:bookmarkEnd w:id="225"/>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1</w:t>
      </w:r>
      <w:r w:rsidR="009E218C">
        <w:rPr>
          <w:bCs w:val="0"/>
          <w:snapToGrid/>
          <w:sz w:val="24"/>
          <w:szCs w:val="24"/>
        </w:rPr>
        <w:t>)</w:t>
      </w:r>
      <w:r w:rsidRPr="003F4F4B">
        <w:rPr>
          <w:bCs w:val="0"/>
          <w:snapToGrid/>
          <w:sz w:val="24"/>
          <w:szCs w:val="24"/>
        </w:rPr>
        <w:t xml:space="preserve"> После рассмотрения заявок на участие в закупке Заказчик вправе предоставить участникам закупки возможность добровольно повысить предпочтительность их предложений путем снижения первоначальной (указанной в заявке на участие в закупке) цены, при условии сохранения остальных положений предложения без изменений (далее – </w:t>
      </w:r>
      <w:r w:rsidR="0070215A" w:rsidRPr="0070215A">
        <w:rPr>
          <w:bCs w:val="0"/>
          <w:snapToGrid/>
          <w:sz w:val="24"/>
          <w:szCs w:val="24"/>
        </w:rPr>
        <w:t>Уторговывание</w:t>
      </w:r>
      <w:r w:rsidRPr="003F4F4B">
        <w:rPr>
          <w:bCs w:val="0"/>
          <w:snapToGrid/>
          <w:sz w:val="24"/>
          <w:szCs w:val="24"/>
        </w:rPr>
        <w:t>).</w:t>
      </w:r>
    </w:p>
    <w:p w:rsidR="00157536"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2</w:t>
      </w:r>
      <w:r w:rsidR="009E218C">
        <w:rPr>
          <w:bCs w:val="0"/>
          <w:snapToGrid/>
          <w:sz w:val="24"/>
          <w:szCs w:val="24"/>
        </w:rPr>
        <w:t>)</w:t>
      </w:r>
      <w:r w:rsidRPr="003F4F4B">
        <w:rPr>
          <w:bCs w:val="0"/>
          <w:snapToGrid/>
          <w:sz w:val="24"/>
          <w:szCs w:val="24"/>
        </w:rPr>
        <w:t xml:space="preserve"> Решение о проведении </w:t>
      </w:r>
      <w:r w:rsidR="0070215A" w:rsidRPr="0070215A">
        <w:rPr>
          <w:bCs w:val="0"/>
          <w:snapToGrid/>
          <w:sz w:val="24"/>
          <w:szCs w:val="24"/>
        </w:rPr>
        <w:t>Уторговывани</w:t>
      </w:r>
      <w:r w:rsidR="0070215A">
        <w:rPr>
          <w:bCs w:val="0"/>
          <w:snapToGrid/>
          <w:sz w:val="24"/>
          <w:szCs w:val="24"/>
        </w:rPr>
        <w:t>я</w:t>
      </w:r>
      <w:r w:rsidRPr="003F4F4B">
        <w:rPr>
          <w:bCs w:val="0"/>
          <w:snapToGrid/>
          <w:sz w:val="24"/>
          <w:szCs w:val="24"/>
        </w:rPr>
        <w:t>, а также порядке е</w:t>
      </w:r>
      <w:r w:rsidR="0070215A">
        <w:rPr>
          <w:bCs w:val="0"/>
          <w:snapToGrid/>
          <w:sz w:val="24"/>
          <w:szCs w:val="24"/>
        </w:rPr>
        <w:t>го</w:t>
      </w:r>
      <w:r w:rsidRPr="003F4F4B">
        <w:rPr>
          <w:bCs w:val="0"/>
          <w:snapToGrid/>
          <w:sz w:val="24"/>
          <w:szCs w:val="24"/>
        </w:rPr>
        <w:t xml:space="preserve"> проведения </w:t>
      </w:r>
      <w:r w:rsidRPr="004B6446">
        <w:rPr>
          <w:bCs w:val="0"/>
          <w:snapToGrid/>
          <w:sz w:val="24"/>
          <w:szCs w:val="24"/>
        </w:rPr>
        <w:t xml:space="preserve">принимает Центральный </w:t>
      </w:r>
      <w:r w:rsidR="004B6446" w:rsidRPr="004B6446">
        <w:rPr>
          <w:bCs w:val="0"/>
          <w:snapToGrid/>
          <w:sz w:val="24"/>
          <w:szCs w:val="24"/>
        </w:rPr>
        <w:t>орган управления закупками</w:t>
      </w:r>
      <w:r w:rsidRPr="004B6446">
        <w:rPr>
          <w:bCs w:val="0"/>
          <w:snapToGrid/>
          <w:sz w:val="24"/>
          <w:szCs w:val="24"/>
        </w:rPr>
        <w:t xml:space="preserve"> Заказчика.</w:t>
      </w:r>
      <w:r w:rsidRPr="003F4F4B">
        <w:rPr>
          <w:bCs w:val="0"/>
          <w:snapToGrid/>
          <w:sz w:val="24"/>
          <w:szCs w:val="24"/>
        </w:rPr>
        <w:t xml:space="preserve"> </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Уведомление о</w:t>
      </w:r>
      <w:r w:rsidR="00157536">
        <w:rPr>
          <w:bCs w:val="0"/>
          <w:snapToGrid/>
          <w:sz w:val="24"/>
          <w:szCs w:val="24"/>
        </w:rPr>
        <w:t>б</w:t>
      </w:r>
      <w:r w:rsidRPr="003F4F4B">
        <w:rPr>
          <w:bCs w:val="0"/>
          <w:snapToGrid/>
          <w:sz w:val="24"/>
          <w:szCs w:val="24"/>
        </w:rPr>
        <w:t xml:space="preserve"> </w:t>
      </w:r>
      <w:r w:rsidR="00157536" w:rsidRPr="0070215A">
        <w:rPr>
          <w:bCs w:val="0"/>
          <w:snapToGrid/>
          <w:sz w:val="24"/>
          <w:szCs w:val="24"/>
        </w:rPr>
        <w:t>Уторговывани</w:t>
      </w:r>
      <w:r w:rsidR="00157536">
        <w:rPr>
          <w:bCs w:val="0"/>
          <w:snapToGrid/>
          <w:sz w:val="24"/>
          <w:szCs w:val="24"/>
        </w:rPr>
        <w:t>и</w:t>
      </w:r>
      <w:r w:rsidR="00157536" w:rsidRPr="003F4F4B">
        <w:rPr>
          <w:bCs w:val="0"/>
          <w:snapToGrid/>
          <w:sz w:val="24"/>
          <w:szCs w:val="24"/>
        </w:rPr>
        <w:t xml:space="preserve"> </w:t>
      </w:r>
      <w:r w:rsidRPr="003F4F4B">
        <w:rPr>
          <w:bCs w:val="0"/>
          <w:snapToGrid/>
          <w:sz w:val="24"/>
          <w:szCs w:val="24"/>
        </w:rPr>
        <w:t xml:space="preserve">направляется участникам закупки не менее чем за 1 (один) рабочий день до начала </w:t>
      </w:r>
      <w:r w:rsidR="0070215A" w:rsidRPr="0070215A">
        <w:rPr>
          <w:bCs w:val="0"/>
          <w:snapToGrid/>
          <w:sz w:val="24"/>
          <w:szCs w:val="24"/>
        </w:rPr>
        <w:t>Уторговывани</w:t>
      </w:r>
      <w:r w:rsidR="0070215A">
        <w:rPr>
          <w:bCs w:val="0"/>
          <w:snapToGrid/>
          <w:sz w:val="24"/>
          <w:szCs w:val="24"/>
        </w:rPr>
        <w:t>я</w:t>
      </w:r>
      <w:r w:rsidRPr="003F4F4B">
        <w:rPr>
          <w:bCs w:val="0"/>
          <w:snapToGrid/>
          <w:sz w:val="24"/>
          <w:szCs w:val="24"/>
        </w:rPr>
        <w:t xml:space="preserve"> по электронному адресу, указанному в заявке на участие в закупке. В приглашении на </w:t>
      </w:r>
      <w:r w:rsidR="0070215A" w:rsidRPr="0070215A">
        <w:rPr>
          <w:bCs w:val="0"/>
          <w:snapToGrid/>
          <w:sz w:val="24"/>
          <w:szCs w:val="24"/>
        </w:rPr>
        <w:t>Уторговывание</w:t>
      </w:r>
      <w:r w:rsidRPr="003F4F4B">
        <w:rPr>
          <w:bCs w:val="0"/>
          <w:snapToGrid/>
          <w:sz w:val="24"/>
          <w:szCs w:val="24"/>
        </w:rPr>
        <w:t xml:space="preserve"> указываются: форма </w:t>
      </w:r>
      <w:r w:rsidR="0070215A" w:rsidRPr="0070215A">
        <w:rPr>
          <w:bCs w:val="0"/>
          <w:snapToGrid/>
          <w:sz w:val="24"/>
          <w:szCs w:val="24"/>
        </w:rPr>
        <w:t>Уторговывани</w:t>
      </w:r>
      <w:r w:rsidR="0070215A">
        <w:rPr>
          <w:bCs w:val="0"/>
          <w:snapToGrid/>
          <w:sz w:val="24"/>
          <w:szCs w:val="24"/>
        </w:rPr>
        <w:t>я</w:t>
      </w:r>
      <w:r w:rsidRPr="003F4F4B">
        <w:rPr>
          <w:bCs w:val="0"/>
          <w:snapToGrid/>
          <w:sz w:val="24"/>
          <w:szCs w:val="24"/>
        </w:rPr>
        <w:t xml:space="preserve">, дата, время и место проведения </w:t>
      </w:r>
      <w:r w:rsidR="0070215A" w:rsidRPr="0070215A">
        <w:rPr>
          <w:bCs w:val="0"/>
          <w:snapToGrid/>
          <w:sz w:val="24"/>
          <w:szCs w:val="24"/>
        </w:rPr>
        <w:t>Уторговывани</w:t>
      </w:r>
      <w:r w:rsidR="0070215A">
        <w:rPr>
          <w:bCs w:val="0"/>
          <w:snapToGrid/>
          <w:sz w:val="24"/>
          <w:szCs w:val="24"/>
        </w:rPr>
        <w:t>я</w:t>
      </w:r>
      <w:r w:rsidRPr="003F4F4B">
        <w:rPr>
          <w:bCs w:val="0"/>
          <w:snapToGrid/>
          <w:sz w:val="24"/>
          <w:szCs w:val="24"/>
        </w:rPr>
        <w:t xml:space="preserve">. Участник закупки, приглашенный для участия в </w:t>
      </w:r>
      <w:r w:rsidR="0070215A" w:rsidRPr="0070215A">
        <w:rPr>
          <w:bCs w:val="0"/>
          <w:snapToGrid/>
          <w:sz w:val="24"/>
          <w:szCs w:val="24"/>
        </w:rPr>
        <w:t>Уторговывани</w:t>
      </w:r>
      <w:r w:rsidR="00C85CC6">
        <w:rPr>
          <w:bCs w:val="0"/>
          <w:snapToGrid/>
          <w:sz w:val="24"/>
          <w:szCs w:val="24"/>
        </w:rPr>
        <w:t>и</w:t>
      </w:r>
      <w:r w:rsidRPr="003F4F4B">
        <w:rPr>
          <w:bCs w:val="0"/>
          <w:snapToGrid/>
          <w:sz w:val="24"/>
          <w:szCs w:val="24"/>
        </w:rPr>
        <w:t>, вправе не участвовать в не</w:t>
      </w:r>
      <w:r w:rsidR="00C85CC6">
        <w:rPr>
          <w:bCs w:val="0"/>
          <w:snapToGrid/>
          <w:sz w:val="24"/>
          <w:szCs w:val="24"/>
        </w:rPr>
        <w:t>м</w:t>
      </w:r>
      <w:r w:rsidRPr="003F4F4B">
        <w:rPr>
          <w:bCs w:val="0"/>
          <w:snapToGrid/>
          <w:sz w:val="24"/>
          <w:szCs w:val="24"/>
        </w:rPr>
        <w:t>, тогда его предложение остается действующим с ранее объявленной ценой. Изменение цены в сторону снижения не должно повлечь за собой изменение иных условий заявки либо предложения кроме ценовых.</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3</w:t>
      </w:r>
      <w:r w:rsidR="009E218C">
        <w:rPr>
          <w:bCs w:val="0"/>
          <w:snapToGrid/>
          <w:sz w:val="24"/>
          <w:szCs w:val="24"/>
        </w:rPr>
        <w:t>)</w:t>
      </w:r>
      <w:r w:rsidRPr="003F4F4B">
        <w:rPr>
          <w:bCs w:val="0"/>
          <w:snapToGrid/>
          <w:sz w:val="24"/>
          <w:szCs w:val="24"/>
        </w:rPr>
        <w:t xml:space="preserve"> Если на процедуре </w:t>
      </w:r>
      <w:r w:rsidR="00C85CC6" w:rsidRPr="00C85CC6">
        <w:rPr>
          <w:bCs w:val="0"/>
          <w:snapToGrid/>
          <w:sz w:val="24"/>
          <w:szCs w:val="24"/>
        </w:rPr>
        <w:t>Уторговывани</w:t>
      </w:r>
      <w:r w:rsidR="00C85CC6">
        <w:rPr>
          <w:bCs w:val="0"/>
          <w:snapToGrid/>
          <w:sz w:val="24"/>
          <w:szCs w:val="24"/>
        </w:rPr>
        <w:t>я</w:t>
      </w:r>
      <w:r w:rsidRPr="003F4F4B">
        <w:rPr>
          <w:bCs w:val="0"/>
          <w:snapToGrid/>
          <w:sz w:val="24"/>
          <w:szCs w:val="24"/>
        </w:rPr>
        <w:t xml:space="preserve"> участник снижает цену, первоначально указанную им в заявке на участие в закупке, то он обязан в течение одних суток после окончания </w:t>
      </w:r>
      <w:r w:rsidR="00C85CC6" w:rsidRPr="00C85CC6">
        <w:rPr>
          <w:bCs w:val="0"/>
          <w:snapToGrid/>
          <w:sz w:val="24"/>
          <w:szCs w:val="24"/>
        </w:rPr>
        <w:t>Уторговывани</w:t>
      </w:r>
      <w:r w:rsidR="00C85CC6">
        <w:rPr>
          <w:bCs w:val="0"/>
          <w:snapToGrid/>
          <w:sz w:val="24"/>
          <w:szCs w:val="24"/>
        </w:rPr>
        <w:t>я</w:t>
      </w:r>
      <w:r w:rsidRPr="003F4F4B">
        <w:rPr>
          <w:bCs w:val="0"/>
          <w:snapToGrid/>
          <w:sz w:val="24"/>
          <w:szCs w:val="24"/>
        </w:rPr>
        <w:t xml:space="preserve"> представить Заказчику обновленное коммерческое предложение для подтверждения заявленной цены. </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4</w:t>
      </w:r>
      <w:r w:rsidR="009E218C">
        <w:rPr>
          <w:bCs w:val="0"/>
          <w:snapToGrid/>
          <w:sz w:val="24"/>
          <w:szCs w:val="24"/>
        </w:rPr>
        <w:t>)</w:t>
      </w:r>
      <w:r w:rsidRPr="003F4F4B">
        <w:rPr>
          <w:bCs w:val="0"/>
          <w:snapToGrid/>
          <w:sz w:val="24"/>
          <w:szCs w:val="24"/>
        </w:rPr>
        <w:t xml:space="preserve"> </w:t>
      </w:r>
      <w:r w:rsidR="00C85CC6" w:rsidRPr="00C85CC6">
        <w:rPr>
          <w:bCs w:val="0"/>
          <w:snapToGrid/>
          <w:sz w:val="24"/>
          <w:szCs w:val="24"/>
        </w:rPr>
        <w:t>Уторговывание</w:t>
      </w:r>
      <w:r w:rsidRPr="003F4F4B">
        <w:rPr>
          <w:bCs w:val="0"/>
          <w:snapToGrid/>
          <w:sz w:val="24"/>
          <w:szCs w:val="24"/>
        </w:rPr>
        <w:t xml:space="preserve"> не проводится в случае:</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 xml:space="preserve">– если в Информационной карте закупки отсутствует информация о проведении </w:t>
      </w:r>
      <w:r w:rsidR="00C85CC6" w:rsidRPr="00C85CC6">
        <w:rPr>
          <w:bCs w:val="0"/>
          <w:snapToGrid/>
          <w:sz w:val="24"/>
          <w:szCs w:val="24"/>
        </w:rPr>
        <w:t>Уторговывани</w:t>
      </w:r>
      <w:r w:rsidR="00C85CC6">
        <w:rPr>
          <w:bCs w:val="0"/>
          <w:snapToGrid/>
          <w:sz w:val="24"/>
          <w:szCs w:val="24"/>
        </w:rPr>
        <w:t>я</w:t>
      </w:r>
      <w:r w:rsidRPr="003F4F4B">
        <w:rPr>
          <w:bCs w:val="0"/>
          <w:snapToGrid/>
          <w:sz w:val="24"/>
          <w:szCs w:val="24"/>
        </w:rPr>
        <w:t xml:space="preserve"> и Заказчиком не принималось дополнительного решения о е</w:t>
      </w:r>
      <w:r w:rsidR="00C85CC6">
        <w:rPr>
          <w:bCs w:val="0"/>
          <w:snapToGrid/>
          <w:sz w:val="24"/>
          <w:szCs w:val="24"/>
        </w:rPr>
        <w:t>го</w:t>
      </w:r>
      <w:r w:rsidRPr="003F4F4B">
        <w:rPr>
          <w:bCs w:val="0"/>
          <w:snapToGrid/>
          <w:sz w:val="24"/>
          <w:szCs w:val="24"/>
        </w:rPr>
        <w:t xml:space="preserve"> проведении.</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5</w:t>
      </w:r>
      <w:r w:rsidR="009E218C">
        <w:rPr>
          <w:bCs w:val="0"/>
          <w:snapToGrid/>
          <w:sz w:val="24"/>
          <w:szCs w:val="24"/>
        </w:rPr>
        <w:t>)</w:t>
      </w:r>
      <w:r w:rsidRPr="003F4F4B">
        <w:rPr>
          <w:bCs w:val="0"/>
          <w:snapToGrid/>
          <w:sz w:val="24"/>
          <w:szCs w:val="24"/>
        </w:rPr>
        <w:t xml:space="preserve"> Процедура </w:t>
      </w:r>
      <w:r w:rsidR="00C85CC6" w:rsidRPr="00C85CC6">
        <w:rPr>
          <w:bCs w:val="0"/>
          <w:snapToGrid/>
          <w:sz w:val="24"/>
          <w:szCs w:val="24"/>
        </w:rPr>
        <w:t>Уторговывани</w:t>
      </w:r>
      <w:r w:rsidR="00C85CC6">
        <w:rPr>
          <w:bCs w:val="0"/>
          <w:snapToGrid/>
          <w:sz w:val="24"/>
          <w:szCs w:val="24"/>
        </w:rPr>
        <w:t>я</w:t>
      </w:r>
      <w:r w:rsidRPr="003F4F4B">
        <w:rPr>
          <w:bCs w:val="0"/>
          <w:snapToGrid/>
          <w:sz w:val="24"/>
          <w:szCs w:val="24"/>
        </w:rPr>
        <w:t xml:space="preserve"> по общему правилу проводится однократно. Заказчик может принять решение о проведении </w:t>
      </w:r>
      <w:r w:rsidR="00C85CC6" w:rsidRPr="00C85CC6">
        <w:rPr>
          <w:bCs w:val="0"/>
          <w:snapToGrid/>
          <w:sz w:val="24"/>
          <w:szCs w:val="24"/>
        </w:rPr>
        <w:t>Уторговывани</w:t>
      </w:r>
      <w:r w:rsidR="00C85CC6">
        <w:rPr>
          <w:bCs w:val="0"/>
          <w:snapToGrid/>
          <w:sz w:val="24"/>
          <w:szCs w:val="24"/>
        </w:rPr>
        <w:t>я</w:t>
      </w:r>
      <w:r w:rsidRPr="003F4F4B">
        <w:rPr>
          <w:bCs w:val="0"/>
          <w:snapToGrid/>
          <w:sz w:val="24"/>
          <w:szCs w:val="24"/>
        </w:rPr>
        <w:t xml:space="preserve"> несколько раз.</w:t>
      </w:r>
    </w:p>
    <w:p w:rsidR="003F4F4B" w:rsidRPr="008A232A" w:rsidRDefault="003F4F4B" w:rsidP="00B60A54">
      <w:pPr>
        <w:pStyle w:val="2"/>
        <w:rPr>
          <w:bCs w:val="0"/>
          <w:snapToGrid/>
          <w:color w:val="000000"/>
          <w:sz w:val="24"/>
          <w:szCs w:val="24"/>
        </w:rPr>
      </w:pPr>
      <w:bookmarkStart w:id="226" w:name="_Hlk68702073"/>
      <w:bookmarkStart w:id="227" w:name="_Toc70067375"/>
      <w:bookmarkStart w:id="228" w:name="_Toc70067636"/>
      <w:bookmarkStart w:id="229" w:name="_Toc70067729"/>
      <w:bookmarkStart w:id="230" w:name="_Toc70067823"/>
      <w:bookmarkStart w:id="231" w:name="_Toc70067947"/>
      <w:bookmarkStart w:id="232" w:name="_Toc70068476"/>
      <w:r w:rsidRPr="008A232A">
        <w:rPr>
          <w:bCs w:val="0"/>
          <w:snapToGrid/>
          <w:color w:val="000000"/>
          <w:sz w:val="24"/>
          <w:szCs w:val="24"/>
        </w:rPr>
        <w:t>1.5.3. Оценка, сравнение и ранжирование заявок на участие в закупке</w:t>
      </w:r>
      <w:bookmarkEnd w:id="226"/>
      <w:bookmarkEnd w:id="227"/>
      <w:bookmarkEnd w:id="228"/>
      <w:bookmarkEnd w:id="229"/>
      <w:bookmarkEnd w:id="230"/>
      <w:bookmarkEnd w:id="231"/>
      <w:bookmarkEnd w:id="232"/>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1</w:t>
      </w:r>
      <w:r w:rsidR="009E218C">
        <w:rPr>
          <w:bCs w:val="0"/>
          <w:snapToGrid/>
          <w:sz w:val="24"/>
          <w:szCs w:val="24"/>
        </w:rPr>
        <w:t>)</w:t>
      </w:r>
      <w:r w:rsidRPr="003F4F4B">
        <w:rPr>
          <w:bCs w:val="0"/>
          <w:snapToGrid/>
          <w:sz w:val="24"/>
          <w:szCs w:val="24"/>
        </w:rPr>
        <w:t xml:space="preserve"> Оценка, сравнение и ранжирование заявок на участие в закупке проводится в срок, установленный Информационной картой закупки, в соответствии с критериями, указанными Информационной карте закупки.</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2</w:t>
      </w:r>
      <w:r w:rsidR="009E218C">
        <w:rPr>
          <w:bCs w:val="0"/>
          <w:snapToGrid/>
          <w:sz w:val="24"/>
          <w:szCs w:val="24"/>
        </w:rPr>
        <w:t>)</w:t>
      </w:r>
      <w:r w:rsidRPr="003F4F4B">
        <w:rPr>
          <w:bCs w:val="0"/>
          <w:snapToGrid/>
          <w:sz w:val="24"/>
          <w:szCs w:val="24"/>
        </w:rPr>
        <w:t xml:space="preserve"> В ходе данной процедуры принимается решение о присвоении заявкам на участие в закупке номеров в порядке уменьшения степени выгодности содержащихся в них условий исполнения договора.</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3</w:t>
      </w:r>
      <w:r w:rsidR="009E218C">
        <w:rPr>
          <w:bCs w:val="0"/>
          <w:snapToGrid/>
          <w:sz w:val="24"/>
          <w:szCs w:val="24"/>
        </w:rPr>
        <w:t>)</w:t>
      </w:r>
      <w:r w:rsidRPr="003F4F4B">
        <w:rPr>
          <w:bCs w:val="0"/>
          <w:snapToGrid/>
          <w:sz w:val="24"/>
          <w:szCs w:val="24"/>
        </w:rPr>
        <w:t xml:space="preserve"> Оценка заявок проводится в следующей последовательности:</w:t>
      </w:r>
    </w:p>
    <w:p w:rsidR="003F4F4B" w:rsidRPr="003F4F4B" w:rsidRDefault="003F4F4B" w:rsidP="009B1014">
      <w:pPr>
        <w:numPr>
          <w:ilvl w:val="0"/>
          <w:numId w:val="19"/>
        </w:numPr>
        <w:tabs>
          <w:tab w:val="left" w:pos="284"/>
        </w:tabs>
        <w:overflowPunct w:val="0"/>
        <w:autoSpaceDE w:val="0"/>
        <w:autoSpaceDN w:val="0"/>
        <w:adjustRightInd w:val="0"/>
        <w:spacing w:line="240" w:lineRule="auto"/>
        <w:ind w:left="0" w:firstLine="0"/>
        <w:jc w:val="left"/>
        <w:rPr>
          <w:rFonts w:eastAsia="Calibri"/>
          <w:bCs w:val="0"/>
          <w:snapToGrid/>
          <w:sz w:val="24"/>
          <w:szCs w:val="24"/>
        </w:rPr>
      </w:pPr>
      <w:r w:rsidRPr="003F4F4B">
        <w:rPr>
          <w:rFonts w:eastAsia="Calibri"/>
          <w:bCs w:val="0"/>
          <w:snapToGrid/>
          <w:sz w:val="24"/>
          <w:szCs w:val="24"/>
        </w:rPr>
        <w:t>определение рейтинга каждой заявки на участие в закупке;</w:t>
      </w:r>
    </w:p>
    <w:p w:rsidR="003F4F4B" w:rsidRPr="003F4F4B" w:rsidRDefault="003F4F4B" w:rsidP="009B1014">
      <w:pPr>
        <w:numPr>
          <w:ilvl w:val="0"/>
          <w:numId w:val="19"/>
        </w:numPr>
        <w:tabs>
          <w:tab w:val="left" w:pos="284"/>
        </w:tabs>
        <w:overflowPunct w:val="0"/>
        <w:autoSpaceDE w:val="0"/>
        <w:autoSpaceDN w:val="0"/>
        <w:adjustRightInd w:val="0"/>
        <w:spacing w:line="240" w:lineRule="auto"/>
        <w:ind w:left="0" w:firstLine="0"/>
        <w:jc w:val="left"/>
        <w:rPr>
          <w:rFonts w:eastAsia="Calibri"/>
          <w:bCs w:val="0"/>
          <w:snapToGrid/>
          <w:sz w:val="24"/>
          <w:szCs w:val="24"/>
        </w:rPr>
      </w:pPr>
      <w:r w:rsidRPr="003F4F4B">
        <w:rPr>
          <w:rFonts w:eastAsia="Calibri"/>
          <w:bCs w:val="0"/>
          <w:snapToGrid/>
          <w:sz w:val="24"/>
          <w:szCs w:val="24"/>
        </w:rPr>
        <w:t>ранжирование заявок на участие в закупке (номер 1 получает заявка с более высоким рейтингом по каждой заявке, далее порядковые номера выставляются по мере снижения рейтинга);</w:t>
      </w:r>
    </w:p>
    <w:p w:rsidR="003F4F4B" w:rsidRPr="003F4F4B" w:rsidRDefault="003F4F4B" w:rsidP="009B1014">
      <w:pPr>
        <w:numPr>
          <w:ilvl w:val="0"/>
          <w:numId w:val="19"/>
        </w:numPr>
        <w:tabs>
          <w:tab w:val="left" w:pos="284"/>
        </w:tabs>
        <w:overflowPunct w:val="0"/>
        <w:autoSpaceDE w:val="0"/>
        <w:autoSpaceDN w:val="0"/>
        <w:adjustRightInd w:val="0"/>
        <w:spacing w:line="240" w:lineRule="auto"/>
        <w:ind w:left="0" w:firstLine="0"/>
        <w:jc w:val="left"/>
        <w:rPr>
          <w:rFonts w:eastAsia="Calibri"/>
          <w:bCs w:val="0"/>
          <w:snapToGrid/>
          <w:sz w:val="24"/>
          <w:szCs w:val="24"/>
        </w:rPr>
      </w:pPr>
      <w:r w:rsidRPr="003F4F4B">
        <w:rPr>
          <w:rFonts w:eastAsia="Calibri"/>
          <w:bCs w:val="0"/>
          <w:snapToGrid/>
          <w:sz w:val="24"/>
          <w:szCs w:val="24"/>
        </w:rPr>
        <w:t>при равенстве показателей меньший номер получает заявка на участие в закупке, которая поступила ранее других заявок на участие в закупке, содержащих такие же условия.</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4</w:t>
      </w:r>
      <w:r w:rsidR="009E218C">
        <w:rPr>
          <w:bCs w:val="0"/>
          <w:snapToGrid/>
          <w:sz w:val="24"/>
          <w:szCs w:val="24"/>
        </w:rPr>
        <w:t>)</w:t>
      </w:r>
      <w:r w:rsidRPr="003F4F4B">
        <w:rPr>
          <w:bCs w:val="0"/>
          <w:snapToGrid/>
          <w:sz w:val="24"/>
          <w:szCs w:val="24"/>
        </w:rPr>
        <w:t xml:space="preserve"> Если по результатам рассмотрения заявок на участие в закупке принято решение о допуске к участию в закупке только одной заявки, ранжирования заявок не производится.</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5</w:t>
      </w:r>
      <w:r w:rsidR="009E218C">
        <w:rPr>
          <w:bCs w:val="0"/>
          <w:snapToGrid/>
          <w:sz w:val="24"/>
          <w:szCs w:val="24"/>
        </w:rPr>
        <w:t>)</w:t>
      </w:r>
      <w:r w:rsidRPr="003F4F4B">
        <w:rPr>
          <w:bCs w:val="0"/>
          <w:snapToGrid/>
          <w:sz w:val="24"/>
          <w:szCs w:val="24"/>
        </w:rPr>
        <w:t xml:space="preserve"> Центральный закупочный орган Заказчика ведет протокол оценки и сопоставления заявок на участие в закупке, в котором должны содержаться сведения о дате, времени, месте проведения оценки и сопоставления заявок; о порядке оценки и сопоставления заявок на участие в закупке; о принятом на основании результатов оценки и сопоставления заявок решении о присвоении заявкам порядковых номеров в результате ранжирования, а если определялся победитель, то сведения об участнике, признанном победителем закупки.</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6</w:t>
      </w:r>
      <w:r w:rsidR="009E218C">
        <w:rPr>
          <w:bCs w:val="0"/>
          <w:snapToGrid/>
          <w:sz w:val="24"/>
          <w:szCs w:val="24"/>
        </w:rPr>
        <w:t>)</w:t>
      </w:r>
      <w:r w:rsidRPr="003F4F4B">
        <w:rPr>
          <w:bCs w:val="0"/>
          <w:snapToGrid/>
          <w:sz w:val="24"/>
          <w:szCs w:val="24"/>
        </w:rPr>
        <w:t xml:space="preserve"> Критерии оценки заявок на участие в закупке: в соответствии с Информационной картой закупки.</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 xml:space="preserve">При оценке заявок на участие в закупке по критерию «цена договора» использование подкритериев не допускается. Для определения рейтинга заявки по данному критерию лучшим условием исполнения договора по указанному критерию признается предложение участника закупки с наименьшей ценой договора. </w:t>
      </w:r>
    </w:p>
    <w:p w:rsidR="003F4F4B" w:rsidRPr="003F4F4B" w:rsidRDefault="003F4F4B" w:rsidP="003F4F4B">
      <w:pPr>
        <w:spacing w:line="240" w:lineRule="auto"/>
        <w:ind w:firstLine="0"/>
        <w:rPr>
          <w:bCs w:val="0"/>
          <w:snapToGrid/>
          <w:sz w:val="24"/>
          <w:szCs w:val="24"/>
        </w:rPr>
      </w:pPr>
      <w:r w:rsidRPr="003F4F4B">
        <w:rPr>
          <w:bCs w:val="0"/>
          <w:snapToGrid/>
          <w:sz w:val="24"/>
          <w:szCs w:val="24"/>
        </w:rPr>
        <w:t>7</w:t>
      </w:r>
      <w:r w:rsidR="009E218C">
        <w:rPr>
          <w:bCs w:val="0"/>
          <w:snapToGrid/>
          <w:sz w:val="24"/>
          <w:szCs w:val="24"/>
        </w:rPr>
        <w:t>)</w:t>
      </w:r>
      <w:r w:rsidRPr="003F4F4B">
        <w:rPr>
          <w:bCs w:val="0"/>
          <w:snapToGrid/>
          <w:sz w:val="24"/>
          <w:szCs w:val="24"/>
        </w:rPr>
        <w:t xml:space="preserve"> Оценка и сопоставление заявок на участие в закупке осуществляется с учетом требований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F4F4B" w:rsidRPr="003F4F4B" w:rsidRDefault="003F4F4B" w:rsidP="003F4F4B">
      <w:pPr>
        <w:spacing w:line="240" w:lineRule="auto"/>
        <w:ind w:firstLine="0"/>
        <w:rPr>
          <w:bCs w:val="0"/>
          <w:snapToGrid/>
          <w:sz w:val="24"/>
          <w:szCs w:val="24"/>
        </w:rPr>
      </w:pPr>
      <w:r w:rsidRPr="003F4F4B">
        <w:rPr>
          <w:bCs w:val="0"/>
          <w:snapToGrid/>
          <w:sz w:val="24"/>
          <w:szCs w:val="24"/>
        </w:rPr>
        <w:t>7.1</w:t>
      </w:r>
      <w:r w:rsidR="009E218C">
        <w:rPr>
          <w:bCs w:val="0"/>
          <w:snapToGrid/>
          <w:sz w:val="24"/>
          <w:szCs w:val="24"/>
        </w:rPr>
        <w:t>)</w:t>
      </w:r>
      <w:r w:rsidRPr="003F4F4B">
        <w:rPr>
          <w:bCs w:val="0"/>
          <w:snapToGrid/>
          <w:sz w:val="24"/>
          <w:szCs w:val="24"/>
        </w:rPr>
        <w:t xml:space="preserve">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3F4F4B" w:rsidRPr="003F4F4B" w:rsidRDefault="003F4F4B" w:rsidP="003F4F4B">
      <w:pPr>
        <w:spacing w:line="240" w:lineRule="auto"/>
        <w:ind w:firstLine="0"/>
        <w:rPr>
          <w:bCs w:val="0"/>
          <w:snapToGrid/>
          <w:sz w:val="24"/>
          <w:szCs w:val="24"/>
        </w:rPr>
      </w:pPr>
      <w:r w:rsidRPr="003F4F4B">
        <w:rPr>
          <w:bCs w:val="0"/>
          <w:snapToGrid/>
          <w:sz w:val="24"/>
          <w:szCs w:val="24"/>
        </w:rPr>
        <w:t>7.2</w:t>
      </w:r>
      <w:r w:rsidR="009E218C">
        <w:rPr>
          <w:bCs w:val="0"/>
          <w:snapToGrid/>
          <w:sz w:val="24"/>
          <w:szCs w:val="24"/>
        </w:rPr>
        <w:t>)</w:t>
      </w:r>
      <w:r w:rsidRPr="003F4F4B">
        <w:rPr>
          <w:bCs w:val="0"/>
          <w:snapToGrid/>
          <w:sz w:val="24"/>
          <w:szCs w:val="24"/>
        </w:rPr>
        <w:t xml:space="preserve">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3F4F4B" w:rsidRPr="003F4F4B" w:rsidRDefault="003F4F4B" w:rsidP="003F4F4B">
      <w:pPr>
        <w:spacing w:line="240" w:lineRule="auto"/>
        <w:ind w:firstLine="0"/>
        <w:rPr>
          <w:bCs w:val="0"/>
          <w:snapToGrid/>
          <w:sz w:val="24"/>
          <w:szCs w:val="24"/>
        </w:rPr>
      </w:pPr>
      <w:r w:rsidRPr="003F4F4B">
        <w:rPr>
          <w:bCs w:val="0"/>
          <w:snapToGrid/>
          <w:sz w:val="24"/>
          <w:szCs w:val="24"/>
        </w:rPr>
        <w:t>7.3</w:t>
      </w:r>
      <w:r w:rsidR="009E218C">
        <w:rPr>
          <w:bCs w:val="0"/>
          <w:snapToGrid/>
          <w:sz w:val="24"/>
          <w:szCs w:val="24"/>
        </w:rPr>
        <w:t>)</w:t>
      </w:r>
      <w:r w:rsidRPr="003F4F4B">
        <w:rPr>
          <w:bCs w:val="0"/>
          <w:snapToGrid/>
          <w:sz w:val="24"/>
          <w:szCs w:val="24"/>
        </w:rPr>
        <w:t xml:space="preserve"> В документации о закупке может быть установлена начальная (максимальная) цена единицы каждого товара, работы, услуги, являющихся предметом закупки.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 сентября 2016 г.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F4F4B" w:rsidRPr="008A232A" w:rsidRDefault="003F4F4B" w:rsidP="00B60A54">
      <w:pPr>
        <w:pStyle w:val="2"/>
        <w:rPr>
          <w:bCs w:val="0"/>
          <w:snapToGrid/>
          <w:color w:val="000000"/>
          <w:sz w:val="24"/>
          <w:szCs w:val="24"/>
        </w:rPr>
      </w:pPr>
      <w:bookmarkStart w:id="233" w:name="_Hlk68702170"/>
      <w:bookmarkStart w:id="234" w:name="_Toc70067376"/>
      <w:bookmarkStart w:id="235" w:name="_Toc70067637"/>
      <w:bookmarkStart w:id="236" w:name="_Toc70067730"/>
      <w:bookmarkStart w:id="237" w:name="_Toc70067824"/>
      <w:bookmarkStart w:id="238" w:name="_Toc70067948"/>
      <w:bookmarkStart w:id="239" w:name="_Toc70068477"/>
      <w:r w:rsidRPr="008A232A">
        <w:rPr>
          <w:bCs w:val="0"/>
          <w:snapToGrid/>
          <w:color w:val="000000"/>
          <w:sz w:val="24"/>
          <w:szCs w:val="24"/>
        </w:rPr>
        <w:t>1.5.4. Определение победителя</w:t>
      </w:r>
      <w:bookmarkEnd w:id="233"/>
      <w:bookmarkEnd w:id="234"/>
      <w:bookmarkEnd w:id="235"/>
      <w:bookmarkEnd w:id="236"/>
      <w:bookmarkEnd w:id="237"/>
      <w:bookmarkEnd w:id="238"/>
      <w:bookmarkEnd w:id="239"/>
    </w:p>
    <w:p w:rsidR="003F4F4B" w:rsidRPr="003F4F4B" w:rsidRDefault="003F4F4B" w:rsidP="003F4F4B">
      <w:pPr>
        <w:tabs>
          <w:tab w:val="left" w:pos="426"/>
        </w:tabs>
        <w:spacing w:line="240" w:lineRule="auto"/>
        <w:ind w:firstLine="0"/>
        <w:rPr>
          <w:bCs w:val="0"/>
          <w:snapToGrid/>
          <w:color w:val="000000"/>
          <w:sz w:val="24"/>
          <w:szCs w:val="24"/>
        </w:rPr>
      </w:pPr>
      <w:r w:rsidRPr="003F4F4B">
        <w:rPr>
          <w:bCs w:val="0"/>
          <w:snapToGrid/>
          <w:color w:val="000000"/>
          <w:sz w:val="24"/>
          <w:szCs w:val="24"/>
        </w:rPr>
        <w:t>1</w:t>
      </w:r>
      <w:r w:rsidR="009E218C">
        <w:rPr>
          <w:bCs w:val="0"/>
          <w:snapToGrid/>
          <w:color w:val="000000"/>
          <w:sz w:val="24"/>
          <w:szCs w:val="24"/>
        </w:rPr>
        <w:t>)</w:t>
      </w:r>
      <w:r w:rsidRPr="003F4F4B">
        <w:rPr>
          <w:bCs w:val="0"/>
          <w:snapToGrid/>
          <w:color w:val="000000"/>
          <w:sz w:val="24"/>
          <w:szCs w:val="24"/>
        </w:rPr>
        <w:t xml:space="preserve"> Определение победителя закупки производится в срок, установленный Информационной картой закупки.</w:t>
      </w:r>
    </w:p>
    <w:p w:rsidR="003F4F4B" w:rsidRPr="003F4F4B" w:rsidRDefault="003F4F4B" w:rsidP="003F4F4B">
      <w:pPr>
        <w:tabs>
          <w:tab w:val="left" w:pos="426"/>
        </w:tabs>
        <w:spacing w:line="240" w:lineRule="auto"/>
        <w:ind w:firstLine="0"/>
        <w:rPr>
          <w:bCs w:val="0"/>
          <w:snapToGrid/>
          <w:color w:val="000000"/>
          <w:sz w:val="24"/>
          <w:szCs w:val="24"/>
        </w:rPr>
      </w:pPr>
      <w:r w:rsidRPr="003F4F4B">
        <w:rPr>
          <w:bCs w:val="0"/>
          <w:snapToGrid/>
          <w:color w:val="000000"/>
          <w:sz w:val="24"/>
          <w:szCs w:val="24"/>
        </w:rPr>
        <w:t>2</w:t>
      </w:r>
      <w:r w:rsidR="009E218C">
        <w:rPr>
          <w:bCs w:val="0"/>
          <w:snapToGrid/>
          <w:color w:val="000000"/>
          <w:sz w:val="24"/>
          <w:szCs w:val="24"/>
        </w:rPr>
        <w:t>)</w:t>
      </w:r>
      <w:r w:rsidRPr="003F4F4B">
        <w:rPr>
          <w:bCs w:val="0"/>
          <w:snapToGrid/>
          <w:color w:val="000000"/>
          <w:sz w:val="24"/>
          <w:szCs w:val="24"/>
        </w:rPr>
        <w:t xml:space="preserve"> Определение победителя закупки производится в соответствии с критериями, указанными в извещении о проведении закупки.</w:t>
      </w:r>
    </w:p>
    <w:p w:rsidR="003F4F4B" w:rsidRPr="003F4F4B" w:rsidRDefault="003F4F4B" w:rsidP="003F4F4B">
      <w:pPr>
        <w:tabs>
          <w:tab w:val="left" w:pos="426"/>
        </w:tabs>
        <w:spacing w:line="240" w:lineRule="auto"/>
        <w:ind w:firstLine="0"/>
        <w:rPr>
          <w:bCs w:val="0"/>
          <w:snapToGrid/>
          <w:color w:val="000000"/>
          <w:sz w:val="24"/>
          <w:szCs w:val="24"/>
        </w:rPr>
      </w:pPr>
      <w:r w:rsidRPr="003F4F4B">
        <w:rPr>
          <w:bCs w:val="0"/>
          <w:snapToGrid/>
          <w:color w:val="000000"/>
          <w:sz w:val="24"/>
          <w:szCs w:val="24"/>
        </w:rPr>
        <w:t>3</w:t>
      </w:r>
      <w:r w:rsidR="009E218C">
        <w:rPr>
          <w:bCs w:val="0"/>
          <w:snapToGrid/>
          <w:color w:val="000000"/>
          <w:sz w:val="24"/>
          <w:szCs w:val="24"/>
        </w:rPr>
        <w:t>)</w:t>
      </w:r>
      <w:r w:rsidRPr="003F4F4B">
        <w:rPr>
          <w:bCs w:val="0"/>
          <w:snapToGrid/>
          <w:color w:val="000000"/>
          <w:sz w:val="24"/>
          <w:szCs w:val="24"/>
        </w:rPr>
        <w:t xml:space="preserve"> Победителем закупки признается участник закупки, который предложил лучшие условия исполнения договора и заявке </w:t>
      </w:r>
      <w:r w:rsidR="002E1555" w:rsidRPr="003F4F4B">
        <w:rPr>
          <w:bCs w:val="0"/>
          <w:snapToGrid/>
          <w:color w:val="000000"/>
          <w:sz w:val="24"/>
          <w:szCs w:val="24"/>
        </w:rPr>
        <w:t>на участие,</w:t>
      </w:r>
      <w:r w:rsidRPr="003F4F4B">
        <w:rPr>
          <w:bCs w:val="0"/>
          <w:snapToGrid/>
          <w:color w:val="000000"/>
          <w:sz w:val="24"/>
          <w:szCs w:val="24"/>
        </w:rPr>
        <w:t xml:space="preserve"> в закупке которого присвоен первый номер.</w:t>
      </w:r>
    </w:p>
    <w:p w:rsidR="003F4F4B" w:rsidRPr="003F4F4B" w:rsidRDefault="003F4F4B" w:rsidP="003F4F4B">
      <w:pPr>
        <w:tabs>
          <w:tab w:val="left" w:pos="426"/>
        </w:tabs>
        <w:spacing w:line="240" w:lineRule="auto"/>
        <w:ind w:firstLine="0"/>
        <w:rPr>
          <w:bCs w:val="0"/>
          <w:snapToGrid/>
          <w:color w:val="000000"/>
          <w:sz w:val="24"/>
          <w:szCs w:val="24"/>
        </w:rPr>
      </w:pPr>
      <w:r w:rsidRPr="003F4F4B">
        <w:rPr>
          <w:bCs w:val="0"/>
          <w:snapToGrid/>
          <w:color w:val="000000"/>
          <w:sz w:val="24"/>
          <w:szCs w:val="24"/>
        </w:rPr>
        <w:t>4</w:t>
      </w:r>
      <w:r w:rsidR="009E218C">
        <w:rPr>
          <w:bCs w:val="0"/>
          <w:snapToGrid/>
          <w:color w:val="000000"/>
          <w:sz w:val="24"/>
          <w:szCs w:val="24"/>
        </w:rPr>
        <w:t>)</w:t>
      </w:r>
      <w:r w:rsidRPr="003F4F4B">
        <w:rPr>
          <w:bCs w:val="0"/>
          <w:snapToGrid/>
          <w:color w:val="000000"/>
          <w:sz w:val="24"/>
          <w:szCs w:val="24"/>
        </w:rPr>
        <w:t xml:space="preserve"> В случае, если после объявления победителя закупки Заказчику станут известны факты несоответствия победителя закупки требованиям, предъявляемым к участникам закупки, установленные настоящим извещением о проведении закупки, заявка победителя на участие в закупке отклоняется и победителем закупки признается участник закупки, заявке которого присвоен второй номер.</w:t>
      </w:r>
    </w:p>
    <w:p w:rsidR="003F4F4B" w:rsidRPr="003F4F4B" w:rsidRDefault="003F4F4B" w:rsidP="003F4F4B">
      <w:pPr>
        <w:tabs>
          <w:tab w:val="left" w:pos="426"/>
        </w:tabs>
        <w:spacing w:line="240" w:lineRule="atLeast"/>
        <w:ind w:firstLine="0"/>
        <w:rPr>
          <w:bCs w:val="0"/>
          <w:snapToGrid/>
          <w:color w:val="000000"/>
          <w:sz w:val="24"/>
          <w:szCs w:val="24"/>
        </w:rPr>
      </w:pPr>
      <w:r w:rsidRPr="003F4F4B">
        <w:rPr>
          <w:bCs w:val="0"/>
          <w:snapToGrid/>
          <w:color w:val="000000"/>
          <w:sz w:val="24"/>
          <w:szCs w:val="24"/>
        </w:rPr>
        <w:t>5</w:t>
      </w:r>
      <w:r w:rsidR="009E218C">
        <w:rPr>
          <w:bCs w:val="0"/>
          <w:snapToGrid/>
          <w:color w:val="000000"/>
          <w:sz w:val="24"/>
          <w:szCs w:val="24"/>
        </w:rPr>
        <w:t xml:space="preserve">) </w:t>
      </w:r>
      <w:r w:rsidRPr="003F4F4B">
        <w:rPr>
          <w:bCs w:val="0"/>
          <w:snapToGrid/>
          <w:color w:val="000000"/>
          <w:sz w:val="24"/>
          <w:szCs w:val="24"/>
        </w:rPr>
        <w:t>При отсутствии предложений или неудовлетворении предъявленных предложений извещению о проведении закупки закупка признается несостоявшейся.</w:t>
      </w:r>
    </w:p>
    <w:p w:rsidR="003F4F4B" w:rsidRPr="003F4F4B" w:rsidRDefault="003F4F4B" w:rsidP="003F4F4B">
      <w:pPr>
        <w:tabs>
          <w:tab w:val="left" w:pos="426"/>
        </w:tabs>
        <w:spacing w:line="240" w:lineRule="atLeast"/>
        <w:ind w:firstLine="0"/>
        <w:rPr>
          <w:bCs w:val="0"/>
          <w:snapToGrid/>
          <w:color w:val="000000"/>
          <w:sz w:val="24"/>
          <w:szCs w:val="24"/>
        </w:rPr>
      </w:pPr>
      <w:r w:rsidRPr="003F4F4B">
        <w:rPr>
          <w:bCs w:val="0"/>
          <w:snapToGrid/>
          <w:color w:val="000000"/>
          <w:sz w:val="24"/>
          <w:szCs w:val="24"/>
        </w:rPr>
        <w:t>6</w:t>
      </w:r>
      <w:r w:rsidR="009E218C">
        <w:rPr>
          <w:bCs w:val="0"/>
          <w:snapToGrid/>
          <w:color w:val="000000"/>
          <w:sz w:val="24"/>
          <w:szCs w:val="24"/>
        </w:rPr>
        <w:t>)</w:t>
      </w:r>
      <w:r w:rsidRPr="003F4F4B">
        <w:rPr>
          <w:bCs w:val="0"/>
          <w:snapToGrid/>
          <w:color w:val="000000"/>
          <w:sz w:val="24"/>
          <w:szCs w:val="24"/>
        </w:rPr>
        <w:t xml:space="preserve"> По результатам процедуры определения победителя закупки Заказчиком оформляется протокол подведения итогов закупки. В нем указываются следующие сведения:</w:t>
      </w:r>
    </w:p>
    <w:p w:rsidR="003F4F4B" w:rsidRPr="003F4F4B" w:rsidRDefault="009E218C" w:rsidP="003F4F4B">
      <w:pPr>
        <w:tabs>
          <w:tab w:val="left" w:pos="284"/>
        </w:tabs>
        <w:spacing w:line="240" w:lineRule="atLeast"/>
        <w:ind w:firstLine="0"/>
        <w:rPr>
          <w:bCs w:val="0"/>
          <w:snapToGrid/>
          <w:color w:val="000000"/>
          <w:sz w:val="24"/>
          <w:szCs w:val="24"/>
        </w:rPr>
      </w:pPr>
      <w:r>
        <w:rPr>
          <w:bCs w:val="0"/>
          <w:snapToGrid/>
          <w:color w:val="000000"/>
          <w:sz w:val="24"/>
          <w:szCs w:val="24"/>
        </w:rPr>
        <w:t>6.</w:t>
      </w:r>
      <w:r w:rsidR="003F4F4B" w:rsidRPr="003F4F4B">
        <w:rPr>
          <w:bCs w:val="0"/>
          <w:snapToGrid/>
          <w:color w:val="000000"/>
          <w:sz w:val="24"/>
          <w:szCs w:val="24"/>
        </w:rPr>
        <w:t>1)</w:t>
      </w:r>
      <w:r w:rsidR="003F4F4B" w:rsidRPr="003F4F4B">
        <w:rPr>
          <w:bCs w:val="0"/>
          <w:snapToGrid/>
          <w:color w:val="000000"/>
          <w:sz w:val="24"/>
          <w:szCs w:val="24"/>
        </w:rPr>
        <w:tab/>
        <w:t>дата подписания протокола;</w:t>
      </w:r>
    </w:p>
    <w:p w:rsidR="003F4F4B" w:rsidRPr="003F4F4B" w:rsidRDefault="009E218C" w:rsidP="003F4F4B">
      <w:pPr>
        <w:tabs>
          <w:tab w:val="left" w:pos="284"/>
        </w:tabs>
        <w:spacing w:line="240" w:lineRule="atLeast"/>
        <w:ind w:firstLine="0"/>
        <w:rPr>
          <w:bCs w:val="0"/>
          <w:snapToGrid/>
          <w:color w:val="000000"/>
          <w:sz w:val="24"/>
          <w:szCs w:val="24"/>
        </w:rPr>
      </w:pPr>
      <w:r>
        <w:rPr>
          <w:bCs w:val="0"/>
          <w:snapToGrid/>
          <w:color w:val="000000"/>
          <w:sz w:val="24"/>
          <w:szCs w:val="24"/>
        </w:rPr>
        <w:t>6.</w:t>
      </w:r>
      <w:r w:rsidR="003F4F4B" w:rsidRPr="003F4F4B">
        <w:rPr>
          <w:bCs w:val="0"/>
          <w:snapToGrid/>
          <w:color w:val="000000"/>
          <w:sz w:val="24"/>
          <w:szCs w:val="24"/>
        </w:rPr>
        <w:t>2)</w:t>
      </w:r>
      <w:r w:rsidR="003F4F4B" w:rsidRPr="003F4F4B">
        <w:rPr>
          <w:bCs w:val="0"/>
          <w:snapToGrid/>
          <w:color w:val="000000"/>
          <w:sz w:val="24"/>
          <w:szCs w:val="24"/>
        </w:rPr>
        <w:tab/>
        <w:t>количество поданных заявок на участие в закупке, а также дата и время регистрации каждой такой заявки;</w:t>
      </w:r>
    </w:p>
    <w:p w:rsidR="003F4F4B" w:rsidRPr="003F4F4B" w:rsidRDefault="009E218C" w:rsidP="003F4F4B">
      <w:pPr>
        <w:tabs>
          <w:tab w:val="left" w:pos="284"/>
        </w:tabs>
        <w:spacing w:line="240" w:lineRule="atLeast"/>
        <w:ind w:firstLine="0"/>
        <w:rPr>
          <w:bCs w:val="0"/>
          <w:snapToGrid/>
          <w:color w:val="000000"/>
          <w:sz w:val="24"/>
          <w:szCs w:val="24"/>
        </w:rPr>
      </w:pPr>
      <w:r>
        <w:rPr>
          <w:bCs w:val="0"/>
          <w:snapToGrid/>
          <w:color w:val="000000"/>
          <w:sz w:val="24"/>
          <w:szCs w:val="24"/>
        </w:rPr>
        <w:t>6.</w:t>
      </w:r>
      <w:r w:rsidR="003F4F4B" w:rsidRPr="003F4F4B">
        <w:rPr>
          <w:bCs w:val="0"/>
          <w:snapToGrid/>
          <w:color w:val="000000"/>
          <w:sz w:val="24"/>
          <w:szCs w:val="24"/>
        </w:rPr>
        <w:t>3)</w:t>
      </w:r>
      <w:r w:rsidR="003F4F4B" w:rsidRPr="003F4F4B">
        <w:rPr>
          <w:bCs w:val="0"/>
          <w:snapToGrid/>
          <w:color w:val="000000"/>
          <w:sz w:val="24"/>
          <w:szCs w:val="24"/>
        </w:rPr>
        <w:tab/>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3F4F4B" w:rsidRPr="003F4F4B" w:rsidRDefault="009E218C" w:rsidP="003F4F4B">
      <w:pPr>
        <w:tabs>
          <w:tab w:val="left" w:pos="284"/>
        </w:tabs>
        <w:spacing w:line="240" w:lineRule="atLeast"/>
        <w:ind w:firstLine="0"/>
        <w:rPr>
          <w:bCs w:val="0"/>
          <w:snapToGrid/>
          <w:color w:val="000000"/>
          <w:sz w:val="24"/>
          <w:szCs w:val="24"/>
        </w:rPr>
      </w:pPr>
      <w:r>
        <w:rPr>
          <w:bCs w:val="0"/>
          <w:snapToGrid/>
          <w:color w:val="000000"/>
          <w:sz w:val="24"/>
          <w:szCs w:val="24"/>
        </w:rPr>
        <w:t>6.</w:t>
      </w:r>
      <w:r w:rsidR="003F4F4B" w:rsidRPr="003F4F4B">
        <w:rPr>
          <w:bCs w:val="0"/>
          <w:snapToGrid/>
          <w:color w:val="000000"/>
          <w:sz w:val="24"/>
          <w:szCs w:val="24"/>
        </w:rPr>
        <w:t>4)</w:t>
      </w:r>
      <w:r w:rsidR="003F4F4B" w:rsidRPr="003F4F4B">
        <w:rPr>
          <w:bCs w:val="0"/>
          <w:snapToGrid/>
          <w:color w:val="000000"/>
          <w:sz w:val="24"/>
          <w:szCs w:val="24"/>
        </w:rPr>
        <w:tab/>
        <w:t>порядковые номера заявок на участие в закупке участников закупки в порядке уменьшения степени выгодности содержащихся в них цены договора;</w:t>
      </w:r>
    </w:p>
    <w:p w:rsidR="003F4F4B" w:rsidRPr="003F4F4B" w:rsidRDefault="009E218C" w:rsidP="003F4F4B">
      <w:pPr>
        <w:tabs>
          <w:tab w:val="left" w:pos="284"/>
        </w:tabs>
        <w:spacing w:line="240" w:lineRule="atLeast"/>
        <w:ind w:firstLine="0"/>
        <w:rPr>
          <w:bCs w:val="0"/>
          <w:snapToGrid/>
          <w:color w:val="000000"/>
          <w:sz w:val="24"/>
          <w:szCs w:val="24"/>
        </w:rPr>
      </w:pPr>
      <w:r>
        <w:rPr>
          <w:bCs w:val="0"/>
          <w:snapToGrid/>
          <w:color w:val="000000"/>
          <w:sz w:val="24"/>
          <w:szCs w:val="24"/>
        </w:rPr>
        <w:t>6.</w:t>
      </w:r>
      <w:r w:rsidR="003F4F4B" w:rsidRPr="003F4F4B">
        <w:rPr>
          <w:bCs w:val="0"/>
          <w:snapToGrid/>
          <w:color w:val="000000"/>
          <w:sz w:val="24"/>
          <w:szCs w:val="24"/>
        </w:rPr>
        <w:t>5)</w:t>
      </w:r>
      <w:r w:rsidR="003F4F4B" w:rsidRPr="003F4F4B">
        <w:rPr>
          <w:bCs w:val="0"/>
          <w:snapToGrid/>
          <w:color w:val="000000"/>
          <w:sz w:val="24"/>
          <w:szCs w:val="24"/>
        </w:rPr>
        <w:tab/>
        <w:t>результаты рассмотрения заявок на участие в закупке, с указанием в том числе:</w:t>
      </w:r>
    </w:p>
    <w:p w:rsidR="003F4F4B" w:rsidRPr="003F4F4B" w:rsidRDefault="008F42D1" w:rsidP="003F4F4B">
      <w:pPr>
        <w:tabs>
          <w:tab w:val="left" w:pos="284"/>
        </w:tabs>
        <w:spacing w:line="240" w:lineRule="atLeast"/>
        <w:ind w:firstLine="0"/>
        <w:rPr>
          <w:bCs w:val="0"/>
          <w:snapToGrid/>
          <w:color w:val="000000"/>
          <w:sz w:val="24"/>
          <w:szCs w:val="24"/>
        </w:rPr>
      </w:pPr>
      <w:r>
        <w:rPr>
          <w:bCs w:val="0"/>
          <w:snapToGrid/>
          <w:color w:val="000000"/>
          <w:sz w:val="24"/>
          <w:szCs w:val="24"/>
        </w:rPr>
        <w:t>а</w:t>
      </w:r>
      <w:r w:rsidR="003F4F4B" w:rsidRPr="003F4F4B">
        <w:rPr>
          <w:bCs w:val="0"/>
          <w:snapToGrid/>
          <w:color w:val="000000"/>
          <w:sz w:val="24"/>
          <w:szCs w:val="24"/>
        </w:rPr>
        <w:t>.</w:t>
      </w:r>
      <w:r w:rsidR="003F4F4B" w:rsidRPr="003F4F4B">
        <w:rPr>
          <w:bCs w:val="0"/>
          <w:snapToGrid/>
          <w:color w:val="000000"/>
          <w:sz w:val="24"/>
          <w:szCs w:val="24"/>
        </w:rPr>
        <w:tab/>
        <w:t>количества заявок на участие в закупке, которые отклонены;</w:t>
      </w:r>
    </w:p>
    <w:p w:rsidR="003F4F4B" w:rsidRPr="003F4F4B" w:rsidRDefault="008F42D1" w:rsidP="003F4F4B">
      <w:pPr>
        <w:tabs>
          <w:tab w:val="left" w:pos="284"/>
        </w:tabs>
        <w:spacing w:line="240" w:lineRule="atLeast"/>
        <w:ind w:firstLine="0"/>
        <w:rPr>
          <w:bCs w:val="0"/>
          <w:snapToGrid/>
          <w:color w:val="000000"/>
          <w:sz w:val="24"/>
          <w:szCs w:val="24"/>
        </w:rPr>
      </w:pPr>
      <w:r>
        <w:rPr>
          <w:bCs w:val="0"/>
          <w:snapToGrid/>
          <w:color w:val="000000"/>
          <w:sz w:val="24"/>
          <w:szCs w:val="24"/>
        </w:rPr>
        <w:t>б</w:t>
      </w:r>
      <w:r w:rsidR="003F4F4B" w:rsidRPr="003F4F4B">
        <w:rPr>
          <w:bCs w:val="0"/>
          <w:snapToGrid/>
          <w:color w:val="000000"/>
          <w:sz w:val="24"/>
          <w:szCs w:val="24"/>
        </w:rPr>
        <w:t>.</w:t>
      </w:r>
      <w:r w:rsidR="003F4F4B" w:rsidRPr="003F4F4B">
        <w:rPr>
          <w:bCs w:val="0"/>
          <w:snapToGrid/>
          <w:color w:val="000000"/>
          <w:sz w:val="24"/>
          <w:szCs w:val="24"/>
        </w:rPr>
        <w:tab/>
        <w:t>оснований отклонения каждой заявки на участие в закупке с указанием положений извещения о проведении закупки, которым не соответствуют такая заявка;</w:t>
      </w:r>
    </w:p>
    <w:p w:rsidR="003F4F4B" w:rsidRPr="003F4F4B" w:rsidRDefault="003F4F4B" w:rsidP="003F4F4B">
      <w:pPr>
        <w:tabs>
          <w:tab w:val="left" w:pos="284"/>
        </w:tabs>
        <w:spacing w:line="240" w:lineRule="atLeast"/>
        <w:ind w:firstLine="0"/>
        <w:rPr>
          <w:bCs w:val="0"/>
          <w:snapToGrid/>
          <w:color w:val="000000"/>
          <w:sz w:val="24"/>
          <w:szCs w:val="24"/>
        </w:rPr>
      </w:pPr>
      <w:r w:rsidRPr="003F4F4B">
        <w:rPr>
          <w:bCs w:val="0"/>
          <w:snapToGrid/>
          <w:color w:val="000000"/>
          <w:sz w:val="24"/>
          <w:szCs w:val="24"/>
        </w:rPr>
        <w:t>6</w:t>
      </w:r>
      <w:r w:rsidR="009E218C">
        <w:rPr>
          <w:bCs w:val="0"/>
          <w:snapToGrid/>
          <w:color w:val="000000"/>
          <w:sz w:val="24"/>
          <w:szCs w:val="24"/>
        </w:rPr>
        <w:t>.6</w:t>
      </w:r>
      <w:r w:rsidRPr="003F4F4B">
        <w:rPr>
          <w:bCs w:val="0"/>
          <w:snapToGrid/>
          <w:color w:val="000000"/>
          <w:sz w:val="24"/>
          <w:szCs w:val="24"/>
        </w:rPr>
        <w:t>)</w:t>
      </w:r>
      <w:r w:rsidRPr="003F4F4B">
        <w:rPr>
          <w:bCs w:val="0"/>
          <w:snapToGrid/>
          <w:color w:val="000000"/>
          <w:sz w:val="24"/>
          <w:szCs w:val="24"/>
        </w:rPr>
        <w:tab/>
        <w:t>результаты оценки заявок на участие в закупке;</w:t>
      </w:r>
    </w:p>
    <w:p w:rsidR="003F4F4B" w:rsidRPr="003F4F4B" w:rsidRDefault="009E218C" w:rsidP="003F4F4B">
      <w:pPr>
        <w:tabs>
          <w:tab w:val="left" w:pos="284"/>
        </w:tabs>
        <w:spacing w:line="240" w:lineRule="atLeast"/>
        <w:ind w:firstLine="0"/>
        <w:rPr>
          <w:bCs w:val="0"/>
          <w:snapToGrid/>
          <w:color w:val="000000"/>
          <w:sz w:val="24"/>
          <w:szCs w:val="24"/>
        </w:rPr>
      </w:pPr>
      <w:r>
        <w:rPr>
          <w:bCs w:val="0"/>
          <w:snapToGrid/>
          <w:color w:val="000000"/>
          <w:sz w:val="24"/>
          <w:szCs w:val="24"/>
        </w:rPr>
        <w:t>6.</w:t>
      </w:r>
      <w:r w:rsidR="003F4F4B" w:rsidRPr="003F4F4B">
        <w:rPr>
          <w:bCs w:val="0"/>
          <w:snapToGrid/>
          <w:color w:val="000000"/>
          <w:sz w:val="24"/>
          <w:szCs w:val="24"/>
        </w:rPr>
        <w:t>7)</w:t>
      </w:r>
      <w:r w:rsidR="003F4F4B" w:rsidRPr="003F4F4B">
        <w:rPr>
          <w:bCs w:val="0"/>
          <w:snapToGrid/>
          <w:color w:val="000000"/>
          <w:sz w:val="24"/>
          <w:szCs w:val="24"/>
        </w:rPr>
        <w:tab/>
        <w:t>причины, по которым закупка признана несостоявшейся, в случае признания ее таковой;</w:t>
      </w:r>
    </w:p>
    <w:p w:rsidR="003F4F4B" w:rsidRPr="003F4F4B" w:rsidRDefault="009E218C" w:rsidP="003F4F4B">
      <w:pPr>
        <w:tabs>
          <w:tab w:val="left" w:pos="284"/>
        </w:tabs>
        <w:spacing w:line="240" w:lineRule="atLeast"/>
        <w:ind w:firstLine="0"/>
        <w:rPr>
          <w:bCs w:val="0"/>
          <w:snapToGrid/>
          <w:color w:val="000000"/>
          <w:sz w:val="24"/>
          <w:szCs w:val="24"/>
        </w:rPr>
      </w:pPr>
      <w:r>
        <w:rPr>
          <w:bCs w:val="0"/>
          <w:snapToGrid/>
          <w:color w:val="000000"/>
          <w:sz w:val="24"/>
          <w:szCs w:val="24"/>
        </w:rPr>
        <w:t>6.</w:t>
      </w:r>
      <w:r w:rsidR="003F4F4B" w:rsidRPr="003F4F4B">
        <w:rPr>
          <w:bCs w:val="0"/>
          <w:snapToGrid/>
          <w:color w:val="000000"/>
          <w:sz w:val="24"/>
          <w:szCs w:val="24"/>
        </w:rPr>
        <w:t>8)</w:t>
      </w:r>
      <w:r w:rsidR="003F4F4B" w:rsidRPr="003F4F4B">
        <w:rPr>
          <w:bCs w:val="0"/>
          <w:snapToGrid/>
          <w:color w:val="000000"/>
          <w:sz w:val="24"/>
          <w:szCs w:val="24"/>
        </w:rPr>
        <w:tab/>
        <w:t>объем закупаемых товаров, работ, услуг;</w:t>
      </w:r>
    </w:p>
    <w:p w:rsidR="003F4F4B" w:rsidRPr="003F4F4B" w:rsidRDefault="009E218C" w:rsidP="003F4F4B">
      <w:pPr>
        <w:tabs>
          <w:tab w:val="left" w:pos="284"/>
        </w:tabs>
        <w:spacing w:line="240" w:lineRule="atLeast"/>
        <w:ind w:firstLine="0"/>
        <w:rPr>
          <w:bCs w:val="0"/>
          <w:snapToGrid/>
          <w:color w:val="000000"/>
          <w:sz w:val="24"/>
          <w:szCs w:val="24"/>
        </w:rPr>
      </w:pPr>
      <w:r>
        <w:rPr>
          <w:bCs w:val="0"/>
          <w:snapToGrid/>
          <w:color w:val="000000"/>
          <w:sz w:val="24"/>
          <w:szCs w:val="24"/>
        </w:rPr>
        <w:t>6.</w:t>
      </w:r>
      <w:r w:rsidR="003F4F4B" w:rsidRPr="003F4F4B">
        <w:rPr>
          <w:bCs w:val="0"/>
          <w:snapToGrid/>
          <w:color w:val="000000"/>
          <w:sz w:val="24"/>
          <w:szCs w:val="24"/>
        </w:rPr>
        <w:t>9)</w:t>
      </w:r>
      <w:r w:rsidR="003F4F4B" w:rsidRPr="003F4F4B">
        <w:rPr>
          <w:bCs w:val="0"/>
          <w:snapToGrid/>
          <w:color w:val="000000"/>
          <w:sz w:val="24"/>
          <w:szCs w:val="24"/>
        </w:rPr>
        <w:tab/>
        <w:t xml:space="preserve"> цена закупаемых товаров, работ, услуг;</w:t>
      </w:r>
    </w:p>
    <w:p w:rsidR="003F4F4B" w:rsidRPr="003F4F4B" w:rsidRDefault="009E218C" w:rsidP="003F4F4B">
      <w:pPr>
        <w:tabs>
          <w:tab w:val="left" w:pos="426"/>
        </w:tabs>
        <w:spacing w:line="240" w:lineRule="atLeast"/>
        <w:ind w:firstLine="0"/>
        <w:rPr>
          <w:bCs w:val="0"/>
          <w:snapToGrid/>
          <w:color w:val="000000"/>
          <w:sz w:val="24"/>
          <w:szCs w:val="24"/>
        </w:rPr>
      </w:pPr>
      <w:r>
        <w:rPr>
          <w:bCs w:val="0"/>
          <w:snapToGrid/>
          <w:color w:val="000000"/>
          <w:sz w:val="24"/>
          <w:szCs w:val="24"/>
        </w:rPr>
        <w:t>6.</w:t>
      </w:r>
      <w:r w:rsidR="003F4F4B" w:rsidRPr="003F4F4B">
        <w:rPr>
          <w:bCs w:val="0"/>
          <w:snapToGrid/>
          <w:color w:val="000000"/>
          <w:sz w:val="24"/>
          <w:szCs w:val="24"/>
        </w:rPr>
        <w:t>10)</w:t>
      </w:r>
      <w:r w:rsidR="003F4F4B" w:rsidRPr="003F4F4B">
        <w:rPr>
          <w:bCs w:val="0"/>
          <w:snapToGrid/>
          <w:color w:val="000000"/>
          <w:sz w:val="24"/>
          <w:szCs w:val="24"/>
        </w:rPr>
        <w:tab/>
        <w:t>сроки исполнения договора;</w:t>
      </w:r>
    </w:p>
    <w:p w:rsidR="003F4F4B" w:rsidRPr="003F4F4B" w:rsidRDefault="009E218C" w:rsidP="003F4F4B">
      <w:pPr>
        <w:tabs>
          <w:tab w:val="left" w:pos="426"/>
        </w:tabs>
        <w:spacing w:line="240" w:lineRule="atLeast"/>
        <w:ind w:firstLine="0"/>
        <w:rPr>
          <w:bCs w:val="0"/>
          <w:snapToGrid/>
          <w:color w:val="000000"/>
          <w:sz w:val="24"/>
          <w:szCs w:val="24"/>
        </w:rPr>
      </w:pPr>
      <w:r>
        <w:rPr>
          <w:bCs w:val="0"/>
          <w:snapToGrid/>
          <w:color w:val="000000"/>
          <w:sz w:val="24"/>
          <w:szCs w:val="24"/>
        </w:rPr>
        <w:t>6.</w:t>
      </w:r>
      <w:r w:rsidR="003F4F4B" w:rsidRPr="003F4F4B">
        <w:rPr>
          <w:bCs w:val="0"/>
          <w:snapToGrid/>
          <w:color w:val="000000"/>
          <w:sz w:val="24"/>
          <w:szCs w:val="24"/>
        </w:rPr>
        <w:t>11)</w:t>
      </w:r>
      <w:r w:rsidR="003F4F4B" w:rsidRPr="003F4F4B">
        <w:rPr>
          <w:bCs w:val="0"/>
          <w:snapToGrid/>
          <w:color w:val="000000"/>
          <w:sz w:val="24"/>
          <w:szCs w:val="24"/>
        </w:rPr>
        <w:tab/>
        <w:t>иные сведения.</w:t>
      </w:r>
    </w:p>
    <w:p w:rsidR="003F4F4B" w:rsidRPr="003F4F4B" w:rsidRDefault="003F4F4B" w:rsidP="003F4F4B">
      <w:pPr>
        <w:tabs>
          <w:tab w:val="left" w:pos="284"/>
        </w:tabs>
        <w:spacing w:line="240" w:lineRule="atLeast"/>
        <w:ind w:firstLine="0"/>
        <w:rPr>
          <w:bCs w:val="0"/>
          <w:snapToGrid/>
          <w:color w:val="000000"/>
          <w:sz w:val="24"/>
          <w:szCs w:val="24"/>
        </w:rPr>
      </w:pPr>
      <w:r w:rsidRPr="003F4F4B">
        <w:rPr>
          <w:bCs w:val="0"/>
          <w:snapToGrid/>
          <w:color w:val="000000"/>
          <w:sz w:val="24"/>
          <w:szCs w:val="24"/>
        </w:rPr>
        <w:t xml:space="preserve">Протокол подведения итогов закупки подписывается всеми присутствующими на заседании членами </w:t>
      </w:r>
      <w:r w:rsidR="008F42D1" w:rsidRPr="008F42D1">
        <w:rPr>
          <w:bCs w:val="0"/>
          <w:snapToGrid/>
          <w:color w:val="000000"/>
          <w:sz w:val="24"/>
          <w:szCs w:val="24"/>
        </w:rPr>
        <w:t>Центральн</w:t>
      </w:r>
      <w:r w:rsidR="008F42D1">
        <w:rPr>
          <w:bCs w:val="0"/>
          <w:snapToGrid/>
          <w:color w:val="000000"/>
          <w:sz w:val="24"/>
          <w:szCs w:val="24"/>
        </w:rPr>
        <w:t>ого</w:t>
      </w:r>
      <w:r w:rsidR="008F42D1" w:rsidRPr="008F42D1">
        <w:rPr>
          <w:bCs w:val="0"/>
          <w:snapToGrid/>
          <w:color w:val="000000"/>
          <w:sz w:val="24"/>
          <w:szCs w:val="24"/>
        </w:rPr>
        <w:t xml:space="preserve"> орган</w:t>
      </w:r>
      <w:r w:rsidR="008F42D1">
        <w:rPr>
          <w:bCs w:val="0"/>
          <w:snapToGrid/>
          <w:color w:val="000000"/>
          <w:sz w:val="24"/>
          <w:szCs w:val="24"/>
        </w:rPr>
        <w:t>а</w:t>
      </w:r>
      <w:r w:rsidR="008F42D1" w:rsidRPr="008F42D1">
        <w:rPr>
          <w:bCs w:val="0"/>
          <w:snapToGrid/>
          <w:color w:val="000000"/>
          <w:sz w:val="24"/>
          <w:szCs w:val="24"/>
        </w:rPr>
        <w:t xml:space="preserve"> управления закупками Заказчика</w:t>
      </w:r>
      <w:r w:rsidRPr="003F4F4B">
        <w:rPr>
          <w:bCs w:val="0"/>
          <w:snapToGrid/>
          <w:color w:val="000000"/>
          <w:sz w:val="24"/>
          <w:szCs w:val="24"/>
        </w:rPr>
        <w:t xml:space="preserve"> и размещается </w:t>
      </w:r>
      <w:r w:rsidRPr="00BA04BF">
        <w:rPr>
          <w:bCs w:val="0"/>
          <w:snapToGrid/>
          <w:color w:val="000000"/>
          <w:sz w:val="24"/>
          <w:szCs w:val="24"/>
        </w:rPr>
        <w:t xml:space="preserve">Заказчиком не позднее чем через три дня со дня подписания </w:t>
      </w:r>
      <w:r w:rsidR="005F28AA" w:rsidRPr="00BA04BF">
        <w:rPr>
          <w:bCs w:val="0"/>
          <w:snapToGrid/>
          <w:color w:val="000000"/>
          <w:sz w:val="24"/>
          <w:szCs w:val="24"/>
        </w:rPr>
        <w:t xml:space="preserve">на сайте Заказчика </w:t>
      </w:r>
      <w:hyperlink r:id="rId14" w:history="1">
        <w:r w:rsidR="009E218C" w:rsidRPr="009E218C">
          <w:rPr>
            <w:rStyle w:val="ad"/>
            <w:bCs w:val="0"/>
            <w:snapToGrid/>
            <w:sz w:val="24"/>
            <w:szCs w:val="24"/>
          </w:rPr>
          <w:t>https://www.gspgt.ru/</w:t>
        </w:r>
      </w:hyperlink>
      <w:r w:rsidR="009E218C">
        <w:rPr>
          <w:bCs w:val="0"/>
          <w:snapToGrid/>
          <w:color w:val="000000"/>
          <w:sz w:val="24"/>
          <w:szCs w:val="24"/>
        </w:rPr>
        <w:t>.</w:t>
      </w:r>
    </w:p>
    <w:p w:rsidR="003F4F4B" w:rsidRPr="008A232A" w:rsidRDefault="003F4F4B" w:rsidP="00B60A54">
      <w:pPr>
        <w:pStyle w:val="2"/>
        <w:rPr>
          <w:snapToGrid/>
          <w:sz w:val="24"/>
          <w:szCs w:val="24"/>
        </w:rPr>
      </w:pPr>
      <w:bookmarkStart w:id="240" w:name="_Hlk68702192"/>
      <w:bookmarkStart w:id="241" w:name="_Toc70067377"/>
      <w:bookmarkStart w:id="242" w:name="_Toc70067638"/>
      <w:bookmarkStart w:id="243" w:name="_Toc70067731"/>
      <w:bookmarkStart w:id="244" w:name="_Toc70067825"/>
      <w:bookmarkStart w:id="245" w:name="_Toc70067949"/>
      <w:bookmarkStart w:id="246" w:name="_Toc70068478"/>
      <w:r w:rsidRPr="008A232A">
        <w:rPr>
          <w:snapToGrid/>
          <w:sz w:val="24"/>
          <w:szCs w:val="24"/>
        </w:rPr>
        <w:t>1.5.5. Особенности применения антидемпинговых мер</w:t>
      </w:r>
      <w:bookmarkEnd w:id="240"/>
      <w:bookmarkEnd w:id="241"/>
      <w:bookmarkEnd w:id="242"/>
      <w:bookmarkEnd w:id="243"/>
      <w:bookmarkEnd w:id="244"/>
      <w:bookmarkEnd w:id="245"/>
      <w:bookmarkEnd w:id="246"/>
    </w:p>
    <w:p w:rsidR="003F4F4B" w:rsidRPr="003F4F4B" w:rsidRDefault="003F4F4B" w:rsidP="003F4F4B">
      <w:pPr>
        <w:tabs>
          <w:tab w:val="left" w:pos="284"/>
        </w:tabs>
        <w:spacing w:line="240" w:lineRule="atLeast"/>
        <w:ind w:firstLine="0"/>
        <w:rPr>
          <w:bCs w:val="0"/>
          <w:snapToGrid/>
          <w:sz w:val="24"/>
          <w:szCs w:val="24"/>
        </w:rPr>
      </w:pPr>
      <w:r w:rsidRPr="003F4F4B">
        <w:rPr>
          <w:bCs w:val="0"/>
          <w:snapToGrid/>
          <w:sz w:val="24"/>
          <w:szCs w:val="24"/>
        </w:rPr>
        <w:t>1</w:t>
      </w:r>
      <w:r w:rsidR="009E218C">
        <w:rPr>
          <w:bCs w:val="0"/>
          <w:snapToGrid/>
          <w:sz w:val="24"/>
          <w:szCs w:val="24"/>
        </w:rPr>
        <w:t>)</w:t>
      </w:r>
      <w:r w:rsidRPr="003F4F4B">
        <w:rPr>
          <w:bCs w:val="0"/>
          <w:snapToGrid/>
          <w:sz w:val="24"/>
          <w:szCs w:val="24"/>
        </w:rPr>
        <w:t xml:space="preserve"> Условиями закупки устанавливаются антидемпинговые меры при предложении участником закупки цены договора (цены лота), которая на двадцать пять и более процентов ниже начальной (максимальной) цены договора (цены лота), указанной в извещении о проведении закупки (далее – демпинговая цена договора).</w:t>
      </w:r>
    </w:p>
    <w:p w:rsidR="003F4F4B" w:rsidRPr="003F4F4B" w:rsidRDefault="003F4F4B" w:rsidP="003F4F4B">
      <w:pPr>
        <w:overflowPunct w:val="0"/>
        <w:autoSpaceDE w:val="0"/>
        <w:autoSpaceDN w:val="0"/>
        <w:adjustRightInd w:val="0"/>
        <w:spacing w:line="240" w:lineRule="auto"/>
        <w:ind w:firstLine="0"/>
        <w:rPr>
          <w:bCs w:val="0"/>
          <w:snapToGrid/>
          <w:color w:val="000000"/>
          <w:sz w:val="24"/>
          <w:szCs w:val="24"/>
        </w:rPr>
      </w:pPr>
      <w:r w:rsidRPr="003F4F4B">
        <w:rPr>
          <w:bCs w:val="0"/>
          <w:snapToGrid/>
          <w:color w:val="000000"/>
          <w:sz w:val="24"/>
          <w:szCs w:val="24"/>
        </w:rPr>
        <w:t>2</w:t>
      </w:r>
      <w:r w:rsidR="009E218C">
        <w:rPr>
          <w:bCs w:val="0"/>
          <w:snapToGrid/>
          <w:color w:val="000000"/>
          <w:sz w:val="24"/>
          <w:szCs w:val="24"/>
        </w:rPr>
        <w:t>)</w:t>
      </w:r>
      <w:r w:rsidRPr="003F4F4B">
        <w:rPr>
          <w:bCs w:val="0"/>
          <w:snapToGrid/>
          <w:color w:val="000000"/>
          <w:sz w:val="24"/>
          <w:szCs w:val="24"/>
        </w:rPr>
        <w:t xml:space="preserve"> Заказчиком применяются следующие антидемпинговые меры:</w:t>
      </w:r>
    </w:p>
    <w:p w:rsidR="003F4F4B" w:rsidRPr="003F4F4B" w:rsidRDefault="009E218C" w:rsidP="003F4F4B">
      <w:pPr>
        <w:overflowPunct w:val="0"/>
        <w:autoSpaceDE w:val="0"/>
        <w:autoSpaceDN w:val="0"/>
        <w:adjustRightInd w:val="0"/>
        <w:spacing w:line="240" w:lineRule="auto"/>
        <w:ind w:firstLine="0"/>
        <w:rPr>
          <w:bCs w:val="0"/>
          <w:snapToGrid/>
          <w:sz w:val="24"/>
          <w:szCs w:val="24"/>
        </w:rPr>
      </w:pPr>
      <w:r>
        <w:rPr>
          <w:bCs w:val="0"/>
          <w:snapToGrid/>
          <w:sz w:val="24"/>
          <w:szCs w:val="24"/>
        </w:rPr>
        <w:t>2.</w:t>
      </w:r>
      <w:r w:rsidR="003F4F4B" w:rsidRPr="003F4F4B">
        <w:rPr>
          <w:bCs w:val="0"/>
          <w:snapToGrid/>
          <w:sz w:val="24"/>
          <w:szCs w:val="24"/>
        </w:rPr>
        <w:t>1) Если при участии в закупке (за исключением закупок, участниками которых могут быть только субъекты малого и среднего предпринимательства)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закупки, но не менее чем в размере аванса (если договором предусмотрена выплата аванса). Обеспечение исполнения договора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rsidR="003F4F4B" w:rsidRPr="003F4F4B" w:rsidRDefault="003F4F4B" w:rsidP="003F4F4B">
      <w:pPr>
        <w:autoSpaceDE w:val="0"/>
        <w:autoSpaceDN w:val="0"/>
        <w:adjustRightInd w:val="0"/>
        <w:spacing w:line="240" w:lineRule="auto"/>
        <w:ind w:firstLine="0"/>
        <w:rPr>
          <w:bCs w:val="0"/>
          <w:snapToGrid/>
          <w:sz w:val="24"/>
          <w:szCs w:val="24"/>
        </w:rPr>
      </w:pPr>
      <w:r w:rsidRPr="003F4F4B">
        <w:rPr>
          <w:bCs w:val="0"/>
          <w:snapToGrid/>
          <w:sz w:val="24"/>
          <w:szCs w:val="24"/>
        </w:rPr>
        <w:t>2</w:t>
      </w:r>
      <w:r w:rsidR="009E218C">
        <w:rPr>
          <w:bCs w:val="0"/>
          <w:snapToGrid/>
          <w:sz w:val="24"/>
          <w:szCs w:val="24"/>
        </w:rPr>
        <w:t>.2</w:t>
      </w:r>
      <w:r w:rsidRPr="003F4F4B">
        <w:rPr>
          <w:bCs w:val="0"/>
          <w:snapToGrid/>
          <w:sz w:val="24"/>
          <w:szCs w:val="24"/>
        </w:rPr>
        <w:t>) Требованиями к составу заявки на участие в закупке, содержащей предложение о демпинговой цене договора (цене лота), предусматривается,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F4F4B" w:rsidRPr="003F4F4B" w:rsidRDefault="009E218C" w:rsidP="003F4F4B">
      <w:pPr>
        <w:overflowPunct w:val="0"/>
        <w:autoSpaceDE w:val="0"/>
        <w:autoSpaceDN w:val="0"/>
        <w:adjustRightInd w:val="0"/>
        <w:spacing w:line="240" w:lineRule="auto"/>
        <w:ind w:firstLine="0"/>
        <w:rPr>
          <w:bCs w:val="0"/>
          <w:snapToGrid/>
          <w:sz w:val="24"/>
          <w:szCs w:val="24"/>
        </w:rPr>
      </w:pPr>
      <w:r>
        <w:rPr>
          <w:bCs w:val="0"/>
          <w:snapToGrid/>
          <w:sz w:val="24"/>
          <w:szCs w:val="24"/>
        </w:rPr>
        <w:t>2.</w:t>
      </w:r>
      <w:r w:rsidR="003F4F4B" w:rsidRPr="003F4F4B">
        <w:rPr>
          <w:bCs w:val="0"/>
          <w:snapToGrid/>
          <w:sz w:val="24"/>
          <w:szCs w:val="24"/>
        </w:rPr>
        <w:t>3) 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предусматривается, что в составе такой заявки участник закупки обязан представить расчет предлагаемой цены договора (цены лота) и ее обоснование.</w:t>
      </w:r>
    </w:p>
    <w:p w:rsidR="003F4F4B" w:rsidRPr="003F4F4B" w:rsidRDefault="003F4F4B" w:rsidP="003F4F4B">
      <w:pPr>
        <w:overflowPunct w:val="0"/>
        <w:autoSpaceDE w:val="0"/>
        <w:autoSpaceDN w:val="0"/>
        <w:adjustRightInd w:val="0"/>
        <w:spacing w:line="240" w:lineRule="auto"/>
        <w:ind w:firstLine="0"/>
        <w:rPr>
          <w:bCs w:val="0"/>
          <w:snapToGrid/>
          <w:sz w:val="24"/>
          <w:szCs w:val="24"/>
        </w:rPr>
      </w:pPr>
      <w:r w:rsidRPr="003F4F4B">
        <w:rPr>
          <w:bCs w:val="0"/>
          <w:snapToGrid/>
          <w:sz w:val="24"/>
          <w:szCs w:val="24"/>
        </w:rPr>
        <w:t xml:space="preserve">Обоснование, расчеты, заключения представляются участником закупки, предложившим демпинговую цену договора в составе заявки на участие в закупке. В случае невыполнения таким участником данного требования или признания </w:t>
      </w:r>
      <w:r w:rsidR="008F42D1" w:rsidRPr="008F42D1">
        <w:rPr>
          <w:bCs w:val="0"/>
          <w:snapToGrid/>
          <w:sz w:val="24"/>
          <w:szCs w:val="24"/>
        </w:rPr>
        <w:t>Центральны</w:t>
      </w:r>
      <w:r w:rsidR="008F42D1">
        <w:rPr>
          <w:bCs w:val="0"/>
          <w:snapToGrid/>
          <w:sz w:val="24"/>
          <w:szCs w:val="24"/>
        </w:rPr>
        <w:t>м</w:t>
      </w:r>
      <w:r w:rsidR="008F42D1" w:rsidRPr="008F42D1">
        <w:rPr>
          <w:bCs w:val="0"/>
          <w:snapToGrid/>
          <w:sz w:val="24"/>
          <w:szCs w:val="24"/>
        </w:rPr>
        <w:t xml:space="preserve"> орган</w:t>
      </w:r>
      <w:r w:rsidR="008F42D1">
        <w:rPr>
          <w:bCs w:val="0"/>
          <w:snapToGrid/>
          <w:sz w:val="24"/>
          <w:szCs w:val="24"/>
        </w:rPr>
        <w:t>ом</w:t>
      </w:r>
      <w:r w:rsidR="008F42D1" w:rsidRPr="008F42D1">
        <w:rPr>
          <w:bCs w:val="0"/>
          <w:snapToGrid/>
          <w:sz w:val="24"/>
          <w:szCs w:val="24"/>
        </w:rPr>
        <w:t xml:space="preserve"> управления закупками Заказчика</w:t>
      </w:r>
      <w:r w:rsidRPr="003F4F4B">
        <w:rPr>
          <w:bCs w:val="0"/>
          <w:snapToGrid/>
          <w:sz w:val="24"/>
          <w:szCs w:val="24"/>
        </w:rPr>
        <w:t xml:space="preserve"> предложенной цены договора необоснованной заявка на участие в закупке такого участника отклоняется. Указанное решение фиксируется в протоколе, составляемом по итогам закупки.</w:t>
      </w:r>
    </w:p>
    <w:p w:rsidR="003F4F4B" w:rsidRPr="003F4F4B" w:rsidRDefault="003F4F4B" w:rsidP="003F4F4B">
      <w:pPr>
        <w:autoSpaceDE w:val="0"/>
        <w:autoSpaceDN w:val="0"/>
        <w:adjustRightInd w:val="0"/>
        <w:spacing w:line="240" w:lineRule="auto"/>
        <w:ind w:firstLine="0"/>
        <w:rPr>
          <w:bCs w:val="0"/>
          <w:snapToGrid/>
          <w:sz w:val="24"/>
          <w:szCs w:val="24"/>
        </w:rPr>
      </w:pPr>
      <w:r w:rsidRPr="003F4F4B">
        <w:rPr>
          <w:bCs w:val="0"/>
          <w:snapToGrid/>
          <w:color w:val="000000"/>
          <w:sz w:val="24"/>
          <w:szCs w:val="24"/>
        </w:rPr>
        <w:t>3</w:t>
      </w:r>
      <w:r w:rsidR="009E218C">
        <w:rPr>
          <w:bCs w:val="0"/>
          <w:snapToGrid/>
          <w:color w:val="000000"/>
          <w:sz w:val="24"/>
          <w:szCs w:val="24"/>
        </w:rPr>
        <w:t>)</w:t>
      </w:r>
      <w:r w:rsidRPr="003F4F4B">
        <w:rPr>
          <w:bCs w:val="0"/>
          <w:snapToGrid/>
          <w:color w:val="000000"/>
          <w:sz w:val="24"/>
          <w:szCs w:val="24"/>
        </w:rPr>
        <w:t xml:space="preserve"> Также заявка участника с предложением о демпинговой цене договора (цене лота) отклоняется, если по итогам проведенного анализа представленных в составе заявки обоснования, расчета, заключения </w:t>
      </w:r>
      <w:r w:rsidR="008F42D1" w:rsidRPr="008F42D1">
        <w:rPr>
          <w:bCs w:val="0"/>
          <w:snapToGrid/>
          <w:sz w:val="24"/>
          <w:szCs w:val="24"/>
        </w:rPr>
        <w:t>Центральн</w:t>
      </w:r>
      <w:r w:rsidR="008F42D1">
        <w:rPr>
          <w:bCs w:val="0"/>
          <w:snapToGrid/>
          <w:sz w:val="24"/>
          <w:szCs w:val="24"/>
        </w:rPr>
        <w:t>ого</w:t>
      </w:r>
      <w:r w:rsidR="008F42D1" w:rsidRPr="008F42D1">
        <w:rPr>
          <w:bCs w:val="0"/>
          <w:snapToGrid/>
          <w:sz w:val="24"/>
          <w:szCs w:val="24"/>
        </w:rPr>
        <w:t xml:space="preserve"> орган</w:t>
      </w:r>
      <w:r w:rsidR="008F42D1">
        <w:rPr>
          <w:bCs w:val="0"/>
          <w:snapToGrid/>
          <w:sz w:val="24"/>
          <w:szCs w:val="24"/>
        </w:rPr>
        <w:t>а</w:t>
      </w:r>
      <w:r w:rsidR="008F42D1" w:rsidRPr="008F42D1">
        <w:rPr>
          <w:bCs w:val="0"/>
          <w:snapToGrid/>
          <w:sz w:val="24"/>
          <w:szCs w:val="24"/>
        </w:rPr>
        <w:t xml:space="preserve"> управления закупками Заказчика</w:t>
      </w:r>
      <w:r w:rsidRPr="003F4F4B">
        <w:rPr>
          <w:bCs w:val="0"/>
          <w:snapToGrid/>
          <w:sz w:val="24"/>
          <w:szCs w:val="24"/>
        </w:rPr>
        <w:t xml:space="preserve"> пришел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rsidR="003F4F4B" w:rsidRPr="003F4F4B" w:rsidRDefault="003F4F4B" w:rsidP="003F4F4B">
      <w:pPr>
        <w:autoSpaceDE w:val="0"/>
        <w:autoSpaceDN w:val="0"/>
        <w:adjustRightInd w:val="0"/>
        <w:spacing w:line="240" w:lineRule="auto"/>
        <w:ind w:firstLine="0"/>
        <w:rPr>
          <w:bCs w:val="0"/>
          <w:snapToGrid/>
          <w:sz w:val="24"/>
          <w:szCs w:val="24"/>
        </w:rPr>
      </w:pPr>
      <w:r w:rsidRPr="003F4F4B">
        <w:rPr>
          <w:bCs w:val="0"/>
          <w:snapToGrid/>
          <w:sz w:val="24"/>
          <w:szCs w:val="24"/>
        </w:rPr>
        <w:t>4</w:t>
      </w:r>
      <w:r w:rsidR="009E218C">
        <w:rPr>
          <w:bCs w:val="0"/>
          <w:snapToGrid/>
          <w:sz w:val="24"/>
          <w:szCs w:val="24"/>
        </w:rPr>
        <w:t>)</w:t>
      </w:r>
      <w:r w:rsidRPr="003F4F4B">
        <w:rPr>
          <w:bCs w:val="0"/>
          <w:snapToGrid/>
          <w:sz w:val="24"/>
          <w:szCs w:val="24"/>
        </w:rPr>
        <w:t xml:space="preserve"> </w:t>
      </w:r>
      <w:r w:rsidR="008F42D1" w:rsidRPr="008F42D1">
        <w:rPr>
          <w:bCs w:val="0"/>
          <w:snapToGrid/>
          <w:sz w:val="24"/>
          <w:szCs w:val="24"/>
        </w:rPr>
        <w:t>Центральный орган управления закупками Заказчика</w:t>
      </w:r>
      <w:r w:rsidRPr="003F4F4B">
        <w:rPr>
          <w:bCs w:val="0"/>
          <w:snapToGrid/>
          <w:sz w:val="24"/>
          <w:szCs w:val="24"/>
        </w:rPr>
        <w:t xml:space="preserve"> при обнаружении предложений, стоимость которых ниже среднеарифметической цены всех поданных участниками предложений более чем на тридцать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rsidR="003F4F4B" w:rsidRDefault="003F4F4B" w:rsidP="003F4F4B">
      <w:pPr>
        <w:autoSpaceDE w:val="0"/>
        <w:autoSpaceDN w:val="0"/>
        <w:adjustRightInd w:val="0"/>
        <w:spacing w:line="240" w:lineRule="auto"/>
        <w:ind w:firstLine="0"/>
        <w:rPr>
          <w:bCs w:val="0"/>
          <w:snapToGrid/>
          <w:sz w:val="24"/>
          <w:szCs w:val="24"/>
        </w:rPr>
      </w:pPr>
      <w:r w:rsidRPr="003F4F4B">
        <w:rPr>
          <w:bCs w:val="0"/>
          <w:snapToGrid/>
          <w:sz w:val="24"/>
          <w:szCs w:val="24"/>
        </w:rPr>
        <w:t>5</w:t>
      </w:r>
      <w:r w:rsidR="00456528">
        <w:rPr>
          <w:bCs w:val="0"/>
          <w:snapToGrid/>
          <w:sz w:val="24"/>
          <w:szCs w:val="24"/>
        </w:rPr>
        <w:t>)</w:t>
      </w:r>
      <w:r w:rsidRPr="003F4F4B">
        <w:rPr>
          <w:bCs w:val="0"/>
          <w:snapToGrid/>
          <w:sz w:val="24"/>
          <w:szCs w:val="24"/>
        </w:rPr>
        <w:t xml:space="preserve"> В случае признания победителя закупки уклонившимся от заключения договора на участника закупки, с которым в соответствии с извещением о проведении закупки заключается договор, распространяются указанные требования в полном объеме.</w:t>
      </w:r>
    </w:p>
    <w:p w:rsidR="003F4F4B" w:rsidRPr="008A232A" w:rsidRDefault="003F4F4B" w:rsidP="00B60A54">
      <w:pPr>
        <w:pStyle w:val="2"/>
        <w:rPr>
          <w:bCs w:val="0"/>
          <w:snapToGrid/>
          <w:color w:val="000000"/>
          <w:sz w:val="24"/>
          <w:szCs w:val="24"/>
        </w:rPr>
      </w:pPr>
      <w:bookmarkStart w:id="247" w:name="_Hlk68702216"/>
      <w:bookmarkStart w:id="248" w:name="_Toc70067378"/>
      <w:bookmarkStart w:id="249" w:name="_Toc70067639"/>
      <w:bookmarkStart w:id="250" w:name="_Toc70067732"/>
      <w:bookmarkStart w:id="251" w:name="_Toc70067826"/>
      <w:bookmarkStart w:id="252" w:name="_Toc70067950"/>
      <w:bookmarkStart w:id="253" w:name="_Toc70068479"/>
      <w:r w:rsidRPr="008A232A">
        <w:rPr>
          <w:bCs w:val="0"/>
          <w:snapToGrid/>
          <w:color w:val="000000"/>
          <w:sz w:val="24"/>
          <w:szCs w:val="24"/>
        </w:rPr>
        <w:t>1.5.6. Подписание договора</w:t>
      </w:r>
      <w:bookmarkEnd w:id="247"/>
      <w:bookmarkEnd w:id="248"/>
      <w:bookmarkEnd w:id="249"/>
      <w:bookmarkEnd w:id="250"/>
      <w:bookmarkEnd w:id="251"/>
      <w:bookmarkEnd w:id="252"/>
      <w:bookmarkEnd w:id="253"/>
    </w:p>
    <w:p w:rsidR="003F4F4B" w:rsidRPr="003F4F4B" w:rsidRDefault="003F4F4B" w:rsidP="003F4F4B">
      <w:pPr>
        <w:tabs>
          <w:tab w:val="left" w:pos="426"/>
        </w:tabs>
        <w:spacing w:line="240" w:lineRule="atLeast"/>
        <w:ind w:firstLine="0"/>
        <w:rPr>
          <w:bCs w:val="0"/>
          <w:snapToGrid/>
          <w:color w:val="000000"/>
          <w:sz w:val="24"/>
          <w:szCs w:val="24"/>
        </w:rPr>
      </w:pPr>
      <w:r w:rsidRPr="003F4F4B">
        <w:rPr>
          <w:bCs w:val="0"/>
          <w:snapToGrid/>
          <w:color w:val="000000"/>
          <w:sz w:val="24"/>
          <w:szCs w:val="24"/>
        </w:rPr>
        <w:t>1</w:t>
      </w:r>
      <w:r w:rsidR="00456528">
        <w:rPr>
          <w:bCs w:val="0"/>
          <w:snapToGrid/>
          <w:color w:val="000000"/>
          <w:sz w:val="24"/>
          <w:szCs w:val="24"/>
        </w:rPr>
        <w:t>)</w:t>
      </w:r>
      <w:r w:rsidRPr="003F4F4B">
        <w:rPr>
          <w:bCs w:val="0"/>
          <w:snapToGrid/>
          <w:color w:val="000000"/>
          <w:sz w:val="24"/>
          <w:szCs w:val="24"/>
        </w:rPr>
        <w:t xml:space="preserve"> По результатам закупки договор заключается на условиях, указанных в извещении о проведении закупки и в заявке на участие в закупке, поданной участником закупки, с которым заключается договор. Приоритетным способом заключения договора является заключение договора в письменной форме. </w:t>
      </w:r>
    </w:p>
    <w:p w:rsidR="003F4F4B" w:rsidRPr="003F4F4B" w:rsidRDefault="003F4F4B" w:rsidP="003F4F4B">
      <w:pPr>
        <w:tabs>
          <w:tab w:val="left" w:pos="426"/>
        </w:tabs>
        <w:spacing w:line="240" w:lineRule="atLeast"/>
        <w:ind w:firstLine="0"/>
        <w:rPr>
          <w:bCs w:val="0"/>
          <w:snapToGrid/>
          <w:color w:val="000000"/>
          <w:sz w:val="24"/>
          <w:szCs w:val="24"/>
        </w:rPr>
      </w:pPr>
      <w:r w:rsidRPr="003F4F4B">
        <w:rPr>
          <w:bCs w:val="0"/>
          <w:snapToGrid/>
          <w:color w:val="000000"/>
          <w:sz w:val="24"/>
          <w:szCs w:val="24"/>
        </w:rPr>
        <w:t>2</w:t>
      </w:r>
      <w:r w:rsidR="00456528">
        <w:rPr>
          <w:bCs w:val="0"/>
          <w:snapToGrid/>
          <w:color w:val="000000"/>
          <w:sz w:val="24"/>
          <w:szCs w:val="24"/>
        </w:rPr>
        <w:t>)</w:t>
      </w:r>
      <w:r w:rsidRPr="003F4F4B">
        <w:rPr>
          <w:bCs w:val="0"/>
          <w:snapToGrid/>
          <w:color w:val="000000"/>
          <w:sz w:val="24"/>
          <w:szCs w:val="24"/>
        </w:rPr>
        <w:t xml:space="preserve"> Победитель закупки обязан </w:t>
      </w:r>
      <w:r w:rsidR="008F42D1">
        <w:rPr>
          <w:bCs w:val="0"/>
          <w:snapToGrid/>
          <w:color w:val="000000"/>
          <w:sz w:val="24"/>
          <w:szCs w:val="24"/>
        </w:rPr>
        <w:t>оказать услуги</w:t>
      </w:r>
      <w:r w:rsidRPr="003F4F4B">
        <w:rPr>
          <w:bCs w:val="0"/>
          <w:snapToGrid/>
          <w:color w:val="000000"/>
          <w:sz w:val="24"/>
          <w:szCs w:val="24"/>
        </w:rPr>
        <w:t xml:space="preserve"> в полном соответствии с наименованием и характеристиками, указанными в заявке на участие в закупке. </w:t>
      </w:r>
    </w:p>
    <w:p w:rsidR="003F4F4B" w:rsidRPr="003F4F4B" w:rsidRDefault="003F4F4B" w:rsidP="003F4F4B">
      <w:pPr>
        <w:tabs>
          <w:tab w:val="left" w:pos="426"/>
        </w:tabs>
        <w:spacing w:line="240" w:lineRule="atLeast"/>
        <w:ind w:firstLine="0"/>
        <w:rPr>
          <w:bCs w:val="0"/>
          <w:snapToGrid/>
          <w:color w:val="000000"/>
          <w:sz w:val="24"/>
          <w:szCs w:val="24"/>
        </w:rPr>
      </w:pPr>
      <w:r w:rsidRPr="003F4F4B">
        <w:rPr>
          <w:bCs w:val="0"/>
          <w:snapToGrid/>
          <w:color w:val="000000"/>
          <w:sz w:val="24"/>
          <w:szCs w:val="24"/>
        </w:rPr>
        <w:t>3</w:t>
      </w:r>
      <w:r w:rsidR="00456528">
        <w:rPr>
          <w:bCs w:val="0"/>
          <w:snapToGrid/>
          <w:color w:val="000000"/>
          <w:sz w:val="24"/>
          <w:szCs w:val="24"/>
        </w:rPr>
        <w:t>)</w:t>
      </w:r>
      <w:r w:rsidRPr="003F4F4B">
        <w:rPr>
          <w:bCs w:val="0"/>
          <w:snapToGrid/>
          <w:color w:val="000000"/>
          <w:sz w:val="24"/>
          <w:szCs w:val="24"/>
        </w:rPr>
        <w:t xml:space="preserve"> После определения победителя закупки, с которым должен быть заключен договор, в срок, предусмотренный для заключения договора, заказчик обязан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извещения о проведении закупки.</w:t>
      </w:r>
    </w:p>
    <w:p w:rsidR="003F4F4B" w:rsidRPr="003F4F4B" w:rsidRDefault="003F4F4B" w:rsidP="003F4F4B">
      <w:pPr>
        <w:tabs>
          <w:tab w:val="left" w:pos="426"/>
        </w:tabs>
        <w:spacing w:line="240" w:lineRule="atLeast"/>
        <w:ind w:firstLine="0"/>
        <w:rPr>
          <w:bCs w:val="0"/>
          <w:snapToGrid/>
          <w:color w:val="000000"/>
          <w:sz w:val="24"/>
          <w:szCs w:val="24"/>
        </w:rPr>
      </w:pPr>
      <w:r w:rsidRPr="003F4F4B">
        <w:rPr>
          <w:bCs w:val="0"/>
          <w:snapToGrid/>
          <w:color w:val="000000"/>
          <w:sz w:val="24"/>
          <w:szCs w:val="24"/>
        </w:rPr>
        <w:t>4</w:t>
      </w:r>
      <w:r w:rsidR="00456528">
        <w:rPr>
          <w:bCs w:val="0"/>
          <w:snapToGrid/>
          <w:color w:val="000000"/>
          <w:sz w:val="24"/>
          <w:szCs w:val="24"/>
        </w:rPr>
        <w:t>)</w:t>
      </w:r>
      <w:r w:rsidRPr="003F4F4B">
        <w:rPr>
          <w:bCs w:val="0"/>
          <w:snapToGrid/>
          <w:color w:val="000000"/>
          <w:sz w:val="24"/>
          <w:szCs w:val="24"/>
        </w:rPr>
        <w:t xml:space="preserve"> Договор заключается не ранее чем через 10 (десять) календарных </w:t>
      </w:r>
      <w:r w:rsidRPr="00A41A69">
        <w:rPr>
          <w:bCs w:val="0"/>
          <w:snapToGrid/>
          <w:color w:val="000000"/>
          <w:sz w:val="24"/>
          <w:szCs w:val="24"/>
        </w:rPr>
        <w:t>дней с даты</w:t>
      </w:r>
      <w:r w:rsidRPr="003F4F4B">
        <w:rPr>
          <w:bCs w:val="0"/>
          <w:snapToGrid/>
          <w:color w:val="000000"/>
          <w:sz w:val="24"/>
          <w:szCs w:val="24"/>
        </w:rPr>
        <w:t xml:space="preserve"> размещения </w:t>
      </w:r>
      <w:r w:rsidR="005F28AA" w:rsidRPr="005F28AA">
        <w:rPr>
          <w:bCs w:val="0"/>
          <w:snapToGrid/>
          <w:color w:val="000000"/>
          <w:sz w:val="24"/>
          <w:szCs w:val="24"/>
        </w:rPr>
        <w:t xml:space="preserve">на сайте Заказчика </w:t>
      </w:r>
      <w:hyperlink r:id="rId15" w:history="1">
        <w:r w:rsidR="00456528" w:rsidRPr="00456528">
          <w:rPr>
            <w:rStyle w:val="ad"/>
            <w:bCs w:val="0"/>
            <w:snapToGrid/>
            <w:sz w:val="24"/>
            <w:szCs w:val="24"/>
          </w:rPr>
          <w:t>https://www.gspgt.ru/</w:t>
        </w:r>
      </w:hyperlink>
      <w:r w:rsidRPr="003F4F4B">
        <w:rPr>
          <w:bCs w:val="0"/>
          <w:snapToGrid/>
          <w:color w:val="000000"/>
          <w:sz w:val="24"/>
          <w:szCs w:val="24"/>
        </w:rPr>
        <w:t xml:space="preserve">итогового протокола, составленного по результатам закупки. </w:t>
      </w:r>
    </w:p>
    <w:p w:rsidR="003F4F4B" w:rsidRPr="003F4F4B" w:rsidRDefault="003F4F4B" w:rsidP="003F4F4B">
      <w:pPr>
        <w:tabs>
          <w:tab w:val="left" w:pos="426"/>
        </w:tabs>
        <w:spacing w:line="240" w:lineRule="atLeast"/>
        <w:ind w:firstLine="0"/>
        <w:rPr>
          <w:bCs w:val="0"/>
          <w:snapToGrid/>
          <w:color w:val="000000"/>
          <w:sz w:val="24"/>
          <w:szCs w:val="24"/>
        </w:rPr>
      </w:pPr>
      <w:r w:rsidRPr="003F4F4B">
        <w:rPr>
          <w:bCs w:val="0"/>
          <w:snapToGrid/>
          <w:color w:val="000000"/>
          <w:sz w:val="24"/>
          <w:szCs w:val="24"/>
        </w:rPr>
        <w:t>5</w:t>
      </w:r>
      <w:r w:rsidR="00456528">
        <w:rPr>
          <w:bCs w:val="0"/>
          <w:snapToGrid/>
          <w:color w:val="000000"/>
          <w:sz w:val="24"/>
          <w:szCs w:val="24"/>
        </w:rPr>
        <w:t>)</w:t>
      </w:r>
      <w:r w:rsidRPr="003F4F4B">
        <w:rPr>
          <w:bCs w:val="0"/>
          <w:snapToGrid/>
          <w:color w:val="000000"/>
          <w:sz w:val="24"/>
          <w:szCs w:val="24"/>
        </w:rPr>
        <w:t xml:space="preserve"> </w:t>
      </w:r>
      <w:r w:rsidRPr="00A41A69">
        <w:rPr>
          <w:bCs w:val="0"/>
          <w:snapToGrid/>
          <w:color w:val="000000"/>
          <w:sz w:val="24"/>
          <w:szCs w:val="24"/>
        </w:rPr>
        <w:t xml:space="preserve">Заказчик в лице ответственного исполнителя в течение 5 (пяти) календарных дней со дня размещения </w:t>
      </w:r>
      <w:r w:rsidR="005F28AA" w:rsidRPr="00A41A69">
        <w:rPr>
          <w:bCs w:val="0"/>
          <w:snapToGrid/>
          <w:color w:val="000000"/>
          <w:sz w:val="24"/>
          <w:szCs w:val="24"/>
        </w:rPr>
        <w:t xml:space="preserve">на сайте Заказчика </w:t>
      </w:r>
      <w:hyperlink r:id="rId16" w:history="1">
        <w:r w:rsidR="00456528" w:rsidRPr="00456528">
          <w:rPr>
            <w:rStyle w:val="ad"/>
            <w:bCs w:val="0"/>
            <w:snapToGrid/>
            <w:sz w:val="24"/>
            <w:szCs w:val="24"/>
          </w:rPr>
          <w:t>https://www.gspgt.ru/</w:t>
        </w:r>
      </w:hyperlink>
      <w:r w:rsidRPr="00A41A69">
        <w:rPr>
          <w:bCs w:val="0"/>
          <w:snapToGrid/>
          <w:color w:val="000000"/>
          <w:sz w:val="24"/>
          <w:szCs w:val="24"/>
        </w:rPr>
        <w:t xml:space="preserve">итогового протокола направляет победителю закупки </w:t>
      </w:r>
      <w:r w:rsidR="005F28AA" w:rsidRPr="00A41A69">
        <w:rPr>
          <w:bCs w:val="0"/>
          <w:snapToGrid/>
          <w:color w:val="000000"/>
          <w:sz w:val="24"/>
          <w:szCs w:val="24"/>
        </w:rPr>
        <w:t>на адрес электронной почты</w:t>
      </w:r>
      <w:r w:rsidRPr="00A41A69">
        <w:rPr>
          <w:bCs w:val="0"/>
          <w:snapToGrid/>
          <w:color w:val="000000"/>
          <w:sz w:val="24"/>
          <w:szCs w:val="24"/>
        </w:rPr>
        <w:t xml:space="preserve"> проект договора для подписания.</w:t>
      </w:r>
    </w:p>
    <w:p w:rsidR="005F28AA" w:rsidRPr="003F4F4B" w:rsidRDefault="003F4F4B" w:rsidP="005F28AA">
      <w:pPr>
        <w:overflowPunct w:val="0"/>
        <w:autoSpaceDE w:val="0"/>
        <w:autoSpaceDN w:val="0"/>
        <w:adjustRightInd w:val="0"/>
        <w:spacing w:line="240" w:lineRule="auto"/>
        <w:ind w:firstLine="0"/>
        <w:rPr>
          <w:bCs w:val="0"/>
          <w:snapToGrid/>
          <w:sz w:val="24"/>
          <w:szCs w:val="24"/>
        </w:rPr>
      </w:pPr>
      <w:r w:rsidRPr="003F4F4B">
        <w:rPr>
          <w:bCs w:val="0"/>
          <w:snapToGrid/>
          <w:color w:val="000000"/>
          <w:sz w:val="24"/>
          <w:szCs w:val="24"/>
        </w:rPr>
        <w:t>6</w:t>
      </w:r>
      <w:r w:rsidR="00456528">
        <w:rPr>
          <w:bCs w:val="0"/>
          <w:snapToGrid/>
          <w:color w:val="000000"/>
          <w:sz w:val="24"/>
          <w:szCs w:val="24"/>
        </w:rPr>
        <w:t>)</w:t>
      </w:r>
      <w:r w:rsidRPr="003F4F4B">
        <w:rPr>
          <w:bCs w:val="0"/>
          <w:snapToGrid/>
          <w:color w:val="000000"/>
          <w:sz w:val="24"/>
          <w:szCs w:val="24"/>
        </w:rPr>
        <w:t xml:space="preserve"> В течение 5 (пяти) календарных дней со дня получения проекта договора от Заказчика победитель закупки обязан подписать </w:t>
      </w:r>
      <w:r w:rsidRPr="00A41A69">
        <w:rPr>
          <w:bCs w:val="0"/>
          <w:snapToGrid/>
          <w:color w:val="000000"/>
          <w:sz w:val="24"/>
          <w:szCs w:val="24"/>
        </w:rPr>
        <w:t>договор со своей стороны</w:t>
      </w:r>
      <w:r w:rsidR="005F28AA">
        <w:rPr>
          <w:bCs w:val="0"/>
          <w:snapToGrid/>
          <w:color w:val="000000"/>
          <w:sz w:val="24"/>
          <w:szCs w:val="24"/>
        </w:rPr>
        <w:t xml:space="preserve"> и на направить </w:t>
      </w:r>
      <w:r w:rsidR="005F28AA" w:rsidRPr="005F28AA">
        <w:rPr>
          <w:bCs w:val="0"/>
          <w:snapToGrid/>
          <w:color w:val="000000"/>
          <w:sz w:val="24"/>
          <w:szCs w:val="24"/>
        </w:rPr>
        <w:t>его в адрес Заказчика:</w:t>
      </w:r>
      <w:r w:rsidR="005F28AA">
        <w:rPr>
          <w:bCs w:val="0"/>
          <w:snapToGrid/>
          <w:color w:val="000000"/>
          <w:sz w:val="24"/>
          <w:szCs w:val="24"/>
        </w:rPr>
        <w:t xml:space="preserve"> </w:t>
      </w:r>
      <w:r w:rsidR="005F28AA" w:rsidRPr="003F4F4B">
        <w:rPr>
          <w:bCs w:val="0"/>
          <w:snapToGrid/>
          <w:sz w:val="24"/>
          <w:szCs w:val="24"/>
        </w:rPr>
        <w:t>197022, город Санкт-Петербург, Аптекарская набережная, дом 20, литера А, пом</w:t>
      </w:r>
      <w:r w:rsidR="002E1555">
        <w:rPr>
          <w:bCs w:val="0"/>
          <w:snapToGrid/>
          <w:sz w:val="24"/>
          <w:szCs w:val="24"/>
        </w:rPr>
        <w:t>.</w:t>
      </w:r>
      <w:r w:rsidR="005F28AA" w:rsidRPr="003F4F4B">
        <w:rPr>
          <w:bCs w:val="0"/>
          <w:snapToGrid/>
          <w:sz w:val="24"/>
          <w:szCs w:val="24"/>
        </w:rPr>
        <w:t>/офис 16-Н/320.</w:t>
      </w:r>
    </w:p>
    <w:p w:rsidR="003F4F4B" w:rsidRPr="003F4F4B" w:rsidRDefault="003F4F4B" w:rsidP="003F4F4B">
      <w:pPr>
        <w:tabs>
          <w:tab w:val="left" w:pos="426"/>
        </w:tabs>
        <w:spacing w:line="240" w:lineRule="atLeast"/>
        <w:ind w:firstLine="0"/>
        <w:rPr>
          <w:bCs w:val="0"/>
          <w:snapToGrid/>
          <w:color w:val="000000"/>
          <w:sz w:val="24"/>
          <w:szCs w:val="24"/>
        </w:rPr>
      </w:pPr>
      <w:r w:rsidRPr="003F4F4B">
        <w:rPr>
          <w:bCs w:val="0"/>
          <w:snapToGrid/>
          <w:color w:val="000000"/>
          <w:sz w:val="24"/>
          <w:szCs w:val="24"/>
        </w:rPr>
        <w:t>7</w:t>
      </w:r>
      <w:r w:rsidR="00456528">
        <w:rPr>
          <w:bCs w:val="0"/>
          <w:snapToGrid/>
          <w:color w:val="000000"/>
          <w:sz w:val="24"/>
          <w:szCs w:val="24"/>
        </w:rPr>
        <w:t xml:space="preserve">) </w:t>
      </w:r>
      <w:r w:rsidRPr="003F4F4B">
        <w:rPr>
          <w:bCs w:val="0"/>
          <w:snapToGrid/>
          <w:color w:val="000000"/>
          <w:sz w:val="24"/>
          <w:szCs w:val="24"/>
        </w:rPr>
        <w:t xml:space="preserve">В случае, если участник закупки, обязанный заключить договор, не направил Заказчику в установленные сроки подписанный договор в предложенной редакции, такой участник закупки признается уклонившимся от заключения договора. </w:t>
      </w:r>
      <w:r w:rsidRPr="00A41A69">
        <w:rPr>
          <w:bCs w:val="0"/>
          <w:snapToGrid/>
          <w:color w:val="000000"/>
          <w:sz w:val="24"/>
          <w:szCs w:val="24"/>
        </w:rPr>
        <w:t>Сведения об участнике закупки, уклонившимся от заключения договора, направляются в уполномоченный орган для внесения в реестр недобросовестных поставщиков. Реестровая запись, содержащая сведения о недобросовестных участниках закупки, исключается уполномоченным органом по истечении двух лет со дня включения сведений в реестр.</w:t>
      </w:r>
    </w:p>
    <w:p w:rsidR="003F4F4B" w:rsidRPr="003F4F4B" w:rsidRDefault="003F4F4B" w:rsidP="003F4F4B">
      <w:pPr>
        <w:tabs>
          <w:tab w:val="left" w:pos="426"/>
        </w:tabs>
        <w:spacing w:line="240" w:lineRule="atLeast"/>
        <w:ind w:firstLine="0"/>
        <w:rPr>
          <w:bCs w:val="0"/>
          <w:snapToGrid/>
          <w:color w:val="000000"/>
          <w:sz w:val="24"/>
          <w:szCs w:val="24"/>
        </w:rPr>
      </w:pPr>
      <w:r w:rsidRPr="003F4F4B">
        <w:rPr>
          <w:bCs w:val="0"/>
          <w:snapToGrid/>
          <w:color w:val="000000"/>
          <w:sz w:val="24"/>
          <w:szCs w:val="24"/>
        </w:rPr>
        <w:t>8</w:t>
      </w:r>
      <w:r w:rsidR="00456528">
        <w:rPr>
          <w:bCs w:val="0"/>
          <w:snapToGrid/>
          <w:color w:val="000000"/>
          <w:sz w:val="24"/>
          <w:szCs w:val="24"/>
        </w:rPr>
        <w:t>)</w:t>
      </w:r>
      <w:r w:rsidRPr="003F4F4B">
        <w:rPr>
          <w:bCs w:val="0"/>
          <w:snapToGrid/>
          <w:color w:val="000000"/>
          <w:sz w:val="24"/>
          <w:szCs w:val="24"/>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47E68" w:rsidRPr="003F4F4B" w:rsidRDefault="00047E68" w:rsidP="003F4F4B">
      <w:pPr>
        <w:tabs>
          <w:tab w:val="left" w:pos="426"/>
        </w:tabs>
        <w:spacing w:line="240" w:lineRule="atLeast"/>
        <w:ind w:firstLine="0"/>
        <w:rPr>
          <w:bCs w:val="0"/>
          <w:snapToGrid/>
          <w:color w:val="000000"/>
          <w:sz w:val="24"/>
          <w:szCs w:val="24"/>
        </w:rPr>
      </w:pPr>
    </w:p>
    <w:p w:rsidR="003F4F4B" w:rsidRPr="001B342B" w:rsidRDefault="003F4F4B" w:rsidP="001B342B">
      <w:pPr>
        <w:pStyle w:val="11"/>
        <w:rPr>
          <w:rFonts w:ascii="Times New Roman" w:hAnsi="Times New Roman"/>
          <w:bCs w:val="0"/>
          <w:color w:val="000000"/>
          <w:sz w:val="24"/>
          <w:szCs w:val="24"/>
        </w:rPr>
      </w:pPr>
      <w:bookmarkStart w:id="254" w:name="_Hlk68702265"/>
      <w:bookmarkStart w:id="255" w:name="_Toc69914754"/>
      <w:bookmarkStart w:id="256" w:name="_Toc70063973"/>
      <w:bookmarkStart w:id="257" w:name="_Toc70064105"/>
      <w:bookmarkStart w:id="258" w:name="_Toc70067379"/>
      <w:bookmarkStart w:id="259" w:name="_Toc70067640"/>
      <w:bookmarkStart w:id="260" w:name="_Toc70067733"/>
      <w:bookmarkStart w:id="261" w:name="_Toc70067827"/>
      <w:bookmarkStart w:id="262" w:name="_Toc70067951"/>
      <w:bookmarkStart w:id="263" w:name="_Toc70068480"/>
      <w:r w:rsidRPr="001B342B">
        <w:rPr>
          <w:rFonts w:ascii="Times New Roman" w:hAnsi="Times New Roman"/>
          <w:bCs w:val="0"/>
          <w:color w:val="000000"/>
          <w:sz w:val="24"/>
          <w:szCs w:val="24"/>
        </w:rPr>
        <w:t>2. РАЗДЕЛ: ИНФОРМАЦИОННАЯ КАРТА ЗАКУПКИ</w:t>
      </w:r>
      <w:bookmarkEnd w:id="255"/>
      <w:bookmarkEnd w:id="256"/>
      <w:bookmarkEnd w:id="257"/>
      <w:bookmarkEnd w:id="258"/>
      <w:bookmarkEnd w:id="259"/>
      <w:bookmarkEnd w:id="260"/>
      <w:bookmarkEnd w:id="261"/>
      <w:bookmarkEnd w:id="262"/>
      <w:bookmarkEnd w:id="263"/>
    </w:p>
    <w:bookmarkEnd w:id="254"/>
    <w:p w:rsidR="00220DA3" w:rsidRPr="00B60A54" w:rsidRDefault="003F4F4B" w:rsidP="00B60A54">
      <w:pPr>
        <w:spacing w:line="240" w:lineRule="auto"/>
        <w:rPr>
          <w:bCs w:val="0"/>
          <w:snapToGrid/>
          <w:sz w:val="24"/>
          <w:szCs w:val="24"/>
        </w:rPr>
      </w:pPr>
      <w:r w:rsidRPr="00B60A54">
        <w:rPr>
          <w:bCs w:val="0"/>
          <w:snapToGrid/>
          <w:sz w:val="24"/>
          <w:szCs w:val="24"/>
        </w:rPr>
        <w:t xml:space="preserve">Следующая информация и сведения для конкретной закупки на поставку товаров дополняют положения РАЗДЕЛА 1. «ОБЩИЕ УСЛОВИЯ ПРОВЕДЕНИЯ ЗАКУПКИ». </w:t>
      </w:r>
    </w:p>
    <w:p w:rsidR="00220DA3" w:rsidRPr="00B60A54" w:rsidRDefault="00220DA3" w:rsidP="00B60A54">
      <w:pPr>
        <w:spacing w:line="240" w:lineRule="auto"/>
        <w:rPr>
          <w:b/>
          <w:snapToGrid/>
          <w:color w:val="000000"/>
          <w:sz w:val="24"/>
          <w:szCs w:val="24"/>
        </w:rPr>
      </w:pPr>
    </w:p>
    <w:tbl>
      <w:tblPr>
        <w:tblpPr w:leftFromText="180" w:rightFromText="180" w:vertAnchor="text" w:tblpX="108" w:tblpY="1"/>
        <w:tblOverlap w:val="never"/>
        <w:tblW w:w="493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93"/>
        <w:gridCol w:w="1469"/>
        <w:gridCol w:w="5115"/>
      </w:tblGrid>
      <w:tr w:rsidR="003F4F4B" w:rsidRPr="00B60A54" w:rsidTr="003F4F4B">
        <w:trPr>
          <w:trHeight w:val="563"/>
        </w:trPr>
        <w:tc>
          <w:tcPr>
            <w:tcW w:w="5000" w:type="pct"/>
            <w:gridSpan w:val="3"/>
            <w:shd w:val="clear" w:color="auto" w:fill="F2F2F2"/>
            <w:vAlign w:val="center"/>
          </w:tcPr>
          <w:p w:rsidR="003F4F4B" w:rsidRPr="008A232A" w:rsidRDefault="003F4F4B" w:rsidP="00B60A54">
            <w:pPr>
              <w:spacing w:line="240" w:lineRule="auto"/>
              <w:rPr>
                <w:b/>
                <w:bCs w:val="0"/>
                <w:snapToGrid/>
                <w:color w:val="000000"/>
                <w:sz w:val="20"/>
                <w:szCs w:val="20"/>
              </w:rPr>
            </w:pPr>
            <w:r w:rsidRPr="008A232A">
              <w:rPr>
                <w:b/>
                <w:bCs w:val="0"/>
                <w:snapToGrid/>
                <w:color w:val="000000"/>
                <w:sz w:val="20"/>
                <w:szCs w:val="20"/>
              </w:rPr>
              <w:t>ИНФОРМАЦИОННАЯ КАРТА ОТКРЫТОГО ЗАПРОСА КОТИРОВОК</w:t>
            </w:r>
          </w:p>
        </w:tc>
      </w:tr>
      <w:tr w:rsidR="003F4F4B" w:rsidRPr="00B60A54" w:rsidTr="003F4F4B">
        <w:trPr>
          <w:trHeight w:val="461"/>
        </w:trPr>
        <w:tc>
          <w:tcPr>
            <w:tcW w:w="1633" w:type="pct"/>
            <w:vAlign w:val="center"/>
          </w:tcPr>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Способ закупки</w:t>
            </w:r>
          </w:p>
        </w:tc>
        <w:tc>
          <w:tcPr>
            <w:tcW w:w="3367" w:type="pct"/>
            <w:gridSpan w:val="2"/>
            <w:shd w:val="clear" w:color="auto" w:fill="auto"/>
            <w:vAlign w:val="center"/>
            <w:hideMark/>
          </w:tcPr>
          <w:p w:rsidR="003F4F4B" w:rsidRPr="008A232A" w:rsidRDefault="003F4F4B" w:rsidP="008A232A">
            <w:pPr>
              <w:spacing w:line="240" w:lineRule="auto"/>
              <w:ind w:firstLine="0"/>
              <w:rPr>
                <w:bCs w:val="0"/>
                <w:i/>
                <w:snapToGrid/>
                <w:color w:val="000000"/>
                <w:sz w:val="20"/>
                <w:szCs w:val="20"/>
              </w:rPr>
            </w:pPr>
            <w:r w:rsidRPr="008A232A">
              <w:rPr>
                <w:b/>
                <w:bCs w:val="0"/>
                <w:snapToGrid/>
                <w:color w:val="000000"/>
                <w:sz w:val="20"/>
                <w:szCs w:val="20"/>
              </w:rPr>
              <w:t xml:space="preserve">Открытый запрос котировок </w:t>
            </w:r>
          </w:p>
        </w:tc>
      </w:tr>
      <w:tr w:rsidR="003F4F4B" w:rsidRPr="00B60A54" w:rsidTr="003F4F4B">
        <w:trPr>
          <w:trHeight w:val="1517"/>
        </w:trPr>
        <w:tc>
          <w:tcPr>
            <w:tcW w:w="1633" w:type="pct"/>
            <w:vAlign w:val="center"/>
          </w:tcPr>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Приоритет отечественным товарам</w:t>
            </w:r>
          </w:p>
        </w:tc>
        <w:tc>
          <w:tcPr>
            <w:tcW w:w="3367" w:type="pct"/>
            <w:gridSpan w:val="2"/>
            <w:shd w:val="clear" w:color="auto" w:fill="auto"/>
            <w:vAlign w:val="center"/>
          </w:tcPr>
          <w:p w:rsidR="003F4F4B" w:rsidRPr="008A232A" w:rsidRDefault="003F4F4B" w:rsidP="008A232A">
            <w:pPr>
              <w:spacing w:line="240" w:lineRule="auto"/>
              <w:ind w:firstLine="0"/>
              <w:rPr>
                <w:bCs w:val="0"/>
                <w:snapToGrid/>
                <w:color w:val="000000"/>
                <w:sz w:val="20"/>
                <w:szCs w:val="20"/>
              </w:rPr>
            </w:pPr>
            <w:r w:rsidRPr="008A232A">
              <w:rPr>
                <w:bCs w:val="0"/>
                <w:snapToGrid/>
                <w:color w:val="000000"/>
                <w:sz w:val="20"/>
                <w:szCs w:val="20"/>
              </w:rPr>
              <w:t>Открытый запрос котировок проводится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F4F4B" w:rsidRPr="00B60A54" w:rsidTr="003F4F4B">
        <w:trPr>
          <w:trHeight w:val="553"/>
        </w:trPr>
        <w:tc>
          <w:tcPr>
            <w:tcW w:w="1633" w:type="pct"/>
            <w:vAlign w:val="center"/>
          </w:tcPr>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Наименование Заказчика</w:t>
            </w:r>
          </w:p>
        </w:tc>
        <w:tc>
          <w:tcPr>
            <w:tcW w:w="3367" w:type="pct"/>
            <w:gridSpan w:val="2"/>
            <w:shd w:val="clear" w:color="auto" w:fill="auto"/>
            <w:vAlign w:val="center"/>
          </w:tcPr>
          <w:p w:rsidR="005304D4" w:rsidRPr="008A232A" w:rsidRDefault="005304D4" w:rsidP="008A232A">
            <w:pPr>
              <w:spacing w:line="240" w:lineRule="auto"/>
              <w:ind w:firstLine="0"/>
              <w:rPr>
                <w:bCs w:val="0"/>
                <w:snapToGrid/>
                <w:color w:val="000000"/>
                <w:sz w:val="20"/>
                <w:szCs w:val="20"/>
              </w:rPr>
            </w:pPr>
            <w:r w:rsidRPr="008A232A">
              <w:rPr>
                <w:bCs w:val="0"/>
                <w:snapToGrid/>
                <w:color w:val="000000"/>
                <w:sz w:val="20"/>
                <w:szCs w:val="20"/>
              </w:rPr>
              <w:t xml:space="preserve">Общество с ограниченной ответственностью «Газпром СПГ технологии» </w:t>
            </w:r>
          </w:p>
          <w:p w:rsidR="003F4F4B" w:rsidRPr="008A232A" w:rsidRDefault="005304D4" w:rsidP="008A232A">
            <w:pPr>
              <w:spacing w:line="240" w:lineRule="auto"/>
              <w:ind w:firstLine="0"/>
              <w:rPr>
                <w:bCs w:val="0"/>
                <w:snapToGrid/>
                <w:color w:val="000000"/>
                <w:sz w:val="20"/>
                <w:szCs w:val="20"/>
                <w:highlight w:val="yellow"/>
              </w:rPr>
            </w:pPr>
            <w:r w:rsidRPr="008A232A">
              <w:rPr>
                <w:bCs w:val="0"/>
                <w:snapToGrid/>
                <w:color w:val="000000"/>
                <w:sz w:val="20"/>
                <w:szCs w:val="20"/>
              </w:rPr>
              <w:t>(ООО «Газпром СПГ технологии»).</w:t>
            </w:r>
          </w:p>
        </w:tc>
      </w:tr>
      <w:tr w:rsidR="003F4F4B" w:rsidRPr="00B60A54" w:rsidTr="003F4F4B">
        <w:trPr>
          <w:trHeight w:val="373"/>
        </w:trPr>
        <w:tc>
          <w:tcPr>
            <w:tcW w:w="1633" w:type="pct"/>
            <w:vAlign w:val="center"/>
          </w:tcPr>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Юридический адрес Заказчика</w:t>
            </w:r>
          </w:p>
        </w:tc>
        <w:tc>
          <w:tcPr>
            <w:tcW w:w="3367" w:type="pct"/>
            <w:gridSpan w:val="2"/>
            <w:shd w:val="clear" w:color="auto" w:fill="auto"/>
            <w:vAlign w:val="center"/>
          </w:tcPr>
          <w:p w:rsidR="003F4F4B" w:rsidRPr="008A232A" w:rsidRDefault="005304D4" w:rsidP="008A232A">
            <w:pPr>
              <w:spacing w:line="240" w:lineRule="auto"/>
              <w:ind w:firstLine="0"/>
              <w:rPr>
                <w:bCs w:val="0"/>
                <w:snapToGrid/>
                <w:color w:val="000000"/>
                <w:sz w:val="20"/>
                <w:szCs w:val="20"/>
              </w:rPr>
            </w:pPr>
            <w:r w:rsidRPr="008A232A">
              <w:rPr>
                <w:bCs w:val="0"/>
                <w:snapToGrid/>
                <w:color w:val="000000"/>
                <w:sz w:val="20"/>
                <w:szCs w:val="20"/>
              </w:rPr>
              <w:t xml:space="preserve">197022, город Санкт-Петербург, Аптекарская набережная, дом 20, литера А, </w:t>
            </w:r>
            <w:proofErr w:type="spellStart"/>
            <w:r w:rsidRPr="008A232A">
              <w:rPr>
                <w:bCs w:val="0"/>
                <w:snapToGrid/>
                <w:color w:val="000000"/>
                <w:sz w:val="20"/>
                <w:szCs w:val="20"/>
              </w:rPr>
              <w:t>пом</w:t>
            </w:r>
            <w:proofErr w:type="spellEnd"/>
            <w:r w:rsidRPr="008A232A">
              <w:rPr>
                <w:bCs w:val="0"/>
                <w:snapToGrid/>
                <w:color w:val="000000"/>
                <w:sz w:val="20"/>
                <w:szCs w:val="20"/>
              </w:rPr>
              <w:t>/офис 16-Н/320.</w:t>
            </w:r>
          </w:p>
        </w:tc>
      </w:tr>
      <w:tr w:rsidR="003F4F4B" w:rsidRPr="00B60A54" w:rsidTr="003F4F4B">
        <w:trPr>
          <w:trHeight w:val="460"/>
        </w:trPr>
        <w:tc>
          <w:tcPr>
            <w:tcW w:w="1633" w:type="pct"/>
            <w:vAlign w:val="center"/>
          </w:tcPr>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Почтовый адрес Заказчика</w:t>
            </w:r>
          </w:p>
        </w:tc>
        <w:tc>
          <w:tcPr>
            <w:tcW w:w="3367" w:type="pct"/>
            <w:gridSpan w:val="2"/>
            <w:shd w:val="clear" w:color="auto" w:fill="auto"/>
            <w:vAlign w:val="center"/>
          </w:tcPr>
          <w:p w:rsidR="003F4F4B" w:rsidRPr="008A232A" w:rsidRDefault="005304D4" w:rsidP="00B60A54">
            <w:pPr>
              <w:spacing w:line="240" w:lineRule="auto"/>
              <w:rPr>
                <w:bCs w:val="0"/>
                <w:snapToGrid/>
                <w:color w:val="000000"/>
                <w:sz w:val="20"/>
                <w:szCs w:val="20"/>
              </w:rPr>
            </w:pPr>
            <w:r w:rsidRPr="008A232A">
              <w:rPr>
                <w:bCs w:val="0"/>
                <w:snapToGrid/>
                <w:color w:val="000000"/>
                <w:sz w:val="20"/>
                <w:szCs w:val="20"/>
              </w:rPr>
              <w:t>197022, город Санкт-Петербург, Аптекарская набережная, дом 20, литера А.</w:t>
            </w:r>
          </w:p>
        </w:tc>
      </w:tr>
      <w:tr w:rsidR="003F4F4B" w:rsidRPr="00B60A54" w:rsidTr="003F4F4B">
        <w:trPr>
          <w:trHeight w:val="424"/>
        </w:trPr>
        <w:tc>
          <w:tcPr>
            <w:tcW w:w="1633" w:type="pct"/>
            <w:vAlign w:val="center"/>
          </w:tcPr>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Адрес электронной почты</w:t>
            </w:r>
          </w:p>
        </w:tc>
        <w:tc>
          <w:tcPr>
            <w:tcW w:w="3367" w:type="pct"/>
            <w:gridSpan w:val="2"/>
            <w:shd w:val="clear" w:color="auto" w:fill="auto"/>
            <w:vAlign w:val="center"/>
          </w:tcPr>
          <w:p w:rsidR="003F4F4B" w:rsidRPr="008A232A" w:rsidRDefault="005304D4" w:rsidP="008A232A">
            <w:pPr>
              <w:spacing w:line="240" w:lineRule="auto"/>
              <w:ind w:firstLine="0"/>
              <w:rPr>
                <w:b/>
                <w:bCs w:val="0"/>
                <w:snapToGrid/>
                <w:color w:val="000000"/>
                <w:sz w:val="20"/>
                <w:szCs w:val="20"/>
              </w:rPr>
            </w:pPr>
            <w:r w:rsidRPr="008A232A">
              <w:rPr>
                <w:b/>
                <w:bCs w:val="0"/>
                <w:iCs/>
                <w:snapToGrid/>
                <w:color w:val="0000FF"/>
                <w:sz w:val="20"/>
                <w:szCs w:val="20"/>
                <w:u w:val="single"/>
                <w:lang w:val="en-US"/>
              </w:rPr>
              <w:t>info@gspgt.ru</w:t>
            </w:r>
          </w:p>
        </w:tc>
      </w:tr>
      <w:tr w:rsidR="003F4F4B" w:rsidRPr="00B60A54" w:rsidTr="003F4F4B">
        <w:trPr>
          <w:trHeight w:val="709"/>
        </w:trPr>
        <w:tc>
          <w:tcPr>
            <w:tcW w:w="1633" w:type="pct"/>
            <w:vAlign w:val="center"/>
          </w:tcPr>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Номер контактного телефона</w:t>
            </w:r>
          </w:p>
        </w:tc>
        <w:tc>
          <w:tcPr>
            <w:tcW w:w="3367" w:type="pct"/>
            <w:gridSpan w:val="2"/>
            <w:shd w:val="clear" w:color="auto" w:fill="auto"/>
            <w:vAlign w:val="center"/>
          </w:tcPr>
          <w:p w:rsidR="003F4F4B" w:rsidRPr="008A232A" w:rsidRDefault="003F4F4B" w:rsidP="008A232A">
            <w:pPr>
              <w:spacing w:line="240" w:lineRule="auto"/>
              <w:ind w:firstLine="0"/>
              <w:rPr>
                <w:bCs w:val="0"/>
                <w:snapToGrid/>
                <w:color w:val="000000"/>
                <w:sz w:val="20"/>
                <w:szCs w:val="20"/>
              </w:rPr>
            </w:pPr>
            <w:r w:rsidRPr="008A232A">
              <w:rPr>
                <w:bCs w:val="0"/>
                <w:snapToGrid/>
                <w:color w:val="000000"/>
                <w:sz w:val="20"/>
                <w:szCs w:val="20"/>
              </w:rPr>
              <w:t>По вопросам заключения договора: (</w:t>
            </w:r>
            <w:r w:rsidR="005304D4" w:rsidRPr="008A232A">
              <w:rPr>
                <w:bCs w:val="0"/>
                <w:snapToGrid/>
                <w:color w:val="000000"/>
                <w:sz w:val="20"/>
                <w:szCs w:val="20"/>
              </w:rPr>
              <w:t>812</w:t>
            </w:r>
            <w:r w:rsidRPr="008A232A">
              <w:rPr>
                <w:bCs w:val="0"/>
                <w:snapToGrid/>
                <w:color w:val="000000"/>
                <w:sz w:val="20"/>
                <w:szCs w:val="20"/>
              </w:rPr>
              <w:t xml:space="preserve">) </w:t>
            </w:r>
            <w:r w:rsidR="005304D4" w:rsidRPr="008A232A">
              <w:rPr>
                <w:bCs w:val="0"/>
                <w:snapToGrid/>
                <w:color w:val="000000"/>
                <w:sz w:val="20"/>
                <w:szCs w:val="20"/>
              </w:rPr>
              <w:t>493-38-80</w:t>
            </w:r>
            <w:r w:rsidRPr="008A232A">
              <w:rPr>
                <w:bCs w:val="0"/>
                <w:snapToGrid/>
                <w:color w:val="000000"/>
                <w:sz w:val="20"/>
                <w:szCs w:val="20"/>
              </w:rPr>
              <w:t xml:space="preserve"> (доб. </w:t>
            </w:r>
            <w:r w:rsidR="005304D4" w:rsidRPr="008A232A">
              <w:rPr>
                <w:bCs w:val="0"/>
                <w:snapToGrid/>
                <w:color w:val="000000"/>
                <w:sz w:val="20"/>
                <w:szCs w:val="20"/>
              </w:rPr>
              <w:t>252</w:t>
            </w:r>
            <w:r w:rsidR="00FC528E" w:rsidRPr="008A232A">
              <w:rPr>
                <w:bCs w:val="0"/>
                <w:snapToGrid/>
                <w:color w:val="000000"/>
                <w:sz w:val="20"/>
                <w:szCs w:val="20"/>
              </w:rPr>
              <w:t>, 253</w:t>
            </w:r>
            <w:r w:rsidRPr="008A232A">
              <w:rPr>
                <w:bCs w:val="0"/>
                <w:snapToGrid/>
                <w:color w:val="000000"/>
                <w:sz w:val="20"/>
                <w:szCs w:val="20"/>
              </w:rPr>
              <w:t>)</w:t>
            </w:r>
            <w:r w:rsidR="005304D4" w:rsidRPr="008A232A">
              <w:rPr>
                <w:bCs w:val="0"/>
                <w:snapToGrid/>
                <w:color w:val="000000"/>
                <w:sz w:val="20"/>
                <w:szCs w:val="20"/>
              </w:rPr>
              <w:t>.</w:t>
            </w:r>
          </w:p>
        </w:tc>
      </w:tr>
      <w:tr w:rsidR="003F4F4B" w:rsidRPr="00B60A54" w:rsidTr="003F4F4B">
        <w:trPr>
          <w:trHeight w:val="563"/>
        </w:trPr>
        <w:tc>
          <w:tcPr>
            <w:tcW w:w="1633" w:type="pct"/>
            <w:vAlign w:val="center"/>
          </w:tcPr>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Предмет договора</w:t>
            </w:r>
          </w:p>
        </w:tc>
        <w:tc>
          <w:tcPr>
            <w:tcW w:w="3367" w:type="pct"/>
            <w:gridSpan w:val="2"/>
            <w:shd w:val="clear" w:color="auto" w:fill="auto"/>
            <w:vAlign w:val="center"/>
          </w:tcPr>
          <w:p w:rsidR="003F4F4B" w:rsidRPr="008A232A" w:rsidRDefault="005304D4" w:rsidP="008A232A">
            <w:pPr>
              <w:spacing w:line="240" w:lineRule="auto"/>
              <w:ind w:firstLine="0"/>
              <w:rPr>
                <w:b/>
                <w:bCs w:val="0"/>
                <w:snapToGrid/>
                <w:color w:val="000000"/>
                <w:sz w:val="20"/>
                <w:szCs w:val="20"/>
              </w:rPr>
            </w:pPr>
            <w:r w:rsidRPr="008A232A">
              <w:rPr>
                <w:b/>
                <w:bCs w:val="0"/>
                <w:snapToGrid/>
                <w:color w:val="000000"/>
                <w:sz w:val="20"/>
                <w:szCs w:val="20"/>
              </w:rPr>
              <w:t xml:space="preserve">Предоставление неисключительных прав (лицензий) на программы лицензирования пакета ПО «MS </w:t>
            </w:r>
            <w:proofErr w:type="spellStart"/>
            <w:r w:rsidRPr="008A232A">
              <w:rPr>
                <w:b/>
                <w:bCs w:val="0"/>
                <w:snapToGrid/>
                <w:color w:val="000000"/>
                <w:sz w:val="20"/>
                <w:szCs w:val="20"/>
              </w:rPr>
              <w:t>Office</w:t>
            </w:r>
            <w:proofErr w:type="spellEnd"/>
            <w:r w:rsidRPr="008A232A">
              <w:rPr>
                <w:b/>
                <w:bCs w:val="0"/>
                <w:snapToGrid/>
                <w:color w:val="000000"/>
                <w:sz w:val="20"/>
                <w:szCs w:val="20"/>
              </w:rPr>
              <w:t>»</w:t>
            </w:r>
            <w:r w:rsidR="003F4F4B" w:rsidRPr="008A232A">
              <w:rPr>
                <w:b/>
                <w:bCs w:val="0"/>
                <w:snapToGrid/>
                <w:color w:val="000000"/>
                <w:sz w:val="20"/>
                <w:szCs w:val="20"/>
              </w:rPr>
              <w:t>.</w:t>
            </w:r>
          </w:p>
        </w:tc>
      </w:tr>
      <w:tr w:rsidR="003F4F4B" w:rsidRPr="00B60A54" w:rsidTr="003F4F4B">
        <w:trPr>
          <w:trHeight w:val="592"/>
        </w:trPr>
        <w:tc>
          <w:tcPr>
            <w:tcW w:w="1633" w:type="pct"/>
            <w:vAlign w:val="center"/>
          </w:tcPr>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Начальная (максимальная) цена договора (НМЦ)</w:t>
            </w:r>
          </w:p>
        </w:tc>
        <w:tc>
          <w:tcPr>
            <w:tcW w:w="3367" w:type="pct"/>
            <w:gridSpan w:val="2"/>
            <w:shd w:val="clear" w:color="auto" w:fill="auto"/>
            <w:vAlign w:val="center"/>
          </w:tcPr>
          <w:p w:rsidR="00A07454" w:rsidRPr="008A232A" w:rsidRDefault="00A07454" w:rsidP="008A232A">
            <w:pPr>
              <w:spacing w:line="240" w:lineRule="auto"/>
              <w:ind w:firstLine="0"/>
              <w:rPr>
                <w:b/>
                <w:bCs w:val="0"/>
                <w:snapToGrid/>
                <w:color w:val="000000"/>
                <w:sz w:val="20"/>
                <w:szCs w:val="20"/>
              </w:rPr>
            </w:pPr>
            <w:r w:rsidRPr="008A232A">
              <w:rPr>
                <w:b/>
                <w:bCs w:val="0"/>
                <w:snapToGrid/>
                <w:color w:val="000000"/>
                <w:sz w:val="20"/>
                <w:szCs w:val="20"/>
              </w:rPr>
              <w:t>-</w:t>
            </w:r>
            <w:r w:rsidRPr="008A232A">
              <w:rPr>
                <w:b/>
                <w:snapToGrid/>
                <w:color w:val="000000"/>
                <w:sz w:val="20"/>
                <w:szCs w:val="20"/>
              </w:rPr>
              <w:t>1 878 991 (один миллион восемьсот семьдесят восемь тысяч девятьсот девяносто один) рубль 67 копеек, без учета НДС;</w:t>
            </w:r>
          </w:p>
          <w:p w:rsidR="003F4F4B" w:rsidRPr="008A232A" w:rsidRDefault="00A07454" w:rsidP="008A232A">
            <w:pPr>
              <w:spacing w:line="240" w:lineRule="auto"/>
              <w:ind w:firstLine="0"/>
              <w:rPr>
                <w:b/>
                <w:bCs w:val="0"/>
                <w:snapToGrid/>
                <w:color w:val="000000"/>
                <w:sz w:val="20"/>
                <w:szCs w:val="20"/>
              </w:rPr>
            </w:pPr>
            <w:r w:rsidRPr="008A232A">
              <w:rPr>
                <w:b/>
                <w:bCs w:val="0"/>
                <w:snapToGrid/>
                <w:color w:val="000000"/>
                <w:sz w:val="20"/>
                <w:szCs w:val="20"/>
              </w:rPr>
              <w:t>-</w:t>
            </w:r>
            <w:r w:rsidR="005304D4" w:rsidRPr="008A232A">
              <w:rPr>
                <w:b/>
                <w:bCs w:val="0"/>
                <w:snapToGrid/>
                <w:color w:val="000000"/>
                <w:sz w:val="20"/>
                <w:szCs w:val="20"/>
              </w:rPr>
              <w:t>2 254</w:t>
            </w:r>
            <w:r w:rsidRPr="008A232A">
              <w:rPr>
                <w:b/>
                <w:bCs w:val="0"/>
                <w:snapToGrid/>
                <w:color w:val="000000"/>
                <w:sz w:val="20"/>
                <w:szCs w:val="20"/>
              </w:rPr>
              <w:t> </w:t>
            </w:r>
            <w:r w:rsidR="005304D4" w:rsidRPr="008A232A">
              <w:rPr>
                <w:b/>
                <w:bCs w:val="0"/>
                <w:snapToGrid/>
                <w:color w:val="000000"/>
                <w:sz w:val="20"/>
                <w:szCs w:val="20"/>
              </w:rPr>
              <w:t>790</w:t>
            </w:r>
            <w:r w:rsidRPr="008A232A">
              <w:rPr>
                <w:b/>
                <w:bCs w:val="0"/>
                <w:snapToGrid/>
                <w:color w:val="000000"/>
                <w:sz w:val="20"/>
                <w:szCs w:val="20"/>
              </w:rPr>
              <w:t xml:space="preserve"> (два миллиона двести пятьдесят четыре тысячи семьсот девяносто) рублей 00 копеек</w:t>
            </w:r>
            <w:r w:rsidRPr="008A232A">
              <w:rPr>
                <w:b/>
                <w:bCs w:val="0"/>
                <w:sz w:val="20"/>
                <w:szCs w:val="20"/>
              </w:rPr>
              <w:t>, в том числе НДС 20%.</w:t>
            </w:r>
          </w:p>
        </w:tc>
      </w:tr>
      <w:tr w:rsidR="00220DA3" w:rsidRPr="00B60A54" w:rsidTr="003F4F4B">
        <w:trPr>
          <w:trHeight w:val="592"/>
        </w:trPr>
        <w:tc>
          <w:tcPr>
            <w:tcW w:w="1633" w:type="pct"/>
            <w:vAlign w:val="center"/>
          </w:tcPr>
          <w:p w:rsidR="00220DA3" w:rsidRPr="008A232A" w:rsidRDefault="00220DA3" w:rsidP="008A232A">
            <w:pPr>
              <w:spacing w:line="240" w:lineRule="auto"/>
              <w:rPr>
                <w:b/>
                <w:snapToGrid/>
                <w:color w:val="000000"/>
                <w:sz w:val="20"/>
                <w:szCs w:val="20"/>
              </w:rPr>
            </w:pPr>
            <w:r w:rsidRPr="008A232A">
              <w:rPr>
                <w:b/>
                <w:snapToGrid/>
                <w:color w:val="000000"/>
                <w:sz w:val="20"/>
                <w:szCs w:val="20"/>
              </w:rPr>
              <w:t>Базис сравнения цен</w:t>
            </w:r>
          </w:p>
        </w:tc>
        <w:tc>
          <w:tcPr>
            <w:tcW w:w="3367" w:type="pct"/>
            <w:gridSpan w:val="2"/>
            <w:shd w:val="clear" w:color="auto" w:fill="auto"/>
            <w:vAlign w:val="center"/>
          </w:tcPr>
          <w:p w:rsidR="00220DA3" w:rsidRPr="008A232A" w:rsidRDefault="00220DA3" w:rsidP="00DF0D6B">
            <w:pPr>
              <w:spacing w:line="240" w:lineRule="auto"/>
              <w:ind w:firstLine="0"/>
              <w:rPr>
                <w:b/>
                <w:bCs w:val="0"/>
                <w:snapToGrid/>
                <w:color w:val="000000"/>
                <w:sz w:val="20"/>
                <w:szCs w:val="20"/>
              </w:rPr>
            </w:pPr>
            <w:r w:rsidRPr="008A232A">
              <w:rPr>
                <w:b/>
                <w:bCs w:val="0"/>
                <w:snapToGrid/>
                <w:color w:val="000000"/>
                <w:sz w:val="20"/>
                <w:szCs w:val="20"/>
              </w:rPr>
              <w:t>цена без НДС.</w:t>
            </w:r>
          </w:p>
        </w:tc>
      </w:tr>
      <w:tr w:rsidR="003F4F4B" w:rsidRPr="00B60A54" w:rsidTr="005B64A7">
        <w:trPr>
          <w:trHeight w:val="1130"/>
        </w:trPr>
        <w:tc>
          <w:tcPr>
            <w:tcW w:w="1633" w:type="pct"/>
            <w:vAlign w:val="center"/>
          </w:tcPr>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Порядок формирования начальной (максимальной цены) договора</w:t>
            </w:r>
          </w:p>
        </w:tc>
        <w:tc>
          <w:tcPr>
            <w:tcW w:w="3367" w:type="pct"/>
            <w:gridSpan w:val="2"/>
            <w:shd w:val="clear" w:color="auto" w:fill="auto"/>
            <w:vAlign w:val="center"/>
          </w:tcPr>
          <w:p w:rsidR="003F4F4B" w:rsidRPr="008A232A" w:rsidRDefault="003F4F4B" w:rsidP="008A232A">
            <w:pPr>
              <w:spacing w:line="240" w:lineRule="auto"/>
              <w:ind w:firstLine="0"/>
              <w:rPr>
                <w:bCs w:val="0"/>
                <w:snapToGrid/>
                <w:sz w:val="20"/>
                <w:szCs w:val="20"/>
                <w:lang w:eastAsia="en-US"/>
              </w:rPr>
            </w:pPr>
            <w:r w:rsidRPr="008A232A">
              <w:rPr>
                <w:bCs w:val="0"/>
                <w:snapToGrid/>
                <w:sz w:val="20"/>
                <w:szCs w:val="20"/>
                <w:lang w:eastAsia="en-US"/>
              </w:rPr>
              <w:t xml:space="preserve">Указанная в настоящей Информационной карте НМЦ договора включает </w:t>
            </w:r>
            <w:r w:rsidR="00155972" w:rsidRPr="008A232A">
              <w:rPr>
                <w:bCs w:val="0"/>
                <w:snapToGrid/>
                <w:sz w:val="20"/>
                <w:szCs w:val="20"/>
                <w:lang w:eastAsia="en-US"/>
              </w:rPr>
              <w:br/>
            </w:r>
            <w:r w:rsidRPr="008A232A">
              <w:rPr>
                <w:bCs w:val="0"/>
                <w:snapToGrid/>
                <w:sz w:val="20"/>
                <w:szCs w:val="20"/>
                <w:lang w:eastAsia="en-US"/>
              </w:rPr>
              <w:t>в себя все расходы Поставщика (Исполнителя)</w:t>
            </w:r>
            <w:r w:rsidR="005B64A7" w:rsidRPr="008A232A">
              <w:rPr>
                <w:bCs w:val="0"/>
                <w:snapToGrid/>
                <w:sz w:val="20"/>
                <w:szCs w:val="20"/>
                <w:lang w:eastAsia="en-US"/>
              </w:rPr>
              <w:t>,</w:t>
            </w:r>
            <w:r w:rsidR="00641192" w:rsidRPr="008A232A">
              <w:rPr>
                <w:bCs w:val="0"/>
                <w:snapToGrid/>
                <w:sz w:val="20"/>
                <w:szCs w:val="20"/>
                <w:lang w:eastAsia="en-US"/>
              </w:rPr>
              <w:t xml:space="preserve"> </w:t>
            </w:r>
            <w:r w:rsidR="005B64A7" w:rsidRPr="008A232A">
              <w:rPr>
                <w:bCs w:val="0"/>
                <w:snapToGrid/>
                <w:sz w:val="20"/>
                <w:szCs w:val="20"/>
                <w:lang w:eastAsia="en-US"/>
              </w:rPr>
              <w:t xml:space="preserve">в том числе расходы </w:t>
            </w:r>
            <w:r w:rsidR="00155972" w:rsidRPr="008A232A">
              <w:rPr>
                <w:bCs w:val="0"/>
                <w:snapToGrid/>
                <w:sz w:val="20"/>
                <w:szCs w:val="20"/>
                <w:lang w:eastAsia="en-US"/>
              </w:rPr>
              <w:br/>
            </w:r>
            <w:r w:rsidR="005B64A7" w:rsidRPr="008A232A">
              <w:rPr>
                <w:bCs w:val="0"/>
                <w:snapToGrid/>
                <w:sz w:val="20"/>
                <w:szCs w:val="20"/>
                <w:lang w:eastAsia="en-US"/>
              </w:rPr>
              <w:t xml:space="preserve">на перевозку, страхование, уплату таможенных пошлин, налогов, сборов, </w:t>
            </w:r>
            <w:r w:rsidR="00155972" w:rsidRPr="008A232A">
              <w:rPr>
                <w:bCs w:val="0"/>
                <w:snapToGrid/>
                <w:sz w:val="20"/>
                <w:szCs w:val="20"/>
                <w:lang w:eastAsia="en-US"/>
              </w:rPr>
              <w:br/>
            </w:r>
            <w:r w:rsidR="005B64A7" w:rsidRPr="008A232A">
              <w:rPr>
                <w:bCs w:val="0"/>
                <w:snapToGrid/>
                <w:sz w:val="20"/>
                <w:szCs w:val="20"/>
                <w:lang w:eastAsia="en-US"/>
              </w:rPr>
              <w:t xml:space="preserve">и других обязательных платежей, подлежащих уплате в соответствии </w:t>
            </w:r>
            <w:r w:rsidR="00155972" w:rsidRPr="008A232A">
              <w:rPr>
                <w:bCs w:val="0"/>
                <w:snapToGrid/>
                <w:sz w:val="20"/>
                <w:szCs w:val="20"/>
                <w:lang w:eastAsia="en-US"/>
              </w:rPr>
              <w:br/>
            </w:r>
            <w:r w:rsidR="005B64A7" w:rsidRPr="008A232A">
              <w:rPr>
                <w:bCs w:val="0"/>
                <w:snapToGrid/>
                <w:sz w:val="20"/>
                <w:szCs w:val="20"/>
                <w:lang w:eastAsia="en-US"/>
              </w:rPr>
              <w:t>с нормами законодательства.</w:t>
            </w:r>
          </w:p>
        </w:tc>
      </w:tr>
      <w:tr w:rsidR="003F4F4B" w:rsidRPr="00B60A54" w:rsidTr="003F4F4B">
        <w:trPr>
          <w:trHeight w:val="664"/>
        </w:trPr>
        <w:tc>
          <w:tcPr>
            <w:tcW w:w="1633" w:type="pct"/>
            <w:vAlign w:val="center"/>
          </w:tcPr>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 xml:space="preserve">Наименование и количество </w:t>
            </w:r>
            <w:r w:rsidR="00394B19" w:rsidRPr="008A232A">
              <w:rPr>
                <w:b/>
                <w:snapToGrid/>
                <w:color w:val="000000"/>
                <w:sz w:val="20"/>
                <w:szCs w:val="20"/>
              </w:rPr>
              <w:t>оказываемых услуг</w:t>
            </w:r>
          </w:p>
        </w:tc>
        <w:tc>
          <w:tcPr>
            <w:tcW w:w="3367" w:type="pct"/>
            <w:gridSpan w:val="2"/>
            <w:shd w:val="clear" w:color="auto" w:fill="auto"/>
            <w:vAlign w:val="center"/>
          </w:tcPr>
          <w:p w:rsidR="003F4F4B" w:rsidRPr="008A232A" w:rsidRDefault="003F4F4B" w:rsidP="008A232A">
            <w:pPr>
              <w:spacing w:line="240" w:lineRule="auto"/>
              <w:ind w:firstLine="0"/>
              <w:rPr>
                <w:b/>
                <w:bCs w:val="0"/>
                <w:snapToGrid/>
                <w:color w:val="000000"/>
                <w:sz w:val="20"/>
                <w:szCs w:val="20"/>
              </w:rPr>
            </w:pPr>
            <w:r w:rsidRPr="008A232A">
              <w:rPr>
                <w:b/>
                <w:bCs w:val="0"/>
                <w:snapToGrid/>
                <w:color w:val="000000"/>
                <w:sz w:val="20"/>
                <w:szCs w:val="20"/>
              </w:rPr>
              <w:t>В соответствии с Техническим заданием (приложение №2 к извещению о проведении запроса котировок).</w:t>
            </w:r>
          </w:p>
        </w:tc>
      </w:tr>
      <w:tr w:rsidR="003F4F4B" w:rsidRPr="00B60A54" w:rsidTr="003F4F4B">
        <w:trPr>
          <w:trHeight w:val="1042"/>
        </w:trPr>
        <w:tc>
          <w:tcPr>
            <w:tcW w:w="1633" w:type="pct"/>
            <w:vAlign w:val="center"/>
          </w:tcPr>
          <w:p w:rsidR="003F4F4B" w:rsidRPr="008A232A" w:rsidRDefault="003F4F4B" w:rsidP="008A232A">
            <w:pPr>
              <w:spacing w:line="240" w:lineRule="auto"/>
              <w:ind w:firstLine="0"/>
              <w:jc w:val="center"/>
              <w:rPr>
                <w:b/>
                <w:snapToGrid/>
                <w:color w:val="000000"/>
                <w:sz w:val="20"/>
                <w:szCs w:val="20"/>
                <w:highlight w:val="yellow"/>
              </w:rPr>
            </w:pPr>
            <w:r w:rsidRPr="008A232A">
              <w:rPr>
                <w:b/>
                <w:snapToGrid/>
                <w:color w:val="000000"/>
                <w:sz w:val="20"/>
                <w:szCs w:val="20"/>
              </w:rPr>
              <w:t xml:space="preserve">Место, условия и сроки </w:t>
            </w:r>
            <w:r w:rsidR="00670ACC" w:rsidRPr="008A232A">
              <w:rPr>
                <w:b/>
                <w:snapToGrid/>
                <w:color w:val="000000"/>
                <w:sz w:val="20"/>
                <w:szCs w:val="20"/>
              </w:rPr>
              <w:t>оказания услуг</w:t>
            </w:r>
          </w:p>
        </w:tc>
        <w:tc>
          <w:tcPr>
            <w:tcW w:w="3367" w:type="pct"/>
            <w:gridSpan w:val="2"/>
            <w:shd w:val="clear" w:color="auto" w:fill="auto"/>
            <w:vAlign w:val="center"/>
          </w:tcPr>
          <w:p w:rsidR="000052AA" w:rsidRPr="008A232A" w:rsidRDefault="003F4F4B" w:rsidP="008A232A">
            <w:pPr>
              <w:spacing w:line="240" w:lineRule="auto"/>
              <w:ind w:firstLine="0"/>
              <w:rPr>
                <w:b/>
                <w:bCs w:val="0"/>
                <w:snapToGrid/>
                <w:sz w:val="20"/>
                <w:szCs w:val="20"/>
                <w:highlight w:val="yellow"/>
              </w:rPr>
            </w:pPr>
            <w:r w:rsidRPr="008A232A">
              <w:rPr>
                <w:b/>
                <w:bCs w:val="0"/>
                <w:snapToGrid/>
                <w:sz w:val="20"/>
                <w:szCs w:val="20"/>
              </w:rPr>
              <w:t xml:space="preserve">Место </w:t>
            </w:r>
            <w:r w:rsidR="00394B19" w:rsidRPr="008A232A">
              <w:rPr>
                <w:b/>
                <w:bCs w:val="0"/>
                <w:snapToGrid/>
                <w:sz w:val="20"/>
                <w:szCs w:val="20"/>
              </w:rPr>
              <w:t>оказания услуг</w:t>
            </w:r>
            <w:r w:rsidRPr="008A232A">
              <w:rPr>
                <w:b/>
                <w:bCs w:val="0"/>
                <w:snapToGrid/>
                <w:sz w:val="20"/>
                <w:szCs w:val="20"/>
              </w:rPr>
              <w:t xml:space="preserve"> –</w:t>
            </w:r>
            <w:r w:rsidR="000052AA" w:rsidRPr="008A232A">
              <w:rPr>
                <w:b/>
                <w:bCs w:val="0"/>
                <w:snapToGrid/>
                <w:sz w:val="20"/>
                <w:szCs w:val="20"/>
              </w:rPr>
              <w:t xml:space="preserve"> </w:t>
            </w:r>
            <w:r w:rsidR="000052AA" w:rsidRPr="008A232A">
              <w:rPr>
                <w:snapToGrid/>
                <w:sz w:val="20"/>
                <w:szCs w:val="20"/>
              </w:rPr>
              <w:t>неисключительны</w:t>
            </w:r>
            <w:r w:rsidR="00673969" w:rsidRPr="008A232A">
              <w:rPr>
                <w:snapToGrid/>
                <w:sz w:val="20"/>
                <w:szCs w:val="20"/>
              </w:rPr>
              <w:t>е</w:t>
            </w:r>
            <w:r w:rsidR="000052AA" w:rsidRPr="008A232A">
              <w:rPr>
                <w:snapToGrid/>
                <w:sz w:val="20"/>
                <w:szCs w:val="20"/>
              </w:rPr>
              <w:t xml:space="preserve"> прав</w:t>
            </w:r>
            <w:r w:rsidR="00673969" w:rsidRPr="008A232A">
              <w:rPr>
                <w:snapToGrid/>
                <w:sz w:val="20"/>
                <w:szCs w:val="20"/>
              </w:rPr>
              <w:t>а</w:t>
            </w:r>
            <w:r w:rsidR="000052AA" w:rsidRPr="008A232A">
              <w:rPr>
                <w:snapToGrid/>
                <w:sz w:val="20"/>
                <w:szCs w:val="20"/>
              </w:rPr>
              <w:t xml:space="preserve"> (лицензи</w:t>
            </w:r>
            <w:r w:rsidR="00673969" w:rsidRPr="008A232A">
              <w:rPr>
                <w:snapToGrid/>
                <w:sz w:val="20"/>
                <w:szCs w:val="20"/>
              </w:rPr>
              <w:t>и</w:t>
            </w:r>
            <w:r w:rsidR="000052AA" w:rsidRPr="008A232A">
              <w:rPr>
                <w:snapToGrid/>
                <w:sz w:val="20"/>
                <w:szCs w:val="20"/>
              </w:rPr>
              <w:t xml:space="preserve">) </w:t>
            </w:r>
            <w:r w:rsidR="000052AA" w:rsidRPr="008A232A">
              <w:rPr>
                <w:snapToGrid/>
                <w:sz w:val="20"/>
                <w:szCs w:val="20"/>
              </w:rPr>
              <w:br/>
              <w:t xml:space="preserve">на программы лицензирования пакета ПО «MS </w:t>
            </w:r>
            <w:proofErr w:type="spellStart"/>
            <w:r w:rsidR="000052AA" w:rsidRPr="008A232A">
              <w:rPr>
                <w:snapToGrid/>
                <w:sz w:val="20"/>
                <w:szCs w:val="20"/>
              </w:rPr>
              <w:t>Office</w:t>
            </w:r>
            <w:proofErr w:type="spellEnd"/>
            <w:r w:rsidR="000052AA" w:rsidRPr="008A232A">
              <w:rPr>
                <w:snapToGrid/>
                <w:sz w:val="20"/>
                <w:szCs w:val="20"/>
              </w:rPr>
              <w:t xml:space="preserve">» предоставляются </w:t>
            </w:r>
            <w:r w:rsidR="000052AA" w:rsidRPr="008A232A">
              <w:rPr>
                <w:snapToGrid/>
                <w:sz w:val="20"/>
                <w:szCs w:val="20"/>
              </w:rPr>
              <w:br/>
            </w:r>
            <w:r w:rsidR="00EC3F9F" w:rsidRPr="008A232A">
              <w:rPr>
                <w:snapToGrid/>
                <w:sz w:val="20"/>
                <w:szCs w:val="20"/>
              </w:rPr>
              <w:t xml:space="preserve">в электронном виде </w:t>
            </w:r>
            <w:r w:rsidR="000052AA" w:rsidRPr="008A232A">
              <w:rPr>
                <w:snapToGrid/>
                <w:sz w:val="20"/>
                <w:szCs w:val="20"/>
              </w:rPr>
              <w:t>в личном кабинете</w:t>
            </w:r>
            <w:r w:rsidR="00FC51AD" w:rsidRPr="008A232A">
              <w:rPr>
                <w:snapToGrid/>
                <w:sz w:val="20"/>
                <w:szCs w:val="20"/>
              </w:rPr>
              <w:t xml:space="preserve"> </w:t>
            </w:r>
            <w:r w:rsidR="000052AA" w:rsidRPr="008A232A">
              <w:rPr>
                <w:sz w:val="20"/>
                <w:szCs w:val="20"/>
              </w:rPr>
              <w:t>Сублицензиата на сайте правообладателя</w:t>
            </w:r>
            <w:r w:rsidR="00FC51AD" w:rsidRPr="008A232A">
              <w:rPr>
                <w:sz w:val="20"/>
                <w:szCs w:val="20"/>
              </w:rPr>
              <w:t xml:space="preserve"> </w:t>
            </w:r>
            <w:r w:rsidR="000052AA" w:rsidRPr="008A232A">
              <w:rPr>
                <w:sz w:val="20"/>
                <w:szCs w:val="20"/>
              </w:rPr>
              <w:t xml:space="preserve">компании </w:t>
            </w:r>
            <w:proofErr w:type="spellStart"/>
            <w:r w:rsidR="000052AA" w:rsidRPr="008A232A">
              <w:rPr>
                <w:sz w:val="20"/>
                <w:szCs w:val="20"/>
              </w:rPr>
              <w:t>Microsoft</w:t>
            </w:r>
            <w:proofErr w:type="spellEnd"/>
            <w:r w:rsidR="000052AA" w:rsidRPr="008A232A">
              <w:rPr>
                <w:sz w:val="20"/>
                <w:szCs w:val="20"/>
              </w:rPr>
              <w:t xml:space="preserve"> </w:t>
            </w:r>
            <w:proofErr w:type="spellStart"/>
            <w:r w:rsidR="000052AA" w:rsidRPr="008A232A">
              <w:rPr>
                <w:sz w:val="20"/>
                <w:szCs w:val="20"/>
              </w:rPr>
              <w:t>Ireland</w:t>
            </w:r>
            <w:proofErr w:type="spellEnd"/>
            <w:r w:rsidR="000052AA" w:rsidRPr="008A232A">
              <w:rPr>
                <w:sz w:val="20"/>
                <w:szCs w:val="20"/>
              </w:rPr>
              <w:t xml:space="preserve"> </w:t>
            </w:r>
            <w:proofErr w:type="spellStart"/>
            <w:r w:rsidR="000052AA" w:rsidRPr="008A232A">
              <w:rPr>
                <w:sz w:val="20"/>
                <w:szCs w:val="20"/>
              </w:rPr>
              <w:t>Operations</w:t>
            </w:r>
            <w:proofErr w:type="spellEnd"/>
            <w:r w:rsidR="000052AA" w:rsidRPr="008A232A">
              <w:rPr>
                <w:sz w:val="20"/>
                <w:szCs w:val="20"/>
              </w:rPr>
              <w:t xml:space="preserve"> </w:t>
            </w:r>
            <w:proofErr w:type="spellStart"/>
            <w:r w:rsidR="000052AA" w:rsidRPr="008A232A">
              <w:rPr>
                <w:sz w:val="20"/>
                <w:szCs w:val="20"/>
              </w:rPr>
              <w:t>Limited</w:t>
            </w:r>
            <w:proofErr w:type="spellEnd"/>
            <w:r w:rsidR="000052AA" w:rsidRPr="008A232A">
              <w:rPr>
                <w:bCs w:val="0"/>
                <w:sz w:val="20"/>
                <w:szCs w:val="20"/>
              </w:rPr>
              <w:t>.</w:t>
            </w:r>
            <w:r w:rsidR="000052AA" w:rsidRPr="008A232A">
              <w:rPr>
                <w:bCs w:val="0"/>
                <w:snapToGrid/>
                <w:sz w:val="20"/>
                <w:szCs w:val="20"/>
                <w:highlight w:val="yellow"/>
              </w:rPr>
              <w:t xml:space="preserve"> </w:t>
            </w:r>
          </w:p>
          <w:p w:rsidR="00394B19" w:rsidRPr="008A232A" w:rsidRDefault="000052AA" w:rsidP="008A232A">
            <w:pPr>
              <w:spacing w:line="240" w:lineRule="auto"/>
              <w:ind w:firstLine="0"/>
              <w:rPr>
                <w:snapToGrid/>
                <w:sz w:val="20"/>
                <w:szCs w:val="20"/>
              </w:rPr>
            </w:pPr>
            <w:r w:rsidRPr="008A232A">
              <w:rPr>
                <w:snapToGrid/>
                <w:sz w:val="20"/>
                <w:szCs w:val="20"/>
              </w:rPr>
              <w:t>А</w:t>
            </w:r>
            <w:r w:rsidR="00EC3F9F" w:rsidRPr="008A232A">
              <w:rPr>
                <w:snapToGrid/>
                <w:sz w:val="20"/>
                <w:szCs w:val="20"/>
              </w:rPr>
              <w:t xml:space="preserve">кты и бухгалтерские документы на бумажном носителе доставляются по адресу: </w:t>
            </w:r>
            <w:r w:rsidR="008307FC" w:rsidRPr="008A232A">
              <w:rPr>
                <w:snapToGrid/>
                <w:sz w:val="20"/>
                <w:szCs w:val="20"/>
              </w:rPr>
              <w:t xml:space="preserve">197022, город Санкт-Петербург, Аптекарская набережная, дом 20, литера А, </w:t>
            </w:r>
            <w:proofErr w:type="spellStart"/>
            <w:r w:rsidR="008307FC" w:rsidRPr="008A232A">
              <w:rPr>
                <w:snapToGrid/>
                <w:sz w:val="20"/>
                <w:szCs w:val="20"/>
              </w:rPr>
              <w:t>пом</w:t>
            </w:r>
            <w:proofErr w:type="spellEnd"/>
            <w:r w:rsidR="008307FC" w:rsidRPr="008A232A">
              <w:rPr>
                <w:snapToGrid/>
                <w:sz w:val="20"/>
                <w:szCs w:val="20"/>
              </w:rPr>
              <w:t>/офис 16-Н/320</w:t>
            </w:r>
            <w:r w:rsidR="00394B19" w:rsidRPr="008A232A">
              <w:rPr>
                <w:snapToGrid/>
                <w:sz w:val="20"/>
                <w:szCs w:val="20"/>
              </w:rPr>
              <w:t>.</w:t>
            </w:r>
          </w:p>
          <w:p w:rsidR="003F4F4B" w:rsidRPr="008A232A" w:rsidRDefault="00670ACC" w:rsidP="008A232A">
            <w:pPr>
              <w:spacing w:line="240" w:lineRule="auto"/>
              <w:ind w:firstLine="0"/>
              <w:rPr>
                <w:snapToGrid/>
                <w:sz w:val="20"/>
                <w:szCs w:val="20"/>
              </w:rPr>
            </w:pPr>
            <w:r w:rsidRPr="008A232A">
              <w:rPr>
                <w:snapToGrid/>
                <w:sz w:val="20"/>
                <w:szCs w:val="20"/>
              </w:rPr>
              <w:t>С</w:t>
            </w:r>
            <w:r w:rsidR="003F4F4B" w:rsidRPr="008A232A">
              <w:rPr>
                <w:snapToGrid/>
                <w:sz w:val="20"/>
                <w:szCs w:val="20"/>
              </w:rPr>
              <w:t xml:space="preserve">рок </w:t>
            </w:r>
            <w:r w:rsidRPr="008A232A">
              <w:rPr>
                <w:snapToGrid/>
                <w:sz w:val="20"/>
                <w:szCs w:val="20"/>
              </w:rPr>
              <w:t>оказания услуг</w:t>
            </w:r>
            <w:r w:rsidR="003F4F4B" w:rsidRPr="008A232A">
              <w:rPr>
                <w:snapToGrid/>
                <w:sz w:val="20"/>
                <w:szCs w:val="20"/>
              </w:rPr>
              <w:t xml:space="preserve"> – в течение </w:t>
            </w:r>
            <w:r w:rsidR="000052AA" w:rsidRPr="008A232A">
              <w:rPr>
                <w:snapToGrid/>
                <w:sz w:val="20"/>
                <w:szCs w:val="20"/>
              </w:rPr>
              <w:t>14</w:t>
            </w:r>
            <w:r w:rsidR="003F4F4B" w:rsidRPr="008A232A">
              <w:rPr>
                <w:snapToGrid/>
                <w:sz w:val="20"/>
                <w:szCs w:val="20"/>
              </w:rPr>
              <w:t xml:space="preserve"> (</w:t>
            </w:r>
            <w:r w:rsidR="00EF60C2" w:rsidRPr="008A232A">
              <w:rPr>
                <w:snapToGrid/>
                <w:sz w:val="20"/>
                <w:szCs w:val="20"/>
              </w:rPr>
              <w:t>четырнадцати</w:t>
            </w:r>
            <w:r w:rsidR="003F4F4B" w:rsidRPr="008A232A">
              <w:rPr>
                <w:snapToGrid/>
                <w:sz w:val="20"/>
                <w:szCs w:val="20"/>
              </w:rPr>
              <w:t>) календарных дней с момента заключения договора.</w:t>
            </w:r>
          </w:p>
          <w:p w:rsidR="003F4F4B" w:rsidRPr="008A232A" w:rsidRDefault="00A41A69" w:rsidP="008A232A">
            <w:pPr>
              <w:spacing w:line="240" w:lineRule="auto"/>
              <w:ind w:firstLine="0"/>
              <w:rPr>
                <w:bCs w:val="0"/>
                <w:i/>
                <w:snapToGrid/>
                <w:sz w:val="20"/>
                <w:szCs w:val="20"/>
              </w:rPr>
            </w:pPr>
            <w:r w:rsidRPr="008A232A">
              <w:rPr>
                <w:bCs w:val="0"/>
                <w:snapToGrid/>
                <w:color w:val="000000"/>
                <w:sz w:val="20"/>
                <w:szCs w:val="20"/>
              </w:rPr>
              <w:t>Условия оказания услуг – в</w:t>
            </w:r>
            <w:r w:rsidR="003F4F4B" w:rsidRPr="008A232A">
              <w:rPr>
                <w:bCs w:val="0"/>
                <w:snapToGrid/>
                <w:color w:val="000000"/>
                <w:sz w:val="20"/>
                <w:szCs w:val="20"/>
              </w:rPr>
              <w:t xml:space="preserve"> соответствии с Техническим заданием (</w:t>
            </w:r>
            <w:r w:rsidR="00456528" w:rsidRPr="008A232A">
              <w:rPr>
                <w:bCs w:val="0"/>
                <w:snapToGrid/>
                <w:color w:val="000000"/>
                <w:sz w:val="20"/>
                <w:szCs w:val="20"/>
              </w:rPr>
              <w:t>П</w:t>
            </w:r>
            <w:r w:rsidR="003F4F4B" w:rsidRPr="008A232A">
              <w:rPr>
                <w:bCs w:val="0"/>
                <w:snapToGrid/>
                <w:color w:val="000000"/>
                <w:sz w:val="20"/>
                <w:szCs w:val="20"/>
              </w:rPr>
              <w:t>риложение №2 к извещению о проведении запроса котировок).</w:t>
            </w:r>
          </w:p>
        </w:tc>
      </w:tr>
      <w:tr w:rsidR="003F4F4B" w:rsidRPr="00B60A54" w:rsidTr="003F4F4B">
        <w:trPr>
          <w:trHeight w:val="575"/>
        </w:trPr>
        <w:tc>
          <w:tcPr>
            <w:tcW w:w="1633" w:type="pct"/>
            <w:vAlign w:val="center"/>
          </w:tcPr>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Форма, сроки и порядок оплаты товара</w:t>
            </w:r>
          </w:p>
        </w:tc>
        <w:tc>
          <w:tcPr>
            <w:tcW w:w="3367" w:type="pct"/>
            <w:gridSpan w:val="2"/>
            <w:shd w:val="clear" w:color="auto" w:fill="auto"/>
            <w:vAlign w:val="center"/>
          </w:tcPr>
          <w:p w:rsidR="003F4F4B" w:rsidRPr="008A232A" w:rsidRDefault="003F4F4B" w:rsidP="008A232A">
            <w:pPr>
              <w:spacing w:line="240" w:lineRule="auto"/>
              <w:ind w:firstLine="0"/>
              <w:rPr>
                <w:b/>
                <w:bCs w:val="0"/>
                <w:snapToGrid/>
                <w:sz w:val="20"/>
                <w:szCs w:val="20"/>
              </w:rPr>
            </w:pPr>
            <w:r w:rsidRPr="008A232A">
              <w:rPr>
                <w:bCs w:val="0"/>
                <w:snapToGrid/>
                <w:color w:val="000000"/>
                <w:sz w:val="20"/>
                <w:szCs w:val="20"/>
              </w:rPr>
              <w:t>В соответствии с проектом Договора (</w:t>
            </w:r>
            <w:r w:rsidR="00220DA3" w:rsidRPr="008A232A">
              <w:rPr>
                <w:bCs w:val="0"/>
                <w:snapToGrid/>
                <w:color w:val="000000"/>
                <w:sz w:val="20"/>
                <w:szCs w:val="20"/>
              </w:rPr>
              <w:t>П</w:t>
            </w:r>
            <w:r w:rsidRPr="008A232A">
              <w:rPr>
                <w:bCs w:val="0"/>
                <w:snapToGrid/>
                <w:color w:val="000000"/>
                <w:sz w:val="20"/>
                <w:szCs w:val="20"/>
              </w:rPr>
              <w:t>риложение №1 к извещению о проведении запроса котировок).</w:t>
            </w:r>
          </w:p>
        </w:tc>
      </w:tr>
      <w:tr w:rsidR="003F4F4B" w:rsidRPr="00B60A54" w:rsidTr="008A232A">
        <w:trPr>
          <w:trHeight w:val="846"/>
        </w:trPr>
        <w:tc>
          <w:tcPr>
            <w:tcW w:w="1633" w:type="pct"/>
            <w:vAlign w:val="center"/>
          </w:tcPr>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Срок, место и порядок предоставления извещения о проведении запроса котировок</w:t>
            </w:r>
          </w:p>
        </w:tc>
        <w:tc>
          <w:tcPr>
            <w:tcW w:w="3367" w:type="pct"/>
            <w:gridSpan w:val="2"/>
            <w:shd w:val="clear" w:color="auto" w:fill="auto"/>
            <w:vAlign w:val="center"/>
          </w:tcPr>
          <w:p w:rsidR="003F4F4B" w:rsidRPr="008A232A" w:rsidRDefault="003F4F4B" w:rsidP="008A232A">
            <w:pPr>
              <w:spacing w:line="240" w:lineRule="auto"/>
              <w:ind w:firstLine="0"/>
              <w:rPr>
                <w:bCs w:val="0"/>
                <w:snapToGrid/>
                <w:color w:val="000000"/>
                <w:sz w:val="20"/>
                <w:szCs w:val="20"/>
              </w:rPr>
            </w:pPr>
            <w:r w:rsidRPr="008A232A">
              <w:rPr>
                <w:bCs w:val="0"/>
                <w:snapToGrid/>
                <w:color w:val="000000"/>
                <w:sz w:val="20"/>
                <w:szCs w:val="20"/>
              </w:rPr>
              <w:t xml:space="preserve">Извещение о закупке размещается на сайте Заказчика </w:t>
            </w:r>
            <w:hyperlink r:id="rId17" w:history="1">
              <w:r w:rsidR="009D0B47" w:rsidRPr="008A232A">
                <w:rPr>
                  <w:rStyle w:val="ad"/>
                  <w:bCs w:val="0"/>
                  <w:sz w:val="20"/>
                  <w:szCs w:val="20"/>
                </w:rPr>
                <w:t>info@gspgt.ru</w:t>
              </w:r>
            </w:hyperlink>
            <w:r w:rsidRPr="008A232A">
              <w:rPr>
                <w:bCs w:val="0"/>
                <w:snapToGrid/>
                <w:sz w:val="20"/>
                <w:szCs w:val="20"/>
              </w:rPr>
              <w:t xml:space="preserve"> </w:t>
            </w:r>
            <w:r w:rsidRPr="008A232A">
              <w:rPr>
                <w:bCs w:val="0"/>
                <w:snapToGrid/>
                <w:color w:val="000000"/>
                <w:sz w:val="20"/>
                <w:szCs w:val="20"/>
              </w:rPr>
              <w:t>в разделе «Закупки».</w:t>
            </w:r>
          </w:p>
        </w:tc>
      </w:tr>
      <w:tr w:rsidR="003F4F4B" w:rsidRPr="00B60A54" w:rsidTr="003F4F4B">
        <w:trPr>
          <w:trHeight w:val="2203"/>
        </w:trPr>
        <w:tc>
          <w:tcPr>
            <w:tcW w:w="1633" w:type="pct"/>
            <w:vAlign w:val="center"/>
          </w:tcPr>
          <w:p w:rsidR="003F4F4B" w:rsidRPr="008A232A" w:rsidRDefault="003F4F4B" w:rsidP="008A232A">
            <w:pPr>
              <w:spacing w:line="240" w:lineRule="auto"/>
              <w:ind w:firstLine="0"/>
              <w:jc w:val="center"/>
              <w:rPr>
                <w:bCs w:val="0"/>
                <w:snapToGrid/>
                <w:sz w:val="20"/>
                <w:szCs w:val="20"/>
              </w:rPr>
            </w:pPr>
            <w:r w:rsidRPr="008A232A">
              <w:rPr>
                <w:b/>
                <w:snapToGrid/>
                <w:color w:val="000000"/>
                <w:sz w:val="20"/>
                <w:szCs w:val="20"/>
              </w:rPr>
              <w:t>Форма, порядок, даты начала и окончания срока предоставления участникам закупки разъяснений положений извещения о проведении запроса котировок</w:t>
            </w:r>
          </w:p>
        </w:tc>
        <w:tc>
          <w:tcPr>
            <w:tcW w:w="3367" w:type="pct"/>
            <w:gridSpan w:val="2"/>
            <w:shd w:val="clear" w:color="auto" w:fill="auto"/>
            <w:vAlign w:val="center"/>
          </w:tcPr>
          <w:p w:rsidR="003F4F4B" w:rsidRPr="008A232A" w:rsidRDefault="003F4F4B" w:rsidP="008A232A">
            <w:pPr>
              <w:spacing w:line="240" w:lineRule="auto"/>
              <w:ind w:firstLine="0"/>
              <w:rPr>
                <w:rFonts w:eastAsia="Calibri"/>
                <w:bCs w:val="0"/>
                <w:snapToGrid/>
                <w:sz w:val="20"/>
                <w:szCs w:val="20"/>
              </w:rPr>
            </w:pPr>
            <w:r w:rsidRPr="008A232A">
              <w:rPr>
                <w:rFonts w:eastAsia="Calibri"/>
                <w:bCs w:val="0"/>
                <w:snapToGrid/>
                <w:sz w:val="20"/>
                <w:szCs w:val="20"/>
              </w:rPr>
              <w:t>Любой участник закупки вправе направить официальный запрос о разъяснении положений извещения о проведении запроса котировок по установленной форме.</w:t>
            </w:r>
          </w:p>
          <w:p w:rsidR="003F4F4B" w:rsidRPr="008A232A" w:rsidRDefault="003F4F4B" w:rsidP="008A232A">
            <w:pPr>
              <w:spacing w:line="240" w:lineRule="auto"/>
              <w:ind w:firstLine="0"/>
              <w:rPr>
                <w:rFonts w:eastAsia="Calibri"/>
                <w:bCs w:val="0"/>
                <w:snapToGrid/>
                <w:sz w:val="20"/>
                <w:szCs w:val="20"/>
              </w:rPr>
            </w:pPr>
            <w:r w:rsidRPr="008A232A">
              <w:rPr>
                <w:rFonts w:eastAsia="Calibri"/>
                <w:bCs w:val="0"/>
                <w:snapToGrid/>
                <w:sz w:val="20"/>
                <w:szCs w:val="20"/>
              </w:rPr>
              <w:t xml:space="preserve">Дата начала срока направления запроса на разъяснения положений извещения о проведении запроса котировок участниками закупки – </w:t>
            </w:r>
          </w:p>
          <w:p w:rsidR="003F4F4B" w:rsidRPr="008A232A" w:rsidRDefault="003F4F4B" w:rsidP="008A232A">
            <w:pPr>
              <w:spacing w:line="240" w:lineRule="auto"/>
              <w:ind w:firstLine="0"/>
              <w:rPr>
                <w:rFonts w:eastAsia="Calibri"/>
                <w:bCs w:val="0"/>
                <w:snapToGrid/>
                <w:sz w:val="20"/>
                <w:szCs w:val="20"/>
              </w:rPr>
            </w:pPr>
            <w:r w:rsidRPr="008A232A">
              <w:rPr>
                <w:rFonts w:eastAsia="Calibri"/>
                <w:b/>
                <w:bCs w:val="0"/>
                <w:snapToGrid/>
                <w:sz w:val="20"/>
                <w:szCs w:val="20"/>
              </w:rPr>
              <w:t>«</w:t>
            </w:r>
            <w:r w:rsidR="00DB3F41" w:rsidRPr="008A232A">
              <w:rPr>
                <w:rFonts w:eastAsia="Calibri"/>
                <w:b/>
                <w:bCs w:val="0"/>
                <w:snapToGrid/>
                <w:sz w:val="20"/>
                <w:szCs w:val="20"/>
              </w:rPr>
              <w:t>2</w:t>
            </w:r>
            <w:r w:rsidR="006F0994">
              <w:rPr>
                <w:rFonts w:eastAsia="Calibri"/>
                <w:b/>
                <w:bCs w:val="0"/>
                <w:snapToGrid/>
                <w:sz w:val="20"/>
                <w:szCs w:val="20"/>
              </w:rPr>
              <w:t>7</w:t>
            </w:r>
            <w:r w:rsidRPr="008A232A">
              <w:rPr>
                <w:rFonts w:eastAsia="Calibri"/>
                <w:b/>
                <w:bCs w:val="0"/>
                <w:snapToGrid/>
                <w:sz w:val="20"/>
                <w:szCs w:val="20"/>
              </w:rPr>
              <w:t xml:space="preserve">» </w:t>
            </w:r>
            <w:r w:rsidR="00DB3F41" w:rsidRPr="008A232A">
              <w:rPr>
                <w:rFonts w:eastAsia="Calibri"/>
                <w:b/>
                <w:bCs w:val="0"/>
                <w:snapToGrid/>
                <w:sz w:val="20"/>
                <w:szCs w:val="20"/>
              </w:rPr>
              <w:t xml:space="preserve">апреля </w:t>
            </w:r>
            <w:r w:rsidRPr="008A232A">
              <w:rPr>
                <w:rFonts w:eastAsia="Calibri"/>
                <w:b/>
                <w:bCs w:val="0"/>
                <w:snapToGrid/>
                <w:sz w:val="20"/>
                <w:szCs w:val="20"/>
              </w:rPr>
              <w:t xml:space="preserve">2021 года.  </w:t>
            </w:r>
          </w:p>
          <w:p w:rsidR="003F4F4B" w:rsidRPr="008A232A" w:rsidRDefault="003F4F4B" w:rsidP="008A232A">
            <w:pPr>
              <w:spacing w:line="240" w:lineRule="auto"/>
              <w:ind w:firstLine="0"/>
              <w:rPr>
                <w:rFonts w:eastAsia="Calibri"/>
                <w:bCs w:val="0"/>
                <w:snapToGrid/>
                <w:sz w:val="20"/>
                <w:szCs w:val="20"/>
              </w:rPr>
            </w:pPr>
            <w:r w:rsidRPr="008A232A">
              <w:rPr>
                <w:rFonts w:eastAsia="Calibri"/>
                <w:bCs w:val="0"/>
                <w:snapToGrid/>
                <w:sz w:val="20"/>
                <w:szCs w:val="20"/>
              </w:rPr>
              <w:t xml:space="preserve">Дата окончания срока направления запроса на разъяснения положений извещения о проведении запроса котировок участниками закупки </w:t>
            </w:r>
            <w:r w:rsidRPr="008A232A">
              <w:rPr>
                <w:rFonts w:eastAsia="Calibri"/>
                <w:b/>
                <w:bCs w:val="0"/>
                <w:snapToGrid/>
                <w:sz w:val="20"/>
                <w:szCs w:val="20"/>
              </w:rPr>
              <w:t xml:space="preserve">–                            </w:t>
            </w:r>
            <w:r w:rsidR="00364EAA" w:rsidRPr="008A232A">
              <w:rPr>
                <w:rFonts w:eastAsia="Calibri"/>
                <w:b/>
                <w:bCs w:val="0"/>
                <w:snapToGrid/>
                <w:sz w:val="20"/>
                <w:szCs w:val="20"/>
              </w:rPr>
              <w:t>«</w:t>
            </w:r>
            <w:r w:rsidR="006F0994">
              <w:rPr>
                <w:rFonts w:eastAsia="Calibri"/>
                <w:b/>
                <w:bCs w:val="0"/>
                <w:snapToGrid/>
                <w:sz w:val="20"/>
                <w:szCs w:val="20"/>
              </w:rPr>
              <w:t>30</w:t>
            </w:r>
            <w:r w:rsidR="00364EAA" w:rsidRPr="008A232A">
              <w:rPr>
                <w:rFonts w:eastAsia="Calibri"/>
                <w:b/>
                <w:bCs w:val="0"/>
                <w:snapToGrid/>
                <w:sz w:val="20"/>
                <w:szCs w:val="20"/>
              </w:rPr>
              <w:t xml:space="preserve">» </w:t>
            </w:r>
            <w:r w:rsidR="00DB3F41" w:rsidRPr="008A232A">
              <w:rPr>
                <w:rFonts w:eastAsia="Calibri"/>
                <w:b/>
                <w:bCs w:val="0"/>
                <w:snapToGrid/>
                <w:sz w:val="20"/>
                <w:szCs w:val="20"/>
              </w:rPr>
              <w:t>апреля</w:t>
            </w:r>
            <w:r w:rsidR="00364EAA" w:rsidRPr="008A232A">
              <w:rPr>
                <w:rFonts w:eastAsia="Calibri"/>
                <w:b/>
                <w:bCs w:val="0"/>
                <w:snapToGrid/>
                <w:sz w:val="20"/>
                <w:szCs w:val="20"/>
              </w:rPr>
              <w:t xml:space="preserve"> 2021 года</w:t>
            </w:r>
            <w:r w:rsidR="009D0B47" w:rsidRPr="008A232A">
              <w:rPr>
                <w:rFonts w:eastAsia="Calibri"/>
                <w:b/>
                <w:bCs w:val="0"/>
                <w:snapToGrid/>
                <w:sz w:val="20"/>
                <w:szCs w:val="20"/>
              </w:rPr>
              <w:t>.</w:t>
            </w:r>
          </w:p>
        </w:tc>
      </w:tr>
      <w:tr w:rsidR="003F4F4B" w:rsidRPr="00B60A54" w:rsidTr="003F4F4B">
        <w:trPr>
          <w:trHeight w:val="632"/>
        </w:trPr>
        <w:tc>
          <w:tcPr>
            <w:tcW w:w="1633" w:type="pct"/>
            <w:vAlign w:val="center"/>
          </w:tcPr>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Контакты для обратной связи</w:t>
            </w:r>
          </w:p>
        </w:tc>
        <w:tc>
          <w:tcPr>
            <w:tcW w:w="3367" w:type="pct"/>
            <w:gridSpan w:val="2"/>
            <w:shd w:val="clear" w:color="auto" w:fill="auto"/>
            <w:vAlign w:val="center"/>
          </w:tcPr>
          <w:p w:rsidR="003F4F4B" w:rsidRPr="008A232A" w:rsidRDefault="003F4F4B" w:rsidP="008A232A">
            <w:pPr>
              <w:spacing w:line="240" w:lineRule="auto"/>
              <w:ind w:firstLine="0"/>
              <w:rPr>
                <w:bCs w:val="0"/>
                <w:snapToGrid/>
                <w:sz w:val="20"/>
                <w:szCs w:val="20"/>
              </w:rPr>
            </w:pPr>
            <w:r w:rsidRPr="008A232A">
              <w:rPr>
                <w:snapToGrid/>
                <w:sz w:val="20"/>
                <w:szCs w:val="20"/>
              </w:rPr>
              <w:t>Жалобы по проведению закупочной процедуры принимаются на электронны</w:t>
            </w:r>
            <w:r w:rsidR="00FC51AD" w:rsidRPr="008A232A">
              <w:rPr>
                <w:snapToGrid/>
                <w:sz w:val="20"/>
                <w:szCs w:val="20"/>
              </w:rPr>
              <w:t>й</w:t>
            </w:r>
            <w:r w:rsidRPr="008A232A">
              <w:rPr>
                <w:snapToGrid/>
                <w:sz w:val="20"/>
                <w:szCs w:val="20"/>
              </w:rPr>
              <w:t xml:space="preserve"> адрес: </w:t>
            </w:r>
            <w:hyperlink r:id="rId18" w:history="1">
              <w:r w:rsidR="009D0B47" w:rsidRPr="008A232A">
                <w:rPr>
                  <w:rStyle w:val="ad"/>
                  <w:bCs w:val="0"/>
                  <w:sz w:val="20"/>
                  <w:szCs w:val="20"/>
                </w:rPr>
                <w:t>info@gspgt.ru</w:t>
              </w:r>
            </w:hyperlink>
            <w:r w:rsidRPr="008A232A">
              <w:rPr>
                <w:snapToGrid/>
                <w:sz w:val="20"/>
                <w:szCs w:val="20"/>
              </w:rPr>
              <w:t>.</w:t>
            </w:r>
          </w:p>
        </w:tc>
      </w:tr>
      <w:tr w:rsidR="003F4F4B" w:rsidRPr="00B60A54" w:rsidTr="003F4F4B">
        <w:trPr>
          <w:trHeight w:val="994"/>
        </w:trPr>
        <w:tc>
          <w:tcPr>
            <w:tcW w:w="1633" w:type="pct"/>
            <w:vAlign w:val="center"/>
          </w:tcPr>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Обеспечение заявки на участие в запросе котировок и обеспечение исполнения договора</w:t>
            </w:r>
          </w:p>
        </w:tc>
        <w:tc>
          <w:tcPr>
            <w:tcW w:w="3367" w:type="pct"/>
            <w:gridSpan w:val="2"/>
            <w:shd w:val="clear" w:color="auto" w:fill="auto"/>
            <w:vAlign w:val="center"/>
          </w:tcPr>
          <w:p w:rsidR="003F4F4B" w:rsidRPr="008A232A" w:rsidRDefault="003F4F4B" w:rsidP="008A232A">
            <w:pPr>
              <w:spacing w:line="240" w:lineRule="auto"/>
              <w:ind w:firstLine="0"/>
              <w:rPr>
                <w:snapToGrid/>
                <w:color w:val="000000"/>
                <w:sz w:val="20"/>
                <w:szCs w:val="20"/>
              </w:rPr>
            </w:pPr>
            <w:r w:rsidRPr="008A232A">
              <w:rPr>
                <w:snapToGrid/>
                <w:color w:val="000000"/>
                <w:sz w:val="20"/>
                <w:szCs w:val="20"/>
              </w:rPr>
              <w:t>Не устанавливается.</w:t>
            </w:r>
          </w:p>
        </w:tc>
      </w:tr>
      <w:tr w:rsidR="003F4F4B" w:rsidRPr="00B60A54" w:rsidTr="003F4F4B">
        <w:trPr>
          <w:trHeight w:val="844"/>
        </w:trPr>
        <w:tc>
          <w:tcPr>
            <w:tcW w:w="1633" w:type="pct"/>
            <w:vAlign w:val="center"/>
          </w:tcPr>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Требования к участникам закупки</w:t>
            </w:r>
          </w:p>
        </w:tc>
        <w:tc>
          <w:tcPr>
            <w:tcW w:w="3367" w:type="pct"/>
            <w:gridSpan w:val="2"/>
            <w:shd w:val="clear" w:color="auto" w:fill="auto"/>
            <w:vAlign w:val="center"/>
          </w:tcPr>
          <w:p w:rsidR="003F4F4B" w:rsidRPr="008A232A" w:rsidRDefault="003F4F4B" w:rsidP="008A232A">
            <w:pPr>
              <w:spacing w:line="240" w:lineRule="auto"/>
              <w:ind w:firstLine="0"/>
              <w:rPr>
                <w:rFonts w:eastAsia="Calibri"/>
                <w:b/>
                <w:bCs w:val="0"/>
                <w:snapToGrid/>
                <w:sz w:val="20"/>
                <w:szCs w:val="20"/>
              </w:rPr>
            </w:pPr>
            <w:r w:rsidRPr="008A232A">
              <w:rPr>
                <w:rFonts w:eastAsia="Calibri"/>
                <w:b/>
                <w:bCs w:val="0"/>
                <w:snapToGrid/>
                <w:sz w:val="20"/>
                <w:szCs w:val="20"/>
              </w:rPr>
              <w:t>Участник закупки должен соответствовать требованиям, предусмотренным п. 1.1.5. Раздела 1 настоящего извещения о проведении запроса котировок.</w:t>
            </w:r>
          </w:p>
        </w:tc>
      </w:tr>
      <w:tr w:rsidR="003F4F4B" w:rsidRPr="00B60A54" w:rsidTr="003F4F4B">
        <w:trPr>
          <w:trHeight w:val="842"/>
        </w:trPr>
        <w:tc>
          <w:tcPr>
            <w:tcW w:w="1633" w:type="pct"/>
            <w:vAlign w:val="center"/>
          </w:tcPr>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Требования к содержанию документов, входящих в состав заявки на участие в запросе котировок</w:t>
            </w:r>
          </w:p>
        </w:tc>
        <w:tc>
          <w:tcPr>
            <w:tcW w:w="3367" w:type="pct"/>
            <w:gridSpan w:val="2"/>
            <w:shd w:val="clear" w:color="auto" w:fill="auto"/>
            <w:vAlign w:val="center"/>
          </w:tcPr>
          <w:p w:rsidR="003F4F4B" w:rsidRPr="008A232A" w:rsidRDefault="003F4F4B" w:rsidP="008A232A">
            <w:pPr>
              <w:spacing w:line="240" w:lineRule="auto"/>
              <w:ind w:firstLine="0"/>
              <w:rPr>
                <w:b/>
                <w:snapToGrid/>
                <w:color w:val="000000"/>
                <w:sz w:val="20"/>
                <w:szCs w:val="20"/>
              </w:rPr>
            </w:pPr>
            <w:r w:rsidRPr="008A232A">
              <w:rPr>
                <w:b/>
                <w:bCs w:val="0"/>
                <w:snapToGrid/>
                <w:sz w:val="20"/>
                <w:szCs w:val="20"/>
              </w:rPr>
              <w:t>Заявка на участие в запросе котировок должна содержать документы, предусмотренные п. 1.3.2. Раздела 1 настоящего извещения о проведении запроса котировок.</w:t>
            </w:r>
          </w:p>
        </w:tc>
      </w:tr>
      <w:tr w:rsidR="003F4F4B" w:rsidRPr="00B60A54" w:rsidTr="00D82CC3">
        <w:trPr>
          <w:trHeight w:val="1463"/>
        </w:trPr>
        <w:tc>
          <w:tcPr>
            <w:tcW w:w="1633" w:type="pct"/>
            <w:vAlign w:val="center"/>
          </w:tcPr>
          <w:p w:rsidR="003F4F4B" w:rsidRPr="008A232A" w:rsidRDefault="003F4F4B" w:rsidP="008A232A">
            <w:pPr>
              <w:spacing w:line="240" w:lineRule="auto"/>
              <w:ind w:firstLine="0"/>
              <w:jc w:val="center"/>
              <w:rPr>
                <w:b/>
                <w:snapToGrid/>
                <w:color w:val="000000"/>
                <w:sz w:val="20"/>
                <w:szCs w:val="20"/>
                <w:lang w:eastAsia="en-US"/>
              </w:rPr>
            </w:pPr>
            <w:r w:rsidRPr="008A232A">
              <w:rPr>
                <w:b/>
                <w:snapToGrid/>
                <w:color w:val="000000"/>
                <w:sz w:val="20"/>
                <w:szCs w:val="20"/>
              </w:rPr>
              <w:t>Порядок и место подачи заявок на участие в запросе котировок</w:t>
            </w:r>
          </w:p>
        </w:tc>
        <w:tc>
          <w:tcPr>
            <w:tcW w:w="3367" w:type="pct"/>
            <w:gridSpan w:val="2"/>
            <w:shd w:val="clear" w:color="auto" w:fill="auto"/>
            <w:vAlign w:val="center"/>
          </w:tcPr>
          <w:p w:rsidR="00A41A69" w:rsidRPr="008A232A" w:rsidRDefault="00A41A69" w:rsidP="008A232A">
            <w:pPr>
              <w:spacing w:line="240" w:lineRule="auto"/>
              <w:ind w:firstLine="0"/>
              <w:rPr>
                <w:snapToGrid/>
                <w:sz w:val="20"/>
                <w:szCs w:val="20"/>
              </w:rPr>
            </w:pPr>
            <w:r w:rsidRPr="008A232A">
              <w:rPr>
                <w:snapToGrid/>
                <w:sz w:val="20"/>
                <w:szCs w:val="20"/>
              </w:rPr>
              <w:t>Заявка на участие в закупке подается в электронной форме и/ или бумажном виде.</w:t>
            </w:r>
          </w:p>
          <w:p w:rsidR="00A41A69" w:rsidRPr="008A232A" w:rsidRDefault="00A41A69" w:rsidP="008A232A">
            <w:pPr>
              <w:spacing w:line="240" w:lineRule="auto"/>
              <w:ind w:firstLine="0"/>
              <w:rPr>
                <w:snapToGrid/>
                <w:sz w:val="20"/>
                <w:szCs w:val="20"/>
              </w:rPr>
            </w:pPr>
            <w:r w:rsidRPr="008A232A">
              <w:rPr>
                <w:snapToGrid/>
                <w:sz w:val="20"/>
                <w:szCs w:val="20"/>
              </w:rPr>
              <w:t xml:space="preserve">Для подачи заявки в электронном виде необходимо направить архивный файл с паролем на электронную почту: </w:t>
            </w:r>
            <w:hyperlink r:id="rId19" w:history="1">
              <w:r w:rsidR="00456528" w:rsidRPr="008A232A">
                <w:rPr>
                  <w:rStyle w:val="ad"/>
                  <w:snapToGrid/>
                  <w:sz w:val="20"/>
                  <w:szCs w:val="20"/>
                </w:rPr>
                <w:t>https://www.gspgt.ru/</w:t>
              </w:r>
            </w:hyperlink>
            <w:r w:rsidRPr="008A232A">
              <w:rPr>
                <w:snapToGrid/>
                <w:sz w:val="20"/>
                <w:szCs w:val="20"/>
              </w:rPr>
              <w:t>. В течение пяти рабочих дней с направления заявки в электронном виде, предоставить в бумажном виде оригиналы документов по адресу: 197022, город Санкт-Петербург, Аптекарская набережная, дом 20 литер А ООО «Газпром СПГ технологии». В бумажном виде заявки принимаются по адресу: 197022, город Санкт-Петербург, Аптекарская набережная, дом 20 литер А пом./офис 16-Н/320 ООО «Газпром СПГ технологии».</w:t>
            </w:r>
          </w:p>
          <w:p w:rsidR="003F4F4B" w:rsidRPr="008A232A" w:rsidRDefault="00A41A69" w:rsidP="008A232A">
            <w:pPr>
              <w:spacing w:line="240" w:lineRule="auto"/>
              <w:ind w:firstLine="0"/>
              <w:rPr>
                <w:snapToGrid/>
                <w:sz w:val="20"/>
                <w:szCs w:val="20"/>
              </w:rPr>
            </w:pPr>
            <w:r w:rsidRPr="008A232A">
              <w:rPr>
                <w:snapToGrid/>
                <w:sz w:val="20"/>
                <w:szCs w:val="20"/>
              </w:rPr>
              <w:t xml:space="preserve">Все копии документов делаются с оригиналов или нотариально заверенных копий. Подчистки и исправления не допускаются, за исключением исправлений, парафированных лицами, подписавшими заявку на участие в закупке (или лицами, действующими по доверенности). Соблюдение участником закупки указанных требований означает, что все документы и сведения, входящие в состав заявки на участие в закупке, поданы от имени участника закупки, участник закупки несет ответственность за подлинность и достоверность этих документов и сведений. </w:t>
            </w:r>
          </w:p>
        </w:tc>
      </w:tr>
      <w:tr w:rsidR="003F4F4B" w:rsidRPr="00B60A54" w:rsidTr="003F4F4B">
        <w:trPr>
          <w:trHeight w:val="695"/>
        </w:trPr>
        <w:tc>
          <w:tcPr>
            <w:tcW w:w="1633" w:type="pct"/>
            <w:vAlign w:val="center"/>
          </w:tcPr>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Дата начала срока подачи заявок на участие в запросе котировок</w:t>
            </w:r>
          </w:p>
        </w:tc>
        <w:tc>
          <w:tcPr>
            <w:tcW w:w="3367" w:type="pct"/>
            <w:gridSpan w:val="2"/>
            <w:shd w:val="clear" w:color="auto" w:fill="auto"/>
            <w:vAlign w:val="center"/>
          </w:tcPr>
          <w:p w:rsidR="003F4F4B" w:rsidRPr="008A232A" w:rsidRDefault="003F4F4B" w:rsidP="008A232A">
            <w:pPr>
              <w:spacing w:line="240" w:lineRule="auto"/>
              <w:ind w:firstLine="0"/>
              <w:rPr>
                <w:bCs w:val="0"/>
                <w:snapToGrid/>
                <w:color w:val="000000"/>
                <w:sz w:val="20"/>
                <w:szCs w:val="20"/>
              </w:rPr>
            </w:pPr>
            <w:r w:rsidRPr="008A232A">
              <w:rPr>
                <w:snapToGrid/>
                <w:color w:val="000000"/>
                <w:sz w:val="20"/>
                <w:szCs w:val="20"/>
              </w:rPr>
              <w:t xml:space="preserve">Со дня, следующего за днем размещения извещения о проведении запроса котировок </w:t>
            </w:r>
            <w:r w:rsidR="008337D9" w:rsidRPr="008A232A">
              <w:rPr>
                <w:snapToGrid/>
                <w:color w:val="000000"/>
                <w:sz w:val="20"/>
                <w:szCs w:val="20"/>
              </w:rPr>
              <w:t>на сайте Заказчика info@gspgt.ru</w:t>
            </w:r>
            <w:r w:rsidRPr="008A232A">
              <w:rPr>
                <w:snapToGrid/>
                <w:color w:val="000000"/>
                <w:sz w:val="20"/>
                <w:szCs w:val="20"/>
              </w:rPr>
              <w:t>.</w:t>
            </w:r>
          </w:p>
        </w:tc>
      </w:tr>
      <w:tr w:rsidR="003F4F4B" w:rsidRPr="00B60A54" w:rsidTr="003F4F4B">
        <w:trPr>
          <w:trHeight w:val="719"/>
        </w:trPr>
        <w:tc>
          <w:tcPr>
            <w:tcW w:w="1633" w:type="pct"/>
            <w:vAlign w:val="center"/>
          </w:tcPr>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Дата размещения извещения о проведении запроса котировок</w:t>
            </w:r>
          </w:p>
        </w:tc>
        <w:tc>
          <w:tcPr>
            <w:tcW w:w="3367" w:type="pct"/>
            <w:gridSpan w:val="2"/>
            <w:shd w:val="clear" w:color="auto" w:fill="auto"/>
            <w:vAlign w:val="center"/>
          </w:tcPr>
          <w:p w:rsidR="003F4F4B" w:rsidRPr="008A232A" w:rsidRDefault="003F4F4B" w:rsidP="008A232A">
            <w:pPr>
              <w:spacing w:line="240" w:lineRule="auto"/>
              <w:ind w:firstLine="0"/>
              <w:rPr>
                <w:b/>
                <w:snapToGrid/>
                <w:color w:val="000000"/>
                <w:sz w:val="20"/>
                <w:szCs w:val="20"/>
              </w:rPr>
            </w:pPr>
            <w:r w:rsidRPr="008A232A">
              <w:rPr>
                <w:b/>
                <w:snapToGrid/>
                <w:color w:val="000000"/>
                <w:sz w:val="20"/>
                <w:szCs w:val="20"/>
              </w:rPr>
              <w:t>«</w:t>
            </w:r>
            <w:r w:rsidR="00DB3F41" w:rsidRPr="008A232A">
              <w:rPr>
                <w:b/>
                <w:snapToGrid/>
                <w:color w:val="000000"/>
                <w:sz w:val="20"/>
                <w:szCs w:val="20"/>
              </w:rPr>
              <w:t>2</w:t>
            </w:r>
            <w:r w:rsidR="006F0994">
              <w:rPr>
                <w:b/>
                <w:snapToGrid/>
                <w:color w:val="000000"/>
                <w:sz w:val="20"/>
                <w:szCs w:val="20"/>
              </w:rPr>
              <w:t>7</w:t>
            </w:r>
            <w:r w:rsidRPr="008A232A">
              <w:rPr>
                <w:b/>
                <w:snapToGrid/>
                <w:color w:val="000000"/>
                <w:sz w:val="20"/>
                <w:szCs w:val="20"/>
              </w:rPr>
              <w:t xml:space="preserve">» </w:t>
            </w:r>
            <w:r w:rsidR="00DB3F41" w:rsidRPr="008A232A">
              <w:rPr>
                <w:b/>
                <w:snapToGrid/>
                <w:color w:val="000000"/>
                <w:sz w:val="20"/>
                <w:szCs w:val="20"/>
              </w:rPr>
              <w:t>апреля</w:t>
            </w:r>
            <w:r w:rsidRPr="008A232A">
              <w:rPr>
                <w:b/>
                <w:snapToGrid/>
                <w:color w:val="000000"/>
                <w:sz w:val="20"/>
                <w:szCs w:val="20"/>
              </w:rPr>
              <w:t xml:space="preserve"> 2021 года.</w:t>
            </w:r>
          </w:p>
        </w:tc>
      </w:tr>
      <w:tr w:rsidR="003F4F4B" w:rsidRPr="00B60A54" w:rsidTr="003F4F4B">
        <w:trPr>
          <w:trHeight w:val="848"/>
        </w:trPr>
        <w:tc>
          <w:tcPr>
            <w:tcW w:w="1633" w:type="pct"/>
            <w:vAlign w:val="center"/>
          </w:tcPr>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Дата и время окончания срока подачи заявок на участие в запросе котировок</w:t>
            </w:r>
          </w:p>
        </w:tc>
        <w:tc>
          <w:tcPr>
            <w:tcW w:w="3367" w:type="pct"/>
            <w:gridSpan w:val="2"/>
            <w:shd w:val="clear" w:color="auto" w:fill="auto"/>
            <w:vAlign w:val="center"/>
          </w:tcPr>
          <w:p w:rsidR="003F4F4B" w:rsidRPr="008A232A" w:rsidRDefault="009D0B47" w:rsidP="008A232A">
            <w:pPr>
              <w:spacing w:line="240" w:lineRule="auto"/>
              <w:ind w:firstLine="0"/>
              <w:rPr>
                <w:b/>
                <w:snapToGrid/>
                <w:color w:val="000000"/>
                <w:sz w:val="20"/>
                <w:szCs w:val="20"/>
              </w:rPr>
            </w:pPr>
            <w:r w:rsidRPr="008A232A">
              <w:rPr>
                <w:b/>
                <w:snapToGrid/>
                <w:color w:val="000000"/>
                <w:sz w:val="20"/>
                <w:szCs w:val="20"/>
              </w:rPr>
              <w:t>«</w:t>
            </w:r>
            <w:r w:rsidR="006F0994">
              <w:rPr>
                <w:b/>
                <w:snapToGrid/>
                <w:color w:val="000000"/>
                <w:sz w:val="20"/>
                <w:szCs w:val="20"/>
              </w:rPr>
              <w:t>1</w:t>
            </w:r>
            <w:r w:rsidR="00525C5E">
              <w:rPr>
                <w:b/>
                <w:snapToGrid/>
                <w:color w:val="000000"/>
                <w:sz w:val="20"/>
                <w:szCs w:val="20"/>
              </w:rPr>
              <w:t>1</w:t>
            </w:r>
            <w:r w:rsidRPr="008A232A">
              <w:rPr>
                <w:b/>
                <w:snapToGrid/>
                <w:color w:val="000000"/>
                <w:sz w:val="20"/>
                <w:szCs w:val="20"/>
              </w:rPr>
              <w:t xml:space="preserve">» </w:t>
            </w:r>
            <w:r w:rsidR="006F0994">
              <w:rPr>
                <w:b/>
                <w:snapToGrid/>
                <w:color w:val="000000"/>
                <w:sz w:val="20"/>
                <w:szCs w:val="20"/>
              </w:rPr>
              <w:t>мая</w:t>
            </w:r>
            <w:r w:rsidRPr="008A232A">
              <w:rPr>
                <w:b/>
                <w:snapToGrid/>
                <w:color w:val="000000"/>
                <w:sz w:val="20"/>
                <w:szCs w:val="20"/>
              </w:rPr>
              <w:t xml:space="preserve"> 2021 года </w:t>
            </w:r>
            <w:r w:rsidR="003F4F4B" w:rsidRPr="008A232A">
              <w:rPr>
                <w:b/>
                <w:snapToGrid/>
                <w:color w:val="000000"/>
                <w:sz w:val="20"/>
                <w:szCs w:val="20"/>
              </w:rPr>
              <w:t xml:space="preserve">до </w:t>
            </w:r>
            <w:r w:rsidR="00456528" w:rsidRPr="008A232A">
              <w:rPr>
                <w:b/>
                <w:snapToGrid/>
                <w:color w:val="000000"/>
                <w:sz w:val="20"/>
                <w:szCs w:val="20"/>
              </w:rPr>
              <w:t>18</w:t>
            </w:r>
            <w:r w:rsidR="003F4F4B" w:rsidRPr="008A232A">
              <w:rPr>
                <w:b/>
                <w:snapToGrid/>
                <w:color w:val="000000"/>
                <w:sz w:val="20"/>
                <w:szCs w:val="20"/>
              </w:rPr>
              <w:t>:00 часов (время местное).</w:t>
            </w:r>
          </w:p>
        </w:tc>
      </w:tr>
      <w:tr w:rsidR="003F4F4B" w:rsidRPr="00B60A54" w:rsidTr="003F4F4B">
        <w:trPr>
          <w:trHeight w:val="852"/>
        </w:trPr>
        <w:tc>
          <w:tcPr>
            <w:tcW w:w="1633" w:type="pct"/>
            <w:vAlign w:val="center"/>
          </w:tcPr>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Место и дата открытия и рассмотрения заявок на участие в запросе котировок</w:t>
            </w:r>
          </w:p>
        </w:tc>
        <w:tc>
          <w:tcPr>
            <w:tcW w:w="3367" w:type="pct"/>
            <w:gridSpan w:val="2"/>
            <w:shd w:val="clear" w:color="auto" w:fill="auto"/>
            <w:vAlign w:val="center"/>
          </w:tcPr>
          <w:p w:rsidR="003F4F4B" w:rsidRPr="008A232A" w:rsidRDefault="009D0B47" w:rsidP="008A232A">
            <w:pPr>
              <w:spacing w:line="240" w:lineRule="auto"/>
              <w:ind w:firstLine="0"/>
              <w:rPr>
                <w:b/>
                <w:snapToGrid/>
                <w:color w:val="000000"/>
                <w:sz w:val="20"/>
                <w:szCs w:val="20"/>
              </w:rPr>
            </w:pPr>
            <w:r w:rsidRPr="008A232A">
              <w:rPr>
                <w:b/>
                <w:snapToGrid/>
                <w:color w:val="000000"/>
                <w:sz w:val="20"/>
                <w:szCs w:val="20"/>
              </w:rPr>
              <w:t>197022, город Санкт-Петербург, Аптекарская набережная, дом 20, литера А</w:t>
            </w:r>
            <w:r w:rsidR="003F4F4B" w:rsidRPr="008A232A">
              <w:rPr>
                <w:b/>
                <w:snapToGrid/>
                <w:color w:val="000000"/>
                <w:sz w:val="20"/>
                <w:szCs w:val="20"/>
              </w:rPr>
              <w:t>.</w:t>
            </w:r>
          </w:p>
          <w:p w:rsidR="003F4F4B" w:rsidRPr="008A232A" w:rsidRDefault="009D0B47" w:rsidP="008A232A">
            <w:pPr>
              <w:spacing w:line="240" w:lineRule="auto"/>
              <w:ind w:firstLine="0"/>
              <w:rPr>
                <w:b/>
                <w:snapToGrid/>
                <w:color w:val="000000"/>
                <w:sz w:val="20"/>
                <w:szCs w:val="20"/>
              </w:rPr>
            </w:pPr>
            <w:r w:rsidRPr="008A232A">
              <w:rPr>
                <w:b/>
                <w:snapToGrid/>
                <w:color w:val="000000"/>
                <w:sz w:val="20"/>
                <w:szCs w:val="20"/>
              </w:rPr>
              <w:t>«</w:t>
            </w:r>
            <w:r w:rsidR="006F0994">
              <w:rPr>
                <w:b/>
                <w:snapToGrid/>
                <w:color w:val="000000"/>
                <w:sz w:val="20"/>
                <w:szCs w:val="20"/>
              </w:rPr>
              <w:t>13</w:t>
            </w:r>
            <w:r w:rsidR="00DB3F41" w:rsidRPr="008A232A">
              <w:rPr>
                <w:b/>
                <w:snapToGrid/>
                <w:color w:val="000000"/>
                <w:sz w:val="20"/>
                <w:szCs w:val="20"/>
              </w:rPr>
              <w:t xml:space="preserve">» мая </w:t>
            </w:r>
            <w:r w:rsidRPr="008A232A">
              <w:rPr>
                <w:b/>
                <w:snapToGrid/>
                <w:color w:val="000000"/>
                <w:sz w:val="20"/>
                <w:szCs w:val="20"/>
              </w:rPr>
              <w:t>2021 года</w:t>
            </w:r>
            <w:r w:rsidR="003F4F4B" w:rsidRPr="008A232A">
              <w:rPr>
                <w:b/>
                <w:snapToGrid/>
                <w:color w:val="000000"/>
                <w:sz w:val="20"/>
                <w:szCs w:val="20"/>
              </w:rPr>
              <w:t>.</w:t>
            </w:r>
          </w:p>
        </w:tc>
      </w:tr>
      <w:tr w:rsidR="003F4F4B" w:rsidRPr="00B60A54" w:rsidTr="008D1A08">
        <w:trPr>
          <w:trHeight w:val="1412"/>
        </w:trPr>
        <w:tc>
          <w:tcPr>
            <w:tcW w:w="1633" w:type="pct"/>
            <w:vAlign w:val="center"/>
          </w:tcPr>
          <w:p w:rsidR="003F4F4B" w:rsidRPr="008A232A" w:rsidRDefault="003F4F4B" w:rsidP="008A232A">
            <w:pPr>
              <w:spacing w:line="240" w:lineRule="auto"/>
              <w:ind w:firstLine="0"/>
              <w:jc w:val="center"/>
              <w:rPr>
                <w:b/>
                <w:snapToGrid/>
                <w:color w:val="000000"/>
                <w:sz w:val="20"/>
                <w:szCs w:val="20"/>
                <w:highlight w:val="yellow"/>
              </w:rPr>
            </w:pPr>
            <w:r w:rsidRPr="008A232A">
              <w:rPr>
                <w:b/>
                <w:snapToGrid/>
                <w:color w:val="000000"/>
                <w:sz w:val="20"/>
                <w:szCs w:val="20"/>
              </w:rPr>
              <w:t>Место и дата проведения</w:t>
            </w:r>
            <w:r w:rsidR="0075293E" w:rsidRPr="008A232A">
              <w:rPr>
                <w:b/>
                <w:snapToGrid/>
                <w:color w:val="000000"/>
                <w:sz w:val="20"/>
                <w:szCs w:val="20"/>
              </w:rPr>
              <w:t xml:space="preserve"> </w:t>
            </w:r>
            <w:r w:rsidR="00047E68" w:rsidRPr="008A232A">
              <w:rPr>
                <w:b/>
                <w:snapToGrid/>
                <w:color w:val="000000"/>
                <w:sz w:val="20"/>
                <w:szCs w:val="20"/>
              </w:rPr>
              <w:t>Уторговывания</w:t>
            </w:r>
          </w:p>
        </w:tc>
        <w:tc>
          <w:tcPr>
            <w:tcW w:w="3367" w:type="pct"/>
            <w:gridSpan w:val="2"/>
            <w:shd w:val="clear" w:color="auto" w:fill="auto"/>
            <w:vAlign w:val="center"/>
          </w:tcPr>
          <w:p w:rsidR="008D1A08" w:rsidRPr="008A232A" w:rsidRDefault="008D1A08" w:rsidP="008A232A">
            <w:pPr>
              <w:spacing w:line="240" w:lineRule="auto"/>
              <w:ind w:firstLine="0"/>
              <w:rPr>
                <w:snapToGrid/>
                <w:color w:val="000000"/>
                <w:sz w:val="20"/>
                <w:szCs w:val="20"/>
              </w:rPr>
            </w:pPr>
            <w:r w:rsidRPr="008A232A">
              <w:rPr>
                <w:snapToGrid/>
                <w:color w:val="000000"/>
                <w:sz w:val="20"/>
                <w:szCs w:val="20"/>
              </w:rPr>
              <w:t>Решение о проведении Уторговывания, а также порядке его проведения принимает Центральный орган управления закупками Заказчика.</w:t>
            </w:r>
          </w:p>
          <w:p w:rsidR="008D1A08" w:rsidRPr="008A232A" w:rsidRDefault="008D1A08" w:rsidP="008A232A">
            <w:pPr>
              <w:spacing w:line="240" w:lineRule="auto"/>
              <w:ind w:firstLine="0"/>
              <w:rPr>
                <w:b/>
                <w:bCs w:val="0"/>
                <w:snapToGrid/>
                <w:color w:val="000000"/>
                <w:sz w:val="20"/>
                <w:szCs w:val="20"/>
                <w:highlight w:val="yellow"/>
              </w:rPr>
            </w:pPr>
            <w:r w:rsidRPr="008A232A">
              <w:rPr>
                <w:snapToGrid/>
                <w:color w:val="000000"/>
                <w:sz w:val="20"/>
                <w:szCs w:val="20"/>
              </w:rPr>
              <w:t>Уведомление об Уторговывании направляется участникам закупки не менее чем за 1 (один) рабочий день до начала Уторговывания по электронному адресу, указанному в заявке на участие в запросе котировок.</w:t>
            </w:r>
          </w:p>
        </w:tc>
      </w:tr>
      <w:tr w:rsidR="003F4F4B" w:rsidRPr="00B60A54" w:rsidTr="003F4F4B">
        <w:trPr>
          <w:trHeight w:val="1625"/>
        </w:trPr>
        <w:tc>
          <w:tcPr>
            <w:tcW w:w="1633" w:type="pct"/>
            <w:vAlign w:val="center"/>
          </w:tcPr>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Место и дата подведения итогов запроса котировок</w:t>
            </w:r>
          </w:p>
        </w:tc>
        <w:tc>
          <w:tcPr>
            <w:tcW w:w="3367" w:type="pct"/>
            <w:gridSpan w:val="2"/>
            <w:shd w:val="clear" w:color="auto" w:fill="auto"/>
            <w:vAlign w:val="center"/>
          </w:tcPr>
          <w:p w:rsidR="003F4F4B" w:rsidRPr="008A232A" w:rsidRDefault="009B360B" w:rsidP="008A232A">
            <w:pPr>
              <w:spacing w:line="240" w:lineRule="auto"/>
              <w:ind w:firstLine="0"/>
              <w:rPr>
                <w:b/>
                <w:snapToGrid/>
                <w:color w:val="000000"/>
                <w:sz w:val="20"/>
                <w:szCs w:val="20"/>
              </w:rPr>
            </w:pPr>
            <w:r w:rsidRPr="008A232A">
              <w:rPr>
                <w:b/>
                <w:snapToGrid/>
                <w:color w:val="000000"/>
                <w:sz w:val="20"/>
                <w:szCs w:val="20"/>
              </w:rPr>
              <w:t xml:space="preserve">197022, город Санкт-Петербург, Аптекарская набережная, дом 20, литера А, </w:t>
            </w:r>
            <w:proofErr w:type="spellStart"/>
            <w:r w:rsidRPr="008A232A">
              <w:rPr>
                <w:b/>
                <w:snapToGrid/>
                <w:color w:val="000000"/>
                <w:sz w:val="20"/>
                <w:szCs w:val="20"/>
              </w:rPr>
              <w:t>пом</w:t>
            </w:r>
            <w:proofErr w:type="spellEnd"/>
            <w:r w:rsidRPr="008A232A">
              <w:rPr>
                <w:b/>
                <w:snapToGrid/>
                <w:color w:val="000000"/>
                <w:sz w:val="20"/>
                <w:szCs w:val="20"/>
              </w:rPr>
              <w:t>/офис 16-Н/320</w:t>
            </w:r>
            <w:r w:rsidR="003F4F4B" w:rsidRPr="008A232A">
              <w:rPr>
                <w:b/>
                <w:snapToGrid/>
                <w:color w:val="000000"/>
                <w:sz w:val="20"/>
                <w:szCs w:val="20"/>
              </w:rPr>
              <w:t>.</w:t>
            </w:r>
          </w:p>
          <w:p w:rsidR="003F4F4B" w:rsidRPr="008A232A" w:rsidRDefault="009B360B" w:rsidP="008A232A">
            <w:pPr>
              <w:spacing w:line="240" w:lineRule="auto"/>
              <w:ind w:firstLine="0"/>
              <w:rPr>
                <w:b/>
                <w:snapToGrid/>
                <w:color w:val="000000"/>
                <w:sz w:val="20"/>
                <w:szCs w:val="20"/>
              </w:rPr>
            </w:pPr>
            <w:r w:rsidRPr="008A232A">
              <w:rPr>
                <w:b/>
                <w:snapToGrid/>
                <w:color w:val="000000"/>
                <w:sz w:val="20"/>
                <w:szCs w:val="20"/>
              </w:rPr>
              <w:t>«</w:t>
            </w:r>
            <w:r w:rsidR="00FB13BD">
              <w:rPr>
                <w:b/>
                <w:snapToGrid/>
                <w:color w:val="000000"/>
                <w:sz w:val="20"/>
                <w:szCs w:val="20"/>
              </w:rPr>
              <w:t>13</w:t>
            </w:r>
            <w:r w:rsidRPr="008A232A">
              <w:rPr>
                <w:b/>
                <w:snapToGrid/>
                <w:color w:val="000000"/>
                <w:sz w:val="20"/>
                <w:szCs w:val="20"/>
              </w:rPr>
              <w:t>»</w:t>
            </w:r>
            <w:r w:rsidR="008D1A08" w:rsidRPr="008A232A">
              <w:rPr>
                <w:b/>
                <w:snapToGrid/>
                <w:color w:val="000000"/>
                <w:sz w:val="20"/>
                <w:szCs w:val="20"/>
              </w:rPr>
              <w:t xml:space="preserve"> </w:t>
            </w:r>
            <w:r w:rsidR="00DB3F41" w:rsidRPr="008A232A">
              <w:rPr>
                <w:b/>
                <w:snapToGrid/>
                <w:color w:val="000000"/>
                <w:sz w:val="20"/>
                <w:szCs w:val="20"/>
              </w:rPr>
              <w:t>мая</w:t>
            </w:r>
            <w:r w:rsidRPr="008A232A">
              <w:rPr>
                <w:b/>
                <w:snapToGrid/>
                <w:color w:val="000000"/>
                <w:sz w:val="20"/>
                <w:szCs w:val="20"/>
              </w:rPr>
              <w:t>2021 года.</w:t>
            </w:r>
          </w:p>
          <w:p w:rsidR="003F4F4B" w:rsidRPr="008A232A" w:rsidRDefault="003F4F4B" w:rsidP="008A232A">
            <w:pPr>
              <w:spacing w:line="240" w:lineRule="auto"/>
              <w:ind w:firstLine="0"/>
              <w:rPr>
                <w:bCs w:val="0"/>
                <w:snapToGrid/>
                <w:color w:val="000000"/>
                <w:sz w:val="20"/>
                <w:szCs w:val="20"/>
              </w:rPr>
            </w:pPr>
            <w:r w:rsidRPr="008A232A">
              <w:rPr>
                <w:i/>
                <w:snapToGrid/>
                <w:color w:val="000000"/>
                <w:sz w:val="20"/>
                <w:szCs w:val="20"/>
              </w:rPr>
              <w:t>Заказчик вправе при необходимости продлить указанный срок, уведомив об этом участников закупки. Заказчик вправе подвести итоги закупки ранее указанной даты подведения итогов. Уведомлением о подведении итогов закупки является итоговый протокол, размещенный на</w:t>
            </w:r>
            <w:r w:rsidR="00F610C0" w:rsidRPr="008A232A">
              <w:rPr>
                <w:i/>
                <w:snapToGrid/>
                <w:color w:val="000000"/>
                <w:sz w:val="20"/>
                <w:szCs w:val="20"/>
              </w:rPr>
              <w:t xml:space="preserve"> </w:t>
            </w:r>
            <w:r w:rsidR="008D1A08" w:rsidRPr="008A232A">
              <w:rPr>
                <w:i/>
                <w:snapToGrid/>
                <w:color w:val="000000"/>
                <w:sz w:val="20"/>
                <w:szCs w:val="20"/>
              </w:rPr>
              <w:t>сайте Заказчика info@gspgt.ru</w:t>
            </w:r>
            <w:r w:rsidR="00F610C0" w:rsidRPr="008A232A">
              <w:rPr>
                <w:i/>
                <w:snapToGrid/>
                <w:color w:val="000000"/>
                <w:sz w:val="20"/>
                <w:szCs w:val="20"/>
              </w:rPr>
              <w:t>.</w:t>
            </w:r>
          </w:p>
        </w:tc>
      </w:tr>
      <w:tr w:rsidR="003F4F4B" w:rsidRPr="00B60A54" w:rsidTr="003F4F4B">
        <w:trPr>
          <w:trHeight w:val="626"/>
        </w:trPr>
        <w:tc>
          <w:tcPr>
            <w:tcW w:w="1633" w:type="pct"/>
            <w:vAlign w:val="center"/>
          </w:tcPr>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Заключение договора</w:t>
            </w:r>
          </w:p>
        </w:tc>
        <w:tc>
          <w:tcPr>
            <w:tcW w:w="3367" w:type="pct"/>
            <w:gridSpan w:val="2"/>
            <w:shd w:val="clear" w:color="auto" w:fill="auto"/>
            <w:vAlign w:val="center"/>
          </w:tcPr>
          <w:p w:rsidR="003F4F4B" w:rsidRPr="008A232A" w:rsidRDefault="003F4F4B" w:rsidP="008A232A">
            <w:pPr>
              <w:spacing w:line="240" w:lineRule="auto"/>
              <w:ind w:firstLine="0"/>
              <w:rPr>
                <w:b/>
                <w:snapToGrid/>
                <w:color w:val="000000"/>
                <w:sz w:val="20"/>
                <w:szCs w:val="20"/>
              </w:rPr>
            </w:pPr>
            <w:r w:rsidRPr="008A232A">
              <w:rPr>
                <w:snapToGrid/>
                <w:color w:val="000000"/>
                <w:sz w:val="20"/>
                <w:szCs w:val="20"/>
              </w:rPr>
              <w:t xml:space="preserve">Договор с победителем запроса котировок заключается в </w:t>
            </w:r>
            <w:r w:rsidR="009B02C7" w:rsidRPr="008A232A">
              <w:rPr>
                <w:snapToGrid/>
                <w:color w:val="000000"/>
                <w:sz w:val="20"/>
                <w:szCs w:val="20"/>
              </w:rPr>
              <w:t xml:space="preserve">бумажной </w:t>
            </w:r>
            <w:r w:rsidRPr="008A232A">
              <w:rPr>
                <w:snapToGrid/>
                <w:color w:val="000000"/>
                <w:sz w:val="20"/>
                <w:szCs w:val="20"/>
              </w:rPr>
              <w:t>форме</w:t>
            </w:r>
            <w:r w:rsidR="008337D9" w:rsidRPr="008A232A">
              <w:rPr>
                <w:snapToGrid/>
                <w:color w:val="000000"/>
                <w:sz w:val="20"/>
                <w:szCs w:val="20"/>
              </w:rPr>
              <w:t xml:space="preserve"> </w:t>
            </w:r>
            <w:r w:rsidR="008337D9" w:rsidRPr="00525C5E">
              <w:rPr>
                <w:i/>
                <w:iCs/>
                <w:snapToGrid/>
                <w:color w:val="000000"/>
                <w:sz w:val="20"/>
                <w:szCs w:val="20"/>
              </w:rPr>
              <w:t xml:space="preserve">не ранее чем через 10 (десять) календарных дней </w:t>
            </w:r>
            <w:r w:rsidR="008337D9" w:rsidRPr="008A232A">
              <w:rPr>
                <w:snapToGrid/>
                <w:color w:val="000000"/>
                <w:sz w:val="20"/>
                <w:szCs w:val="20"/>
              </w:rPr>
              <w:t>с даты размещения</w:t>
            </w:r>
            <w:r w:rsidR="006A14F8" w:rsidRPr="008A232A">
              <w:rPr>
                <w:sz w:val="20"/>
                <w:szCs w:val="20"/>
              </w:rPr>
              <w:t xml:space="preserve"> </w:t>
            </w:r>
            <w:r w:rsidR="006A14F8" w:rsidRPr="008A232A">
              <w:rPr>
                <w:snapToGrid/>
                <w:color w:val="000000"/>
                <w:sz w:val="20"/>
                <w:szCs w:val="20"/>
              </w:rPr>
              <w:t xml:space="preserve">на сайте Заказчика </w:t>
            </w:r>
            <w:hyperlink r:id="rId20" w:history="1">
              <w:r w:rsidR="00456528" w:rsidRPr="008A232A">
                <w:rPr>
                  <w:rStyle w:val="ad"/>
                  <w:snapToGrid/>
                  <w:sz w:val="20"/>
                  <w:szCs w:val="20"/>
                </w:rPr>
                <w:t>info@gspgt.ru</w:t>
              </w:r>
            </w:hyperlink>
            <w:r w:rsidR="00456528" w:rsidRPr="008A232A">
              <w:rPr>
                <w:snapToGrid/>
                <w:sz w:val="20"/>
                <w:szCs w:val="20"/>
              </w:rPr>
              <w:t>.</w:t>
            </w:r>
            <w:r w:rsidR="006A14F8" w:rsidRPr="008A232A">
              <w:rPr>
                <w:snapToGrid/>
                <w:color w:val="000000"/>
                <w:sz w:val="20"/>
                <w:szCs w:val="20"/>
              </w:rPr>
              <w:t xml:space="preserve"> </w:t>
            </w:r>
            <w:r w:rsidR="008337D9" w:rsidRPr="008A232A">
              <w:rPr>
                <w:snapToGrid/>
                <w:color w:val="000000"/>
                <w:sz w:val="20"/>
                <w:szCs w:val="20"/>
              </w:rPr>
              <w:t xml:space="preserve">итогового протокола, составленного </w:t>
            </w:r>
            <w:r w:rsidR="006A14F8" w:rsidRPr="008A232A">
              <w:rPr>
                <w:snapToGrid/>
                <w:color w:val="000000"/>
                <w:sz w:val="20"/>
                <w:szCs w:val="20"/>
              </w:rPr>
              <w:br/>
            </w:r>
            <w:r w:rsidR="008337D9" w:rsidRPr="008A232A">
              <w:rPr>
                <w:snapToGrid/>
                <w:color w:val="000000"/>
                <w:sz w:val="20"/>
                <w:szCs w:val="20"/>
              </w:rPr>
              <w:t>по результатам закупки.</w:t>
            </w:r>
          </w:p>
        </w:tc>
      </w:tr>
      <w:tr w:rsidR="003F4F4B" w:rsidRPr="00B60A54" w:rsidTr="003F4F4B">
        <w:trPr>
          <w:trHeight w:val="635"/>
        </w:trPr>
        <w:tc>
          <w:tcPr>
            <w:tcW w:w="5000" w:type="pct"/>
            <w:gridSpan w:val="3"/>
            <w:shd w:val="clear" w:color="auto" w:fill="F2F2F2"/>
            <w:vAlign w:val="center"/>
          </w:tcPr>
          <w:p w:rsidR="003F4F4B" w:rsidRPr="008A232A" w:rsidRDefault="003F4F4B" w:rsidP="008A232A">
            <w:pPr>
              <w:spacing w:line="240" w:lineRule="auto"/>
              <w:jc w:val="center"/>
              <w:rPr>
                <w:b/>
                <w:bCs w:val="0"/>
                <w:snapToGrid/>
                <w:color w:val="000000"/>
                <w:sz w:val="20"/>
                <w:szCs w:val="20"/>
              </w:rPr>
            </w:pPr>
            <w:r w:rsidRPr="008A232A">
              <w:rPr>
                <w:b/>
                <w:snapToGrid/>
                <w:color w:val="000000"/>
                <w:sz w:val="20"/>
                <w:szCs w:val="20"/>
              </w:rPr>
              <w:t>КРИТЕРИИ И ПОРЯДОК ОЦЕНКИ И СОПОСТАВЛЕНИЯ ЗАЯВОК НА УЧАСТИЕ В ЗАПРОСЕ КОТИРОВОК</w:t>
            </w:r>
          </w:p>
        </w:tc>
      </w:tr>
      <w:tr w:rsidR="003F4F4B" w:rsidRPr="00B60A54" w:rsidTr="003F4F4B">
        <w:trPr>
          <w:trHeight w:val="2123"/>
        </w:trPr>
        <w:tc>
          <w:tcPr>
            <w:tcW w:w="5000" w:type="pct"/>
            <w:gridSpan w:val="3"/>
            <w:shd w:val="clear" w:color="auto" w:fill="auto"/>
            <w:vAlign w:val="center"/>
          </w:tcPr>
          <w:p w:rsidR="003F4F4B" w:rsidRPr="008A232A" w:rsidRDefault="003F4F4B" w:rsidP="008A232A">
            <w:pPr>
              <w:spacing w:line="240" w:lineRule="auto"/>
              <w:ind w:firstLine="0"/>
              <w:rPr>
                <w:snapToGrid/>
                <w:color w:val="000000"/>
                <w:sz w:val="20"/>
                <w:szCs w:val="20"/>
              </w:rPr>
            </w:pPr>
            <w:bookmarkStart w:id="264" w:name="_Toc69914755"/>
            <w:bookmarkStart w:id="265" w:name="_Toc70063974"/>
            <w:bookmarkStart w:id="266" w:name="_Toc70064106"/>
            <w:r w:rsidRPr="008A232A">
              <w:rPr>
                <w:snapToGrid/>
                <w:color w:val="000000"/>
                <w:sz w:val="20"/>
                <w:szCs w:val="20"/>
              </w:rPr>
              <w:t>Оценку и сопоставление заявок на участие в запросе котировок и определение победителя запроса котировок осуществляет Центральный закупочный орган Заказчика. Оценка и сопоставление заявок на участие в запросе котировок осуществляется в целях выявления лучших условий исполнения договора в соответствии с критериями и в порядке, которые установлены настоящим извещением о проведении запроса котировок.</w:t>
            </w:r>
            <w:bookmarkEnd w:id="264"/>
            <w:bookmarkEnd w:id="265"/>
            <w:bookmarkEnd w:id="266"/>
          </w:p>
          <w:p w:rsidR="003F4F4B" w:rsidRPr="008A232A" w:rsidRDefault="003F4F4B" w:rsidP="008A232A">
            <w:pPr>
              <w:spacing w:line="240" w:lineRule="auto"/>
              <w:ind w:firstLine="0"/>
              <w:rPr>
                <w:b/>
                <w:snapToGrid/>
                <w:color w:val="000000"/>
                <w:sz w:val="20"/>
                <w:szCs w:val="20"/>
              </w:rPr>
            </w:pPr>
            <w:bookmarkStart w:id="267" w:name="_Toc69914756"/>
            <w:bookmarkStart w:id="268" w:name="_Toc70063975"/>
            <w:bookmarkStart w:id="269" w:name="_Toc70064107"/>
            <w:r w:rsidRPr="008A232A">
              <w:rPr>
                <w:snapToGrid/>
                <w:sz w:val="20"/>
                <w:szCs w:val="20"/>
              </w:rPr>
              <w:t>Номер 1 получает заявка на участие в запросе котировок с более высоким рейтингом, далее порядковые номера выставляются по мере снижения рейтинга. При равенстве рейтингов меньший порядковый номер получает заявка на участие в запросе котировок, поданная и зарегистрированная раньше. Победителем запроса котировок признается участник запроса котировок, заявке на участие которого присвоен первый порядковый номер.</w:t>
            </w:r>
            <w:bookmarkEnd w:id="267"/>
            <w:bookmarkEnd w:id="268"/>
            <w:bookmarkEnd w:id="269"/>
          </w:p>
        </w:tc>
      </w:tr>
      <w:tr w:rsidR="003F4F4B" w:rsidRPr="00B60A54" w:rsidTr="003F4F4B">
        <w:trPr>
          <w:trHeight w:val="845"/>
        </w:trPr>
        <w:tc>
          <w:tcPr>
            <w:tcW w:w="2384" w:type="pct"/>
            <w:gridSpan w:val="2"/>
            <w:vAlign w:val="center"/>
          </w:tcPr>
          <w:p w:rsidR="003F4F4B" w:rsidRPr="008A232A" w:rsidRDefault="003F4F4B" w:rsidP="008A232A">
            <w:pPr>
              <w:spacing w:line="240" w:lineRule="auto"/>
              <w:ind w:firstLine="0"/>
              <w:jc w:val="center"/>
              <w:rPr>
                <w:bCs w:val="0"/>
                <w:snapToGrid/>
                <w:sz w:val="20"/>
                <w:szCs w:val="20"/>
              </w:rPr>
            </w:pPr>
            <w:r w:rsidRPr="008A232A">
              <w:rPr>
                <w:b/>
                <w:snapToGrid/>
                <w:color w:val="000000"/>
                <w:sz w:val="20"/>
                <w:szCs w:val="20"/>
              </w:rPr>
              <w:t>Наименование и значимость критерия (показателя) оценки и сопоставления заявок на участие в запросе котировок</w:t>
            </w:r>
          </w:p>
        </w:tc>
        <w:tc>
          <w:tcPr>
            <w:tcW w:w="2616" w:type="pct"/>
            <w:shd w:val="clear" w:color="auto" w:fill="auto"/>
            <w:vAlign w:val="center"/>
          </w:tcPr>
          <w:p w:rsidR="003F4F4B" w:rsidRPr="008A232A" w:rsidRDefault="003F4F4B" w:rsidP="008A232A">
            <w:pPr>
              <w:spacing w:line="240" w:lineRule="auto"/>
              <w:ind w:firstLine="0"/>
              <w:jc w:val="center"/>
              <w:rPr>
                <w:bCs w:val="0"/>
                <w:snapToGrid/>
                <w:sz w:val="20"/>
                <w:szCs w:val="20"/>
              </w:rPr>
            </w:pPr>
            <w:r w:rsidRPr="008A232A">
              <w:rPr>
                <w:b/>
                <w:snapToGrid/>
                <w:color w:val="000000"/>
                <w:sz w:val="20"/>
                <w:szCs w:val="20"/>
              </w:rPr>
              <w:t>Порядок оценки и сопоставления заявок на участие в запросе котировок</w:t>
            </w:r>
          </w:p>
        </w:tc>
      </w:tr>
      <w:tr w:rsidR="003F4F4B" w:rsidRPr="00B60A54" w:rsidTr="003F4F4B">
        <w:trPr>
          <w:trHeight w:val="6215"/>
        </w:trPr>
        <w:tc>
          <w:tcPr>
            <w:tcW w:w="2384" w:type="pct"/>
            <w:gridSpan w:val="2"/>
          </w:tcPr>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«Цена договора»</w:t>
            </w:r>
          </w:p>
          <w:p w:rsidR="003F4F4B" w:rsidRPr="008A232A" w:rsidRDefault="003F4F4B" w:rsidP="008A232A">
            <w:pPr>
              <w:spacing w:line="240" w:lineRule="auto"/>
              <w:ind w:firstLine="0"/>
              <w:jc w:val="center"/>
              <w:rPr>
                <w:b/>
                <w:snapToGrid/>
                <w:color w:val="000000"/>
                <w:sz w:val="20"/>
                <w:szCs w:val="20"/>
              </w:rPr>
            </w:pPr>
            <w:r w:rsidRPr="008A232A">
              <w:rPr>
                <w:b/>
                <w:snapToGrid/>
                <w:color w:val="000000"/>
                <w:sz w:val="20"/>
                <w:szCs w:val="20"/>
              </w:rPr>
              <w:t xml:space="preserve">коэффициент значимости </w:t>
            </w:r>
            <w:r w:rsidRPr="008A232A">
              <w:rPr>
                <w:bCs w:val="0"/>
                <w:snapToGrid/>
                <w:sz w:val="20"/>
                <w:szCs w:val="20"/>
              </w:rPr>
              <w:t>–</w:t>
            </w:r>
            <w:r w:rsidRPr="008A232A">
              <w:rPr>
                <w:b/>
                <w:snapToGrid/>
                <w:color w:val="000000"/>
                <w:sz w:val="20"/>
                <w:szCs w:val="20"/>
              </w:rPr>
              <w:t xml:space="preserve"> 100%</w:t>
            </w:r>
          </w:p>
        </w:tc>
        <w:tc>
          <w:tcPr>
            <w:tcW w:w="2616" w:type="pct"/>
            <w:shd w:val="clear" w:color="auto" w:fill="auto"/>
          </w:tcPr>
          <w:p w:rsidR="003F4F4B" w:rsidRPr="008A232A" w:rsidRDefault="003F4F4B" w:rsidP="008A232A">
            <w:pPr>
              <w:spacing w:line="240" w:lineRule="auto"/>
              <w:ind w:firstLine="0"/>
              <w:rPr>
                <w:bCs w:val="0"/>
                <w:snapToGrid/>
                <w:color w:val="000000"/>
                <w:sz w:val="20"/>
                <w:szCs w:val="20"/>
              </w:rPr>
            </w:pPr>
            <w:r w:rsidRPr="008A232A">
              <w:rPr>
                <w:bCs w:val="0"/>
                <w:snapToGrid/>
                <w:color w:val="000000"/>
                <w:sz w:val="20"/>
                <w:szCs w:val="20"/>
              </w:rPr>
              <w:t xml:space="preserve">Лучшим условием исполнения договора признается предложение участника запроса котировок с наименьшей ценой договора (при условии соответствия заявки всем требованиям извещения о проведении запроса котировок). </w:t>
            </w:r>
          </w:p>
          <w:p w:rsidR="003F4F4B" w:rsidRPr="008A232A" w:rsidRDefault="003F4F4B" w:rsidP="008A232A">
            <w:pPr>
              <w:spacing w:line="240" w:lineRule="auto"/>
              <w:ind w:firstLine="0"/>
              <w:rPr>
                <w:bCs w:val="0"/>
                <w:snapToGrid/>
                <w:color w:val="000000"/>
                <w:sz w:val="20"/>
                <w:szCs w:val="20"/>
              </w:rPr>
            </w:pPr>
            <w:r w:rsidRPr="008A232A">
              <w:rPr>
                <w:bCs w:val="0"/>
                <w:snapToGrid/>
                <w:color w:val="000000"/>
                <w:sz w:val="20"/>
                <w:szCs w:val="20"/>
              </w:rPr>
              <w:t>Цена договора в качестве критерия определяется без учета НДС. В случае если победитель запроса котировок является плательщиком НДС, цена при заключении договора подлежит корректировке на сумму НДС, исчисленную как доля от такой цены, соответствующая налоговой ставке.</w:t>
            </w:r>
          </w:p>
          <w:p w:rsidR="003F4F4B" w:rsidRPr="008A232A" w:rsidRDefault="003F4F4B" w:rsidP="008A232A">
            <w:pPr>
              <w:spacing w:line="240" w:lineRule="auto"/>
              <w:ind w:firstLine="0"/>
              <w:rPr>
                <w:bCs w:val="0"/>
                <w:snapToGrid/>
                <w:color w:val="000000"/>
                <w:sz w:val="20"/>
                <w:szCs w:val="20"/>
              </w:rPr>
            </w:pPr>
            <w:r w:rsidRPr="008A232A">
              <w:rPr>
                <w:bCs w:val="0"/>
                <w:snapToGrid/>
                <w:color w:val="000000"/>
                <w:sz w:val="20"/>
                <w:szCs w:val="20"/>
              </w:rPr>
              <w:t>Оценка и сопоставление заявок на участие в запросе котировок осуществляется с учетом требований Постановления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F4F4B" w:rsidRPr="008A232A" w:rsidRDefault="003F4F4B" w:rsidP="008A232A">
            <w:pPr>
              <w:spacing w:line="240" w:lineRule="auto"/>
              <w:ind w:firstLine="0"/>
              <w:rPr>
                <w:bCs w:val="0"/>
                <w:snapToGrid/>
                <w:color w:val="000000"/>
                <w:sz w:val="20"/>
                <w:szCs w:val="20"/>
              </w:rPr>
            </w:pPr>
            <w:r w:rsidRPr="008A232A">
              <w:rPr>
                <w:bCs w:val="0"/>
                <w:snapToGrid/>
                <w:color w:val="000000"/>
                <w:sz w:val="20"/>
                <w:szCs w:val="20"/>
              </w:rPr>
              <w:t xml:space="preserve">Оценка и сопоставление заявок на участие в запросе котировок, которые содержат предложения о </w:t>
            </w:r>
            <w:r w:rsidR="009B360B" w:rsidRPr="008A232A">
              <w:rPr>
                <w:bCs w:val="0"/>
                <w:snapToGrid/>
                <w:color w:val="000000"/>
                <w:sz w:val="20"/>
                <w:szCs w:val="20"/>
              </w:rPr>
              <w:t>оказании услуг</w:t>
            </w:r>
            <w:r w:rsidRPr="008A232A">
              <w:rPr>
                <w:bCs w:val="0"/>
                <w:snapToGrid/>
                <w:color w:val="000000"/>
                <w:sz w:val="20"/>
                <w:szCs w:val="20"/>
              </w:rPr>
              <w:t xml:space="preserve"> российского происхождения (более 50% от общего предложения всех </w:t>
            </w:r>
            <w:r w:rsidR="009B360B" w:rsidRPr="008A232A">
              <w:rPr>
                <w:bCs w:val="0"/>
                <w:snapToGrid/>
                <w:color w:val="000000"/>
                <w:sz w:val="20"/>
                <w:szCs w:val="20"/>
              </w:rPr>
              <w:t>услуг</w:t>
            </w:r>
            <w:r w:rsidRPr="008A232A">
              <w:rPr>
                <w:bCs w:val="0"/>
                <w:snapToGrid/>
                <w:color w:val="000000"/>
                <w:sz w:val="20"/>
                <w:szCs w:val="20"/>
              </w:rPr>
              <w:t>),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котировок.</w:t>
            </w:r>
          </w:p>
        </w:tc>
      </w:tr>
    </w:tbl>
    <w:p w:rsidR="003F4F4B" w:rsidRDefault="003F4F4B" w:rsidP="003F4F4B">
      <w:pPr>
        <w:tabs>
          <w:tab w:val="left" w:pos="284"/>
        </w:tabs>
        <w:spacing w:before="100" w:beforeAutospacing="1" w:line="240" w:lineRule="atLeast"/>
        <w:ind w:firstLine="0"/>
        <w:rPr>
          <w:b/>
          <w:snapToGrid/>
          <w:color w:val="000000"/>
          <w:sz w:val="24"/>
          <w:szCs w:val="24"/>
        </w:rPr>
      </w:pPr>
    </w:p>
    <w:p w:rsidR="00A930FE" w:rsidRPr="003F4F4B" w:rsidRDefault="00A930FE" w:rsidP="003F4F4B">
      <w:pPr>
        <w:tabs>
          <w:tab w:val="left" w:pos="284"/>
        </w:tabs>
        <w:spacing w:before="100" w:beforeAutospacing="1" w:line="240" w:lineRule="atLeast"/>
        <w:ind w:firstLine="0"/>
        <w:rPr>
          <w:b/>
          <w:snapToGrid/>
          <w:color w:val="000000"/>
          <w:sz w:val="24"/>
          <w:szCs w:val="24"/>
        </w:rPr>
      </w:pPr>
    </w:p>
    <w:p w:rsidR="003F4F4B" w:rsidRPr="00643994" w:rsidRDefault="003F4F4B" w:rsidP="00AF0417">
      <w:pPr>
        <w:pStyle w:val="11"/>
        <w:spacing w:before="0" w:after="0"/>
        <w:jc w:val="center"/>
        <w:rPr>
          <w:rFonts w:ascii="Times New Roman" w:hAnsi="Times New Roman"/>
          <w:color w:val="000000"/>
          <w:sz w:val="24"/>
          <w:szCs w:val="24"/>
        </w:rPr>
      </w:pPr>
      <w:bookmarkStart w:id="270" w:name="_Toc69914757"/>
      <w:bookmarkStart w:id="271" w:name="_Toc70063976"/>
      <w:bookmarkStart w:id="272" w:name="_Toc70064108"/>
      <w:bookmarkStart w:id="273" w:name="_Toc70067380"/>
      <w:bookmarkStart w:id="274" w:name="_Toc70067641"/>
      <w:bookmarkStart w:id="275" w:name="_Toc70067734"/>
      <w:bookmarkStart w:id="276" w:name="_Toc70067828"/>
      <w:bookmarkStart w:id="277" w:name="_Toc70067952"/>
      <w:bookmarkStart w:id="278" w:name="_Toc70068481"/>
      <w:r w:rsidRPr="00AF53A5">
        <w:rPr>
          <w:rFonts w:ascii="Times New Roman" w:hAnsi="Times New Roman"/>
          <w:bCs w:val="0"/>
          <w:color w:val="000000"/>
          <w:sz w:val="24"/>
          <w:szCs w:val="24"/>
        </w:rPr>
        <w:t xml:space="preserve">3. РАЗДЕЛ: ОБРАЗЦЫ ФОРМ ДОКУМЕНТОВ, ПРЕДСТАВЛЯЕМЫХ </w:t>
      </w:r>
      <w:r w:rsidR="00AF0417">
        <w:rPr>
          <w:rFonts w:ascii="Times New Roman" w:hAnsi="Times New Roman"/>
          <w:bCs w:val="0"/>
          <w:color w:val="000000"/>
          <w:sz w:val="24"/>
          <w:szCs w:val="24"/>
        </w:rPr>
        <w:br/>
      </w:r>
      <w:r w:rsidRPr="00AF53A5">
        <w:rPr>
          <w:rFonts w:ascii="Times New Roman" w:hAnsi="Times New Roman"/>
          <w:bCs w:val="0"/>
          <w:color w:val="000000"/>
          <w:sz w:val="24"/>
          <w:szCs w:val="24"/>
        </w:rPr>
        <w:t>УЧАСТНИКАМИ ЗАКУПКИ</w:t>
      </w:r>
      <w:bookmarkStart w:id="279" w:name="_Hlk68709801"/>
      <w:bookmarkStart w:id="280" w:name="_Toc70067381"/>
      <w:bookmarkStart w:id="281" w:name="_Toc70067642"/>
      <w:bookmarkStart w:id="282" w:name="_Toc70067735"/>
      <w:bookmarkStart w:id="283" w:name="_Toc70067829"/>
      <w:bookmarkStart w:id="284" w:name="_Toc70067953"/>
      <w:bookmarkStart w:id="285" w:name="_Toc70068482"/>
      <w:bookmarkEnd w:id="270"/>
      <w:bookmarkEnd w:id="271"/>
      <w:bookmarkEnd w:id="272"/>
      <w:bookmarkEnd w:id="273"/>
      <w:bookmarkEnd w:id="274"/>
      <w:bookmarkEnd w:id="275"/>
      <w:bookmarkEnd w:id="276"/>
      <w:bookmarkEnd w:id="277"/>
      <w:bookmarkEnd w:id="278"/>
      <w:r w:rsidR="00AF0417">
        <w:rPr>
          <w:rFonts w:ascii="Times New Roman" w:hAnsi="Times New Roman"/>
          <w:bCs w:val="0"/>
          <w:color w:val="000000"/>
          <w:sz w:val="24"/>
          <w:szCs w:val="24"/>
        </w:rPr>
        <w:br/>
      </w:r>
      <w:r w:rsidR="00AF0417">
        <w:rPr>
          <w:rFonts w:ascii="Times New Roman" w:hAnsi="Times New Roman"/>
          <w:bCs w:val="0"/>
          <w:color w:val="000000"/>
          <w:sz w:val="24"/>
          <w:szCs w:val="24"/>
        </w:rPr>
        <w:br/>
      </w:r>
      <w:r w:rsidRPr="00643994">
        <w:rPr>
          <w:rFonts w:ascii="Times New Roman" w:hAnsi="Times New Roman"/>
          <w:color w:val="000000"/>
          <w:sz w:val="24"/>
          <w:szCs w:val="24"/>
        </w:rPr>
        <w:t>ФОРМА 3.1. ЗАЯВКА НА УЧАСТИЕ В ЗАКУПКЕ И ПРИЛОЖЕНИЯ</w:t>
      </w:r>
      <w:bookmarkEnd w:id="280"/>
      <w:bookmarkEnd w:id="281"/>
      <w:bookmarkEnd w:id="282"/>
      <w:bookmarkEnd w:id="283"/>
      <w:bookmarkEnd w:id="284"/>
      <w:bookmarkEnd w:id="285"/>
      <w:r w:rsidRPr="00643994">
        <w:rPr>
          <w:rFonts w:ascii="Times New Roman" w:hAnsi="Times New Roman"/>
          <w:color w:val="000000"/>
          <w:sz w:val="24"/>
          <w:szCs w:val="24"/>
        </w:rPr>
        <w:t xml:space="preserve"> </w:t>
      </w:r>
      <w:bookmarkStart w:id="286" w:name="_Toc70067382"/>
      <w:bookmarkStart w:id="287" w:name="_Toc70067643"/>
      <w:bookmarkStart w:id="288" w:name="_Toc70067736"/>
      <w:bookmarkStart w:id="289" w:name="_Toc70067830"/>
      <w:bookmarkStart w:id="290" w:name="_Toc70067954"/>
      <w:bookmarkStart w:id="291" w:name="_Toc70068483"/>
      <w:r w:rsidRPr="00643994">
        <w:rPr>
          <w:rFonts w:ascii="Times New Roman" w:hAnsi="Times New Roman"/>
          <w:color w:val="000000"/>
          <w:sz w:val="24"/>
          <w:szCs w:val="24"/>
        </w:rPr>
        <w:t>К ЗАЯВКЕ НА УЧАСТИЕ В ЗАКУПКЕ</w:t>
      </w:r>
      <w:bookmarkEnd w:id="286"/>
      <w:bookmarkEnd w:id="287"/>
      <w:bookmarkEnd w:id="288"/>
      <w:bookmarkEnd w:id="289"/>
      <w:bookmarkEnd w:id="290"/>
      <w:bookmarkEnd w:id="291"/>
    </w:p>
    <w:bookmarkEnd w:id="279"/>
    <w:p w:rsidR="003F4F4B" w:rsidRPr="003F4F4B" w:rsidRDefault="003F4F4B" w:rsidP="003F4F4B">
      <w:pPr>
        <w:keepNext/>
        <w:keepLines/>
        <w:overflowPunct w:val="0"/>
        <w:autoSpaceDE w:val="0"/>
        <w:autoSpaceDN w:val="0"/>
        <w:adjustRightInd w:val="0"/>
        <w:spacing w:line="240" w:lineRule="auto"/>
        <w:ind w:firstLine="0"/>
        <w:jc w:val="left"/>
        <w:rPr>
          <w:bCs w:val="0"/>
          <w:snapToGrid/>
          <w:sz w:val="24"/>
          <w:szCs w:val="24"/>
        </w:rPr>
      </w:pPr>
    </w:p>
    <w:p w:rsidR="00064F80" w:rsidRPr="00C66DB4" w:rsidRDefault="00064F80" w:rsidP="00064F80">
      <w:pPr>
        <w:pStyle w:val="affb"/>
        <w:tabs>
          <w:tab w:val="left" w:pos="567"/>
        </w:tabs>
        <w:spacing w:after="120" w:line="240" w:lineRule="auto"/>
        <w:ind w:firstLine="567"/>
        <w:rPr>
          <w:sz w:val="24"/>
          <w:szCs w:val="24"/>
        </w:rPr>
      </w:pPr>
    </w:p>
    <w:tbl>
      <w:tblPr>
        <w:tblW w:w="5000" w:type="pct"/>
        <w:tblLook w:val="04A0" w:firstRow="1" w:lastRow="0" w:firstColumn="1" w:lastColumn="0" w:noHBand="0" w:noVBand="1"/>
      </w:tblPr>
      <w:tblGrid>
        <w:gridCol w:w="4961"/>
        <w:gridCol w:w="4961"/>
      </w:tblGrid>
      <w:tr w:rsidR="00064F80" w:rsidRPr="00C66DB4" w:rsidTr="00980E89">
        <w:trPr>
          <w:trHeight w:val="3003"/>
        </w:trPr>
        <w:tc>
          <w:tcPr>
            <w:tcW w:w="2500" w:type="pct"/>
            <w:hideMark/>
          </w:tcPr>
          <w:p w:rsidR="00064F80" w:rsidRPr="00064F80" w:rsidRDefault="00064F80" w:rsidP="00980E89">
            <w:pPr>
              <w:pStyle w:val="affb"/>
              <w:tabs>
                <w:tab w:val="left" w:pos="567"/>
              </w:tabs>
              <w:spacing w:after="120" w:line="240" w:lineRule="auto"/>
              <w:ind w:firstLine="567"/>
              <w:rPr>
                <w:sz w:val="24"/>
                <w:szCs w:val="24"/>
              </w:rPr>
            </w:pPr>
            <w:bookmarkStart w:id="292" w:name="_Hlk68708336"/>
            <w:r w:rsidRPr="00064F80">
              <w:rPr>
                <w:sz w:val="24"/>
                <w:szCs w:val="24"/>
              </w:rPr>
              <w:t>На фирменном бланке участника</w:t>
            </w:r>
          </w:p>
          <w:p w:rsidR="00064F80" w:rsidRPr="00064F80" w:rsidRDefault="00064F80" w:rsidP="00980E89">
            <w:pPr>
              <w:tabs>
                <w:tab w:val="left" w:pos="567"/>
              </w:tabs>
              <w:spacing w:line="240" w:lineRule="auto"/>
              <w:ind w:firstLine="0"/>
              <w:rPr>
                <w:sz w:val="24"/>
                <w:szCs w:val="24"/>
              </w:rPr>
            </w:pPr>
          </w:p>
          <w:p w:rsidR="00064F80" w:rsidRPr="00064F80" w:rsidRDefault="00064F80" w:rsidP="00980E89">
            <w:pPr>
              <w:tabs>
                <w:tab w:val="left" w:pos="567"/>
              </w:tabs>
              <w:spacing w:line="240" w:lineRule="auto"/>
              <w:ind w:firstLine="0"/>
              <w:rPr>
                <w:sz w:val="24"/>
                <w:szCs w:val="24"/>
              </w:rPr>
            </w:pPr>
          </w:p>
          <w:p w:rsidR="00064F80" w:rsidRPr="00064F80" w:rsidRDefault="00064F80" w:rsidP="00980E89">
            <w:pPr>
              <w:tabs>
                <w:tab w:val="left" w:pos="567"/>
              </w:tabs>
              <w:spacing w:line="240" w:lineRule="auto"/>
              <w:ind w:firstLine="0"/>
              <w:rPr>
                <w:sz w:val="24"/>
                <w:szCs w:val="24"/>
              </w:rPr>
            </w:pPr>
          </w:p>
          <w:p w:rsidR="00064F80" w:rsidRPr="00064F80" w:rsidRDefault="00064F80" w:rsidP="00980E89">
            <w:pPr>
              <w:tabs>
                <w:tab w:val="left" w:pos="567"/>
              </w:tabs>
              <w:spacing w:line="240" w:lineRule="auto"/>
              <w:ind w:firstLine="0"/>
              <w:rPr>
                <w:sz w:val="24"/>
                <w:szCs w:val="24"/>
              </w:rPr>
            </w:pPr>
            <w:r w:rsidRPr="00064F80">
              <w:rPr>
                <w:sz w:val="24"/>
                <w:szCs w:val="24"/>
              </w:rPr>
              <w:t>_____________№_____________</w:t>
            </w:r>
          </w:p>
          <w:p w:rsidR="00064F80" w:rsidRPr="00064F80" w:rsidRDefault="00064F80" w:rsidP="00980E89">
            <w:pPr>
              <w:tabs>
                <w:tab w:val="left" w:pos="567"/>
              </w:tabs>
              <w:spacing w:line="240" w:lineRule="auto"/>
              <w:ind w:firstLine="0"/>
              <w:rPr>
                <w:sz w:val="24"/>
                <w:szCs w:val="24"/>
              </w:rPr>
            </w:pPr>
            <w:r w:rsidRPr="00064F80">
              <w:rPr>
                <w:sz w:val="24"/>
                <w:szCs w:val="24"/>
              </w:rPr>
              <w:t>на №_________от_____________</w:t>
            </w:r>
          </w:p>
          <w:p w:rsidR="00064F80" w:rsidRPr="00064F80" w:rsidRDefault="00064F80" w:rsidP="00980E89">
            <w:pPr>
              <w:tabs>
                <w:tab w:val="left" w:pos="567"/>
              </w:tabs>
              <w:spacing w:line="240" w:lineRule="auto"/>
              <w:rPr>
                <w:sz w:val="24"/>
                <w:szCs w:val="24"/>
              </w:rPr>
            </w:pPr>
          </w:p>
          <w:p w:rsidR="00064F80" w:rsidRPr="00064F80" w:rsidRDefault="00064F80" w:rsidP="00064F80">
            <w:pPr>
              <w:tabs>
                <w:tab w:val="left" w:pos="567"/>
              </w:tabs>
              <w:spacing w:line="240" w:lineRule="auto"/>
              <w:ind w:firstLine="0"/>
              <w:jc w:val="left"/>
              <w:rPr>
                <w:i/>
                <w:sz w:val="24"/>
                <w:szCs w:val="24"/>
              </w:rPr>
            </w:pPr>
            <w:r w:rsidRPr="00064F80">
              <w:rPr>
                <w:i/>
                <w:sz w:val="24"/>
                <w:szCs w:val="24"/>
              </w:rPr>
              <w:t>Заявка на участие в запросе котировок</w:t>
            </w:r>
          </w:p>
        </w:tc>
        <w:tc>
          <w:tcPr>
            <w:tcW w:w="2500" w:type="pct"/>
          </w:tcPr>
          <w:p w:rsidR="00064F80" w:rsidRPr="00064F80" w:rsidRDefault="00064F80" w:rsidP="00980E89">
            <w:pPr>
              <w:keepNext/>
              <w:tabs>
                <w:tab w:val="left" w:pos="567"/>
              </w:tabs>
              <w:spacing w:line="276" w:lineRule="auto"/>
              <w:ind w:firstLine="0"/>
              <w:jc w:val="center"/>
              <w:rPr>
                <w:b/>
                <w:sz w:val="24"/>
                <w:szCs w:val="24"/>
                <w:lang w:eastAsia="en-US"/>
              </w:rPr>
            </w:pPr>
            <w:r w:rsidRPr="00064F80">
              <w:rPr>
                <w:b/>
                <w:bCs w:val="0"/>
                <w:sz w:val="24"/>
                <w:szCs w:val="24"/>
              </w:rPr>
              <w:t>Генеральному директору</w:t>
            </w:r>
          </w:p>
          <w:p w:rsidR="00064F80" w:rsidRPr="00064F80" w:rsidRDefault="00064F80" w:rsidP="00980E89">
            <w:pPr>
              <w:tabs>
                <w:tab w:val="left" w:pos="567"/>
              </w:tabs>
              <w:spacing w:line="276" w:lineRule="auto"/>
              <w:ind w:firstLine="0"/>
              <w:jc w:val="center"/>
              <w:rPr>
                <w:b/>
                <w:bCs w:val="0"/>
                <w:sz w:val="24"/>
                <w:szCs w:val="24"/>
              </w:rPr>
            </w:pPr>
            <w:r w:rsidRPr="00064F80">
              <w:rPr>
                <w:b/>
                <w:bCs w:val="0"/>
                <w:sz w:val="24"/>
                <w:szCs w:val="24"/>
              </w:rPr>
              <w:t>ООО «Газпром СПГ технологии»</w:t>
            </w:r>
          </w:p>
          <w:p w:rsidR="00064F80" w:rsidRPr="00064F80" w:rsidRDefault="00064F80" w:rsidP="00980E89">
            <w:pPr>
              <w:tabs>
                <w:tab w:val="left" w:pos="567"/>
              </w:tabs>
              <w:spacing w:line="276" w:lineRule="auto"/>
              <w:ind w:firstLine="0"/>
              <w:jc w:val="center"/>
              <w:rPr>
                <w:b/>
                <w:bCs w:val="0"/>
                <w:sz w:val="24"/>
                <w:szCs w:val="24"/>
              </w:rPr>
            </w:pPr>
          </w:p>
          <w:p w:rsidR="00064F80" w:rsidRPr="00064F80" w:rsidRDefault="00064F80" w:rsidP="00980E89">
            <w:pPr>
              <w:tabs>
                <w:tab w:val="left" w:pos="567"/>
              </w:tabs>
              <w:spacing w:line="276" w:lineRule="auto"/>
              <w:ind w:firstLine="0"/>
              <w:jc w:val="center"/>
              <w:rPr>
                <w:b/>
                <w:bCs w:val="0"/>
                <w:sz w:val="24"/>
                <w:szCs w:val="24"/>
              </w:rPr>
            </w:pPr>
            <w:r w:rsidRPr="00064F80">
              <w:rPr>
                <w:b/>
                <w:bCs w:val="0"/>
                <w:sz w:val="24"/>
                <w:szCs w:val="24"/>
              </w:rPr>
              <w:t>К.Ю. Белоусову</w:t>
            </w:r>
          </w:p>
          <w:p w:rsidR="00064F80" w:rsidRPr="00064F80" w:rsidRDefault="00064F80" w:rsidP="00980E89">
            <w:pPr>
              <w:tabs>
                <w:tab w:val="left" w:pos="567"/>
              </w:tabs>
              <w:spacing w:line="240" w:lineRule="auto"/>
              <w:jc w:val="center"/>
              <w:rPr>
                <w:b/>
                <w:bCs w:val="0"/>
                <w:sz w:val="24"/>
                <w:szCs w:val="24"/>
              </w:rPr>
            </w:pPr>
          </w:p>
          <w:p w:rsidR="00064F80" w:rsidRPr="00064F80" w:rsidRDefault="00064F80" w:rsidP="00980E89">
            <w:pPr>
              <w:tabs>
                <w:tab w:val="left" w:pos="567"/>
              </w:tabs>
              <w:spacing w:line="240" w:lineRule="auto"/>
              <w:jc w:val="right"/>
              <w:rPr>
                <w:b/>
                <w:bCs w:val="0"/>
                <w:sz w:val="24"/>
                <w:szCs w:val="24"/>
              </w:rPr>
            </w:pPr>
          </w:p>
        </w:tc>
      </w:tr>
    </w:tbl>
    <w:p w:rsidR="003F4F4B" w:rsidRPr="00064F80" w:rsidRDefault="00064F80" w:rsidP="00064F80">
      <w:pPr>
        <w:keepNext/>
        <w:keepLines/>
        <w:spacing w:line="240" w:lineRule="auto"/>
        <w:ind w:firstLine="0"/>
        <w:jc w:val="center"/>
        <w:rPr>
          <w:b/>
          <w:snapToGrid/>
          <w:sz w:val="24"/>
          <w:szCs w:val="24"/>
        </w:rPr>
      </w:pPr>
      <w:r w:rsidRPr="00064F80">
        <w:rPr>
          <w:b/>
          <w:snapToGrid/>
          <w:sz w:val="24"/>
          <w:szCs w:val="24"/>
        </w:rPr>
        <w:t>Уважаемый Константин Юрьевич!</w:t>
      </w:r>
    </w:p>
    <w:bookmarkEnd w:id="292"/>
    <w:p w:rsidR="00064F80" w:rsidRPr="003F4F4B" w:rsidRDefault="00064F80" w:rsidP="00064F80">
      <w:pPr>
        <w:keepNext/>
        <w:keepLines/>
        <w:spacing w:line="240" w:lineRule="auto"/>
        <w:ind w:firstLine="0"/>
        <w:jc w:val="center"/>
        <w:rPr>
          <w:bCs w:val="0"/>
          <w:snapToGrid/>
          <w:sz w:val="24"/>
          <w:szCs w:val="24"/>
        </w:rPr>
      </w:pPr>
    </w:p>
    <w:p w:rsidR="003F4F4B" w:rsidRPr="003F4F4B" w:rsidRDefault="003F4F4B" w:rsidP="003F4F4B">
      <w:pPr>
        <w:keepNext/>
        <w:keepLines/>
        <w:overflowPunct w:val="0"/>
        <w:autoSpaceDE w:val="0"/>
        <w:autoSpaceDN w:val="0"/>
        <w:adjustRightInd w:val="0"/>
        <w:spacing w:line="240" w:lineRule="auto"/>
        <w:ind w:firstLine="709"/>
        <w:rPr>
          <w:i/>
          <w:snapToGrid/>
          <w:sz w:val="18"/>
          <w:szCs w:val="18"/>
        </w:rPr>
      </w:pPr>
      <w:r w:rsidRPr="003F4F4B">
        <w:rPr>
          <w:bCs w:val="0"/>
          <w:snapToGrid/>
          <w:sz w:val="24"/>
          <w:szCs w:val="24"/>
        </w:rPr>
        <w:t xml:space="preserve">1. Изучив извещение о проведении запроса котировок </w:t>
      </w:r>
      <w:r w:rsidRPr="003F4F4B">
        <w:rPr>
          <w:snapToGrid/>
          <w:sz w:val="24"/>
          <w:szCs w:val="24"/>
        </w:rPr>
        <w:t xml:space="preserve">на право заключения договора на </w:t>
      </w:r>
      <w:r w:rsidR="00064F80">
        <w:rPr>
          <w:snapToGrid/>
          <w:sz w:val="24"/>
          <w:szCs w:val="24"/>
        </w:rPr>
        <w:t>оказание услуг</w:t>
      </w:r>
      <w:r w:rsidRPr="003F4F4B">
        <w:rPr>
          <w:snapToGrid/>
          <w:sz w:val="24"/>
          <w:szCs w:val="24"/>
        </w:rPr>
        <w:t xml:space="preserve"> _________________________________________________</w:t>
      </w:r>
      <w:r w:rsidRPr="00760505">
        <w:rPr>
          <w:snapToGrid/>
          <w:sz w:val="24"/>
          <w:szCs w:val="24"/>
        </w:rPr>
        <w:t>№</w:t>
      </w:r>
      <w:r w:rsidRPr="003F4F4B">
        <w:rPr>
          <w:b/>
          <w:snapToGrid/>
          <w:sz w:val="24"/>
          <w:szCs w:val="24"/>
        </w:rPr>
        <w:t>____</w:t>
      </w:r>
      <w:r w:rsidR="00064F80">
        <w:rPr>
          <w:b/>
          <w:snapToGrid/>
          <w:sz w:val="24"/>
          <w:szCs w:val="24"/>
        </w:rPr>
        <w:t>_____________</w:t>
      </w:r>
      <w:r w:rsidRPr="003F4F4B">
        <w:rPr>
          <w:i/>
          <w:snapToGrid/>
          <w:sz w:val="18"/>
          <w:szCs w:val="18"/>
        </w:rPr>
        <w:t xml:space="preserve">                                                                                                                          </w:t>
      </w:r>
    </w:p>
    <w:p w:rsidR="003F4F4B" w:rsidRPr="003F4F4B" w:rsidRDefault="003F4F4B" w:rsidP="003F4F4B">
      <w:pPr>
        <w:keepNext/>
        <w:keepLines/>
        <w:overflowPunct w:val="0"/>
        <w:autoSpaceDE w:val="0"/>
        <w:autoSpaceDN w:val="0"/>
        <w:adjustRightInd w:val="0"/>
        <w:spacing w:line="240" w:lineRule="auto"/>
        <w:ind w:firstLine="709"/>
        <w:rPr>
          <w:snapToGrid/>
          <w:sz w:val="18"/>
          <w:szCs w:val="18"/>
        </w:rPr>
      </w:pPr>
      <w:r w:rsidRPr="003F4F4B">
        <w:rPr>
          <w:i/>
          <w:snapToGrid/>
          <w:sz w:val="18"/>
          <w:szCs w:val="18"/>
        </w:rPr>
        <w:t xml:space="preserve">                                                                      (предмет </w:t>
      </w:r>
      <w:r w:rsidR="004A3FA5" w:rsidRPr="003F4F4B">
        <w:rPr>
          <w:i/>
          <w:snapToGrid/>
          <w:sz w:val="18"/>
          <w:szCs w:val="18"/>
        </w:rPr>
        <w:t xml:space="preserve">закупки)  </w:t>
      </w:r>
      <w:r w:rsidRPr="003F4F4B">
        <w:rPr>
          <w:i/>
          <w:snapToGrid/>
          <w:sz w:val="18"/>
          <w:szCs w:val="18"/>
        </w:rPr>
        <w:t xml:space="preserve">                               (номер закупки)</w:t>
      </w:r>
      <w:r w:rsidRPr="003F4F4B">
        <w:rPr>
          <w:snapToGrid/>
          <w:sz w:val="18"/>
          <w:szCs w:val="18"/>
        </w:rPr>
        <w:t xml:space="preserve">     </w:t>
      </w:r>
    </w:p>
    <w:p w:rsidR="003F4F4B" w:rsidRPr="003F4F4B" w:rsidRDefault="004A3FA5" w:rsidP="003F4F4B">
      <w:pPr>
        <w:keepNext/>
        <w:keepLines/>
        <w:overflowPunct w:val="0"/>
        <w:autoSpaceDE w:val="0"/>
        <w:autoSpaceDN w:val="0"/>
        <w:adjustRightInd w:val="0"/>
        <w:spacing w:line="240" w:lineRule="auto"/>
        <w:ind w:firstLine="0"/>
        <w:rPr>
          <w:b/>
          <w:bCs w:val="0"/>
          <w:snapToGrid/>
          <w:sz w:val="24"/>
          <w:szCs w:val="24"/>
        </w:rPr>
      </w:pPr>
      <w:r w:rsidRPr="003F4F4B">
        <w:rPr>
          <w:bCs w:val="0"/>
          <w:snapToGrid/>
          <w:sz w:val="24"/>
          <w:szCs w:val="24"/>
        </w:rPr>
        <w:t>и принимая</w:t>
      </w:r>
      <w:r w:rsidR="003F4F4B" w:rsidRPr="003F4F4B">
        <w:rPr>
          <w:bCs w:val="0"/>
          <w:snapToGrid/>
          <w:sz w:val="24"/>
          <w:szCs w:val="24"/>
        </w:rPr>
        <w:t xml:space="preserve"> установленные </w:t>
      </w:r>
      <w:r w:rsidRPr="003F4F4B">
        <w:rPr>
          <w:bCs w:val="0"/>
          <w:snapToGrid/>
          <w:sz w:val="24"/>
          <w:szCs w:val="24"/>
        </w:rPr>
        <w:t>в нем</w:t>
      </w:r>
      <w:r w:rsidR="003F4F4B" w:rsidRPr="003F4F4B">
        <w:rPr>
          <w:bCs w:val="0"/>
          <w:snapToGrid/>
          <w:sz w:val="24"/>
          <w:szCs w:val="24"/>
        </w:rPr>
        <w:t xml:space="preserve"> </w:t>
      </w:r>
      <w:r w:rsidRPr="003F4F4B">
        <w:rPr>
          <w:bCs w:val="0"/>
          <w:snapToGrid/>
          <w:sz w:val="24"/>
          <w:szCs w:val="24"/>
        </w:rPr>
        <w:t>требования, _</w:t>
      </w:r>
      <w:r w:rsidR="003F4F4B" w:rsidRPr="003F4F4B">
        <w:rPr>
          <w:bCs w:val="0"/>
          <w:snapToGrid/>
          <w:sz w:val="24"/>
          <w:szCs w:val="24"/>
        </w:rPr>
        <w:t>________________________________________</w:t>
      </w:r>
    </w:p>
    <w:p w:rsidR="003F4F4B" w:rsidRPr="003F4F4B" w:rsidRDefault="003F4F4B" w:rsidP="003F4F4B">
      <w:pPr>
        <w:keepNext/>
        <w:keepLines/>
        <w:overflowPunct w:val="0"/>
        <w:autoSpaceDE w:val="0"/>
        <w:autoSpaceDN w:val="0"/>
        <w:adjustRightInd w:val="0"/>
        <w:spacing w:line="240" w:lineRule="auto"/>
        <w:ind w:firstLine="709"/>
        <w:rPr>
          <w:bCs w:val="0"/>
          <w:i/>
          <w:snapToGrid/>
          <w:sz w:val="18"/>
          <w:szCs w:val="18"/>
        </w:rPr>
      </w:pPr>
      <w:r w:rsidRPr="003F4F4B">
        <w:rPr>
          <w:bCs w:val="0"/>
          <w:i/>
          <w:snapToGrid/>
          <w:sz w:val="18"/>
          <w:szCs w:val="18"/>
        </w:rPr>
        <w:t xml:space="preserve">                                                                (наименование участника закупки в полном соответствии с Уставом)</w:t>
      </w:r>
    </w:p>
    <w:p w:rsidR="003F4F4B" w:rsidRPr="003F4F4B" w:rsidRDefault="003F4F4B" w:rsidP="003F4F4B">
      <w:pPr>
        <w:overflowPunct w:val="0"/>
        <w:autoSpaceDE w:val="0"/>
        <w:autoSpaceDN w:val="0"/>
        <w:adjustRightInd w:val="0"/>
        <w:spacing w:line="240" w:lineRule="auto"/>
        <w:ind w:firstLine="0"/>
        <w:jc w:val="left"/>
        <w:rPr>
          <w:bCs w:val="0"/>
          <w:snapToGrid/>
          <w:sz w:val="24"/>
          <w:szCs w:val="24"/>
        </w:rPr>
      </w:pPr>
      <w:r w:rsidRPr="003F4F4B">
        <w:rPr>
          <w:bCs w:val="0"/>
          <w:snapToGrid/>
          <w:sz w:val="24"/>
          <w:szCs w:val="24"/>
        </w:rPr>
        <w:t>в лице ___________________________________________________________________________,</w:t>
      </w:r>
    </w:p>
    <w:p w:rsidR="003F4F4B" w:rsidRPr="003F4F4B" w:rsidRDefault="003F4F4B" w:rsidP="003F4F4B">
      <w:pPr>
        <w:keepNext/>
        <w:keepLines/>
        <w:overflowPunct w:val="0"/>
        <w:autoSpaceDE w:val="0"/>
        <w:autoSpaceDN w:val="0"/>
        <w:adjustRightInd w:val="0"/>
        <w:spacing w:line="240" w:lineRule="auto"/>
        <w:ind w:firstLine="709"/>
        <w:rPr>
          <w:bCs w:val="0"/>
          <w:i/>
          <w:snapToGrid/>
          <w:sz w:val="18"/>
          <w:szCs w:val="18"/>
        </w:rPr>
      </w:pPr>
      <w:r w:rsidRPr="003F4F4B">
        <w:rPr>
          <w:bCs w:val="0"/>
          <w:i/>
          <w:snapToGrid/>
          <w:sz w:val="18"/>
          <w:szCs w:val="18"/>
        </w:rPr>
        <w:t xml:space="preserve">                 (наименование должности, Ф.И.О. руководителя (уполномоченного лица) участника закупки)</w:t>
      </w:r>
    </w:p>
    <w:p w:rsidR="003F4F4B" w:rsidRPr="003F4F4B" w:rsidRDefault="003F4F4B" w:rsidP="003F4F4B">
      <w:pPr>
        <w:spacing w:line="240" w:lineRule="auto"/>
        <w:ind w:firstLine="0"/>
        <w:rPr>
          <w:bCs w:val="0"/>
          <w:snapToGrid/>
          <w:sz w:val="24"/>
          <w:szCs w:val="24"/>
        </w:rPr>
      </w:pPr>
      <w:r w:rsidRPr="003F4F4B">
        <w:rPr>
          <w:bCs w:val="0"/>
          <w:snapToGrid/>
          <w:sz w:val="24"/>
          <w:szCs w:val="24"/>
        </w:rPr>
        <w:t xml:space="preserve">действующего на основании _________________________________________________________, </w:t>
      </w:r>
    </w:p>
    <w:p w:rsidR="003F4F4B" w:rsidRPr="003F4F4B" w:rsidRDefault="003F4F4B" w:rsidP="003F4F4B">
      <w:pPr>
        <w:keepNext/>
        <w:keepLines/>
        <w:overflowPunct w:val="0"/>
        <w:autoSpaceDE w:val="0"/>
        <w:autoSpaceDN w:val="0"/>
        <w:adjustRightInd w:val="0"/>
        <w:spacing w:line="240" w:lineRule="auto"/>
        <w:ind w:firstLine="709"/>
        <w:rPr>
          <w:bCs w:val="0"/>
          <w:i/>
          <w:snapToGrid/>
          <w:sz w:val="18"/>
          <w:szCs w:val="18"/>
        </w:rPr>
      </w:pPr>
      <w:r w:rsidRPr="003F4F4B">
        <w:rPr>
          <w:bCs w:val="0"/>
          <w:i/>
          <w:snapToGrid/>
          <w:sz w:val="18"/>
          <w:szCs w:val="18"/>
        </w:rPr>
        <w:t xml:space="preserve">                                                                                          (Устава / доверенности)</w:t>
      </w:r>
    </w:p>
    <w:p w:rsidR="003F4F4B" w:rsidRPr="003F4F4B" w:rsidRDefault="003F4F4B" w:rsidP="003F4F4B">
      <w:pPr>
        <w:spacing w:line="240" w:lineRule="auto"/>
        <w:ind w:firstLine="0"/>
        <w:rPr>
          <w:bCs w:val="0"/>
          <w:snapToGrid/>
          <w:sz w:val="24"/>
          <w:szCs w:val="24"/>
        </w:rPr>
      </w:pPr>
      <w:r w:rsidRPr="003F4F4B">
        <w:rPr>
          <w:bCs w:val="0"/>
          <w:snapToGrid/>
          <w:sz w:val="24"/>
          <w:szCs w:val="24"/>
        </w:rPr>
        <w:t>сообщает о согласии участвовать в запросе котировок и направляет настоящую заявку.</w:t>
      </w:r>
    </w:p>
    <w:p w:rsidR="003F4F4B" w:rsidRPr="003F4F4B" w:rsidRDefault="003F4F4B" w:rsidP="003F4F4B">
      <w:pPr>
        <w:spacing w:line="240" w:lineRule="auto"/>
        <w:ind w:firstLine="709"/>
        <w:rPr>
          <w:bCs w:val="0"/>
          <w:snapToGrid/>
          <w:sz w:val="24"/>
          <w:szCs w:val="24"/>
        </w:rPr>
      </w:pPr>
      <w:r w:rsidRPr="003F4F4B">
        <w:rPr>
          <w:bCs w:val="0"/>
          <w:snapToGrid/>
          <w:sz w:val="24"/>
          <w:szCs w:val="24"/>
        </w:rPr>
        <w:t>2. Мы подтверждаем, что ознакомлены с проектом Договора (</w:t>
      </w:r>
      <w:r w:rsidR="009B02C7">
        <w:rPr>
          <w:bCs w:val="0"/>
          <w:snapToGrid/>
          <w:sz w:val="24"/>
          <w:szCs w:val="24"/>
        </w:rPr>
        <w:t>П</w:t>
      </w:r>
      <w:r w:rsidRPr="003F4F4B">
        <w:rPr>
          <w:bCs w:val="0"/>
          <w:snapToGrid/>
          <w:sz w:val="24"/>
          <w:szCs w:val="24"/>
        </w:rPr>
        <w:t xml:space="preserve">риложение №1 к извещению о проведении запроса котировок) и согласны выполнять все условия, предложенные в тексте проекта Договора, являющегося неотъемлемой частью извещения о проведении запроса котировок, что уведомлены о том, что Заказчик не рассматривает предложения участника закупки, поданные в составе заявки на участие в запросе котировок, связанные с корректировкой и изменением условий проекта Договора. </w:t>
      </w:r>
    </w:p>
    <w:p w:rsidR="003F4F4B" w:rsidRPr="003F4F4B" w:rsidRDefault="003F4F4B" w:rsidP="003F4F4B">
      <w:pPr>
        <w:overflowPunct w:val="0"/>
        <w:autoSpaceDE w:val="0"/>
        <w:autoSpaceDN w:val="0"/>
        <w:adjustRightInd w:val="0"/>
        <w:spacing w:line="240" w:lineRule="auto"/>
        <w:ind w:right="-2" w:firstLine="709"/>
        <w:rPr>
          <w:bCs w:val="0"/>
          <w:snapToGrid/>
          <w:sz w:val="24"/>
          <w:szCs w:val="24"/>
        </w:rPr>
      </w:pPr>
      <w:r w:rsidRPr="003F4F4B">
        <w:rPr>
          <w:bCs w:val="0"/>
          <w:snapToGrid/>
          <w:sz w:val="24"/>
          <w:szCs w:val="24"/>
        </w:rPr>
        <w:t xml:space="preserve">3. Мы согласны </w:t>
      </w:r>
      <w:r w:rsidR="009B360B">
        <w:rPr>
          <w:bCs w:val="0"/>
          <w:snapToGrid/>
          <w:sz w:val="24"/>
          <w:szCs w:val="24"/>
        </w:rPr>
        <w:t>оказать услуги</w:t>
      </w:r>
      <w:r w:rsidRPr="003F4F4B">
        <w:rPr>
          <w:bCs w:val="0"/>
          <w:snapToGrid/>
          <w:sz w:val="24"/>
          <w:szCs w:val="24"/>
        </w:rPr>
        <w:t>, которы</w:t>
      </w:r>
      <w:r w:rsidR="009B360B">
        <w:rPr>
          <w:bCs w:val="0"/>
          <w:snapToGrid/>
          <w:sz w:val="24"/>
          <w:szCs w:val="24"/>
        </w:rPr>
        <w:t>е</w:t>
      </w:r>
      <w:r w:rsidRPr="003F4F4B">
        <w:rPr>
          <w:bCs w:val="0"/>
          <w:snapToGrid/>
          <w:sz w:val="24"/>
          <w:szCs w:val="24"/>
        </w:rPr>
        <w:t xml:space="preserve"> явля</w:t>
      </w:r>
      <w:r w:rsidR="009B360B">
        <w:rPr>
          <w:bCs w:val="0"/>
          <w:snapToGrid/>
          <w:sz w:val="24"/>
          <w:szCs w:val="24"/>
        </w:rPr>
        <w:t>ю</w:t>
      </w:r>
      <w:r w:rsidRPr="003F4F4B">
        <w:rPr>
          <w:bCs w:val="0"/>
          <w:snapToGrid/>
          <w:sz w:val="24"/>
          <w:szCs w:val="24"/>
        </w:rPr>
        <w:t>тся предметом настоящего запроса котировок, в соответствии с требованиями извещения о проведении запроса котировок и Технического задания (</w:t>
      </w:r>
      <w:r w:rsidR="00220DA3">
        <w:rPr>
          <w:bCs w:val="0"/>
          <w:snapToGrid/>
          <w:sz w:val="24"/>
          <w:szCs w:val="24"/>
        </w:rPr>
        <w:t>П</w:t>
      </w:r>
      <w:r w:rsidRPr="003F4F4B">
        <w:rPr>
          <w:bCs w:val="0"/>
          <w:snapToGrid/>
          <w:sz w:val="24"/>
          <w:szCs w:val="24"/>
        </w:rPr>
        <w:t xml:space="preserve">риложение №2 к извещению о проведении запроса котировок) на условиях, которые мы представили в </w:t>
      </w:r>
      <w:r w:rsidRPr="003F4F4B">
        <w:rPr>
          <w:b/>
          <w:bCs w:val="0"/>
          <w:snapToGrid/>
          <w:sz w:val="24"/>
          <w:szCs w:val="24"/>
        </w:rPr>
        <w:t>Коммерческом предложении</w:t>
      </w:r>
      <w:r w:rsidRPr="003F4F4B">
        <w:rPr>
          <w:bCs w:val="0"/>
          <w:snapToGrid/>
          <w:sz w:val="24"/>
          <w:szCs w:val="24"/>
        </w:rPr>
        <w:t xml:space="preserve"> (</w:t>
      </w:r>
      <w:r w:rsidR="009B02C7">
        <w:rPr>
          <w:bCs w:val="0"/>
          <w:snapToGrid/>
          <w:sz w:val="24"/>
          <w:szCs w:val="24"/>
        </w:rPr>
        <w:t>П</w:t>
      </w:r>
      <w:r w:rsidRPr="003F4F4B">
        <w:rPr>
          <w:bCs w:val="0"/>
          <w:snapToGrid/>
          <w:sz w:val="24"/>
          <w:szCs w:val="24"/>
        </w:rPr>
        <w:t>риложение №1 к Заявке на участие в запросе котировок).</w:t>
      </w:r>
    </w:p>
    <w:p w:rsidR="003F4F4B" w:rsidRPr="003F4F4B" w:rsidRDefault="003F4F4B" w:rsidP="003F4F4B">
      <w:pPr>
        <w:tabs>
          <w:tab w:val="left" w:pos="993"/>
        </w:tabs>
        <w:spacing w:line="240" w:lineRule="auto"/>
        <w:ind w:firstLine="709"/>
        <w:rPr>
          <w:bCs w:val="0"/>
          <w:i/>
          <w:snapToGrid/>
          <w:sz w:val="18"/>
          <w:szCs w:val="18"/>
        </w:rPr>
      </w:pPr>
      <w:r w:rsidRPr="003F4F4B">
        <w:rPr>
          <w:bCs w:val="0"/>
          <w:snapToGrid/>
          <w:sz w:val="24"/>
          <w:szCs w:val="24"/>
        </w:rPr>
        <w:t>4.</w:t>
      </w:r>
      <w:r w:rsidRPr="003F4F4B">
        <w:rPr>
          <w:bCs w:val="0"/>
          <w:snapToGrid/>
          <w:sz w:val="24"/>
          <w:szCs w:val="24"/>
        </w:rPr>
        <w:tab/>
        <w:t>Настоящей заявкой гарантируем достоверность представленной информации и подтверждаем, что:</w:t>
      </w:r>
      <w:r w:rsidRPr="003F4F4B">
        <w:rPr>
          <w:bCs w:val="0"/>
          <w:i/>
          <w:snapToGrid/>
          <w:sz w:val="18"/>
          <w:szCs w:val="18"/>
        </w:rPr>
        <w:t xml:space="preserve">                                                   </w:t>
      </w:r>
    </w:p>
    <w:p w:rsidR="003F4F4B" w:rsidRPr="003F4F4B" w:rsidRDefault="003F4F4B" w:rsidP="003F4F4B">
      <w:pPr>
        <w:tabs>
          <w:tab w:val="left" w:pos="993"/>
        </w:tabs>
        <w:spacing w:line="240" w:lineRule="auto"/>
        <w:ind w:firstLine="709"/>
        <w:rPr>
          <w:bCs w:val="0"/>
          <w:snapToGrid/>
          <w:sz w:val="24"/>
          <w:szCs w:val="24"/>
        </w:rPr>
      </w:pPr>
      <w:r w:rsidRPr="003F4F4B">
        <w:rPr>
          <w:bCs w:val="0"/>
          <w:snapToGrid/>
          <w:sz w:val="24"/>
          <w:szCs w:val="24"/>
        </w:rPr>
        <w:t>•</w:t>
      </w:r>
      <w:r w:rsidRPr="003F4F4B">
        <w:rPr>
          <w:bCs w:val="0"/>
          <w:snapToGrid/>
          <w:sz w:val="24"/>
          <w:szCs w:val="24"/>
        </w:rPr>
        <w:tab/>
        <w:t>в отношении нас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3F4F4B" w:rsidRPr="003F4F4B" w:rsidRDefault="003F4F4B" w:rsidP="003F4F4B">
      <w:pPr>
        <w:tabs>
          <w:tab w:val="left" w:pos="993"/>
        </w:tabs>
        <w:spacing w:line="240" w:lineRule="auto"/>
        <w:ind w:firstLine="709"/>
        <w:rPr>
          <w:bCs w:val="0"/>
          <w:snapToGrid/>
          <w:sz w:val="24"/>
          <w:szCs w:val="24"/>
        </w:rPr>
      </w:pPr>
      <w:r w:rsidRPr="003F4F4B">
        <w:rPr>
          <w:bCs w:val="0"/>
          <w:snapToGrid/>
          <w:sz w:val="24"/>
          <w:szCs w:val="24"/>
        </w:rPr>
        <w:t>•</w:t>
      </w:r>
      <w:r w:rsidRPr="003F4F4B">
        <w:rPr>
          <w:bCs w:val="0"/>
          <w:snapToGrid/>
          <w:sz w:val="24"/>
          <w:szCs w:val="24"/>
        </w:rPr>
        <w:tab/>
        <w:t>в отношении нас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3F4F4B" w:rsidRPr="003F4F4B" w:rsidRDefault="003F4F4B" w:rsidP="003F4F4B">
      <w:pPr>
        <w:tabs>
          <w:tab w:val="left" w:pos="993"/>
        </w:tabs>
        <w:spacing w:line="240" w:lineRule="auto"/>
        <w:ind w:firstLine="709"/>
        <w:rPr>
          <w:bCs w:val="0"/>
          <w:snapToGrid/>
          <w:sz w:val="24"/>
          <w:szCs w:val="24"/>
        </w:rPr>
      </w:pPr>
      <w:r w:rsidRPr="003F4F4B">
        <w:rPr>
          <w:bCs w:val="0"/>
          <w:snapToGrid/>
          <w:sz w:val="24"/>
          <w:szCs w:val="24"/>
        </w:rPr>
        <w:t>•</w:t>
      </w:r>
      <w:r w:rsidRPr="003F4F4B">
        <w:rPr>
          <w:bCs w:val="0"/>
          <w:snapToGrid/>
          <w:sz w:val="24"/>
          <w:szCs w:val="24"/>
        </w:rPr>
        <w:tab/>
        <w:t>мы правомочны заключить договор по результатам закупки;</w:t>
      </w:r>
    </w:p>
    <w:p w:rsidR="003F4F4B" w:rsidRPr="003F4F4B" w:rsidRDefault="003F4F4B" w:rsidP="003F4F4B">
      <w:pPr>
        <w:tabs>
          <w:tab w:val="left" w:pos="993"/>
        </w:tabs>
        <w:spacing w:line="240" w:lineRule="auto"/>
        <w:ind w:firstLine="709"/>
        <w:rPr>
          <w:bCs w:val="0"/>
          <w:snapToGrid/>
          <w:sz w:val="24"/>
          <w:szCs w:val="24"/>
        </w:rPr>
      </w:pPr>
      <w:r w:rsidRPr="003F4F4B">
        <w:rPr>
          <w:bCs w:val="0"/>
          <w:snapToGrid/>
          <w:sz w:val="24"/>
          <w:szCs w:val="24"/>
        </w:rPr>
        <w:t>•</w:t>
      </w:r>
      <w:r w:rsidRPr="003F4F4B">
        <w:rPr>
          <w:bCs w:val="0"/>
          <w:snapToGrid/>
          <w:sz w:val="24"/>
          <w:szCs w:val="24"/>
        </w:rPr>
        <w:tab/>
        <w:t>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3F4F4B" w:rsidRPr="003F4F4B" w:rsidRDefault="003F4F4B" w:rsidP="003F4F4B">
      <w:pPr>
        <w:tabs>
          <w:tab w:val="left" w:pos="993"/>
        </w:tabs>
        <w:spacing w:line="240" w:lineRule="auto"/>
        <w:ind w:firstLine="709"/>
        <w:rPr>
          <w:bCs w:val="0"/>
          <w:snapToGrid/>
          <w:sz w:val="24"/>
          <w:szCs w:val="24"/>
        </w:rPr>
      </w:pPr>
      <w:r w:rsidRPr="003F4F4B">
        <w:rPr>
          <w:bCs w:val="0"/>
          <w:snapToGrid/>
          <w:sz w:val="24"/>
          <w:szCs w:val="24"/>
        </w:rPr>
        <w:t>•</w:t>
      </w:r>
      <w:r w:rsidRPr="003F4F4B">
        <w:rPr>
          <w:bCs w:val="0"/>
          <w:snapToGrid/>
          <w:sz w:val="24"/>
          <w:szCs w:val="24"/>
        </w:rPr>
        <w:tab/>
        <w:t>о нас отсутствуют сведения в реестре недобросовестных поставщиков;</w:t>
      </w:r>
    </w:p>
    <w:p w:rsidR="003F4F4B" w:rsidRPr="003F4F4B" w:rsidRDefault="003F4F4B" w:rsidP="003F4F4B">
      <w:pPr>
        <w:tabs>
          <w:tab w:val="left" w:pos="993"/>
        </w:tabs>
        <w:spacing w:line="240" w:lineRule="auto"/>
        <w:ind w:firstLine="709"/>
        <w:rPr>
          <w:bCs w:val="0"/>
          <w:snapToGrid/>
          <w:sz w:val="24"/>
          <w:szCs w:val="24"/>
        </w:rPr>
      </w:pPr>
      <w:r w:rsidRPr="003F4F4B">
        <w:rPr>
          <w:bCs w:val="0"/>
          <w:snapToGrid/>
          <w:sz w:val="24"/>
          <w:szCs w:val="24"/>
        </w:rPr>
        <w:t>•</w:t>
      </w:r>
      <w:r w:rsidRPr="003F4F4B">
        <w:rPr>
          <w:bCs w:val="0"/>
          <w:snapToGrid/>
          <w:sz w:val="24"/>
          <w:szCs w:val="24"/>
        </w:rPr>
        <w:tab/>
        <w:t>в отношении нас отсутствуют решения об исключении, в том числе предстоящем исключении, участника закупки из ЕГРЮЛ регистрирующим органом;</w:t>
      </w:r>
    </w:p>
    <w:p w:rsidR="003F4F4B" w:rsidRPr="003F4F4B" w:rsidRDefault="003F4F4B" w:rsidP="003F4F4B">
      <w:pPr>
        <w:tabs>
          <w:tab w:val="left" w:pos="993"/>
        </w:tabs>
        <w:spacing w:line="240" w:lineRule="auto"/>
        <w:ind w:firstLine="709"/>
        <w:rPr>
          <w:bCs w:val="0"/>
          <w:snapToGrid/>
          <w:sz w:val="24"/>
          <w:szCs w:val="24"/>
        </w:rPr>
      </w:pPr>
      <w:r w:rsidRPr="003F4F4B">
        <w:rPr>
          <w:bCs w:val="0"/>
          <w:snapToGrid/>
          <w:sz w:val="24"/>
          <w:szCs w:val="24"/>
        </w:rPr>
        <w:t>•</w:t>
      </w:r>
      <w:r w:rsidRPr="003F4F4B">
        <w:rPr>
          <w:bCs w:val="0"/>
          <w:snapToGrid/>
          <w:sz w:val="24"/>
          <w:szCs w:val="24"/>
        </w:rPr>
        <w:tab/>
        <w:t>отсутствуют дисквалифицированные лица в исполнительных органах (единоличного исполнительного органа) участника закупки;</w:t>
      </w:r>
    </w:p>
    <w:p w:rsidR="003F4F4B" w:rsidRPr="003F4F4B" w:rsidRDefault="003F4F4B" w:rsidP="003F4F4B">
      <w:pPr>
        <w:tabs>
          <w:tab w:val="left" w:pos="993"/>
        </w:tabs>
        <w:spacing w:line="240" w:lineRule="auto"/>
        <w:ind w:firstLine="709"/>
        <w:rPr>
          <w:bCs w:val="0"/>
          <w:snapToGrid/>
          <w:sz w:val="24"/>
          <w:szCs w:val="24"/>
        </w:rPr>
      </w:pPr>
      <w:r w:rsidRPr="003F4F4B">
        <w:rPr>
          <w:bCs w:val="0"/>
          <w:snapToGrid/>
          <w:sz w:val="24"/>
          <w:szCs w:val="24"/>
        </w:rPr>
        <w:t>•</w:t>
      </w:r>
      <w:r w:rsidRPr="003F4F4B">
        <w:rPr>
          <w:bCs w:val="0"/>
          <w:snapToGrid/>
          <w:sz w:val="24"/>
          <w:szCs w:val="24"/>
        </w:rPr>
        <w:tab/>
        <w:t>отсутствуют исполнительные производства, размер взыскания по которым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3F4F4B" w:rsidRPr="003F4F4B" w:rsidRDefault="003F4F4B" w:rsidP="003F4F4B">
      <w:pPr>
        <w:tabs>
          <w:tab w:val="left" w:pos="993"/>
        </w:tabs>
        <w:autoSpaceDN w:val="0"/>
        <w:spacing w:line="240" w:lineRule="auto"/>
        <w:ind w:firstLine="709"/>
        <w:rPr>
          <w:bCs w:val="0"/>
          <w:snapToGrid/>
          <w:sz w:val="24"/>
          <w:szCs w:val="24"/>
        </w:rPr>
      </w:pPr>
      <w:r w:rsidRPr="003F4F4B">
        <w:rPr>
          <w:bCs w:val="0"/>
          <w:snapToGrid/>
          <w:sz w:val="24"/>
          <w:szCs w:val="24"/>
        </w:rPr>
        <w:t>• отсутствует на момент подачи заявки на участие в запросе котировок неисполненное обязательство по договору поставки товара, заключенному с Заказчиком в течение 2 лет, предшествующих дате размещения извещения о проведении запроса котировок в Единой информационной системе (нарушение установленных сроков поставки товара, нарушение условий о качестве товара, предоставление недостоверных документов, касающихся качества товара и проч.) или факта предъявления со стороны Заказчика претензии по исполнению такого договора;</w:t>
      </w:r>
    </w:p>
    <w:p w:rsidR="003F4F4B" w:rsidRPr="003F4F4B" w:rsidRDefault="003F4F4B" w:rsidP="003F4F4B">
      <w:pPr>
        <w:tabs>
          <w:tab w:val="left" w:pos="993"/>
        </w:tabs>
        <w:spacing w:line="240" w:lineRule="auto"/>
        <w:ind w:firstLine="709"/>
        <w:rPr>
          <w:bCs w:val="0"/>
          <w:snapToGrid/>
          <w:sz w:val="24"/>
          <w:szCs w:val="24"/>
        </w:rPr>
      </w:pPr>
      <w:r w:rsidRPr="003F4F4B">
        <w:rPr>
          <w:bCs w:val="0"/>
          <w:snapToGrid/>
          <w:sz w:val="24"/>
          <w:szCs w:val="24"/>
        </w:rPr>
        <w:t>•</w:t>
      </w:r>
      <w:r w:rsidRPr="003F4F4B">
        <w:rPr>
          <w:bCs w:val="0"/>
          <w:snapToGrid/>
          <w:sz w:val="24"/>
          <w:szCs w:val="24"/>
        </w:rPr>
        <w:tab/>
        <w:t>мы соответствуем всем требованиям к участнику закупки, установленных извещением о проведении запроса котировок.</w:t>
      </w:r>
    </w:p>
    <w:p w:rsidR="003F4F4B" w:rsidRPr="003F4F4B" w:rsidRDefault="003F4F4B" w:rsidP="003F4F4B">
      <w:pPr>
        <w:overflowPunct w:val="0"/>
        <w:autoSpaceDE w:val="0"/>
        <w:autoSpaceDN w:val="0"/>
        <w:adjustRightInd w:val="0"/>
        <w:spacing w:line="240" w:lineRule="auto"/>
        <w:ind w:firstLine="709"/>
        <w:rPr>
          <w:bCs w:val="0"/>
          <w:snapToGrid/>
          <w:sz w:val="24"/>
          <w:szCs w:val="24"/>
        </w:rPr>
      </w:pPr>
      <w:r w:rsidRPr="003F4F4B">
        <w:rPr>
          <w:bCs w:val="0"/>
          <w:snapToGrid/>
          <w:sz w:val="24"/>
          <w:szCs w:val="24"/>
        </w:rPr>
        <w:t>5. Подтверждаем, что несем ответственность за представление недостоверных сведений о стране происхождения товара (производителе товара), указанного в заявке на участие в запросе котировок. Обязуемся поставить товар в полном соответствии с наименованием и характеристиками, указанными в настоящей заявке на участие в запросе котировок.</w:t>
      </w:r>
    </w:p>
    <w:p w:rsidR="003F4F4B" w:rsidRPr="003F4F4B" w:rsidRDefault="003F4F4B" w:rsidP="003F4F4B">
      <w:pPr>
        <w:spacing w:line="240" w:lineRule="auto"/>
        <w:ind w:firstLine="709"/>
        <w:rPr>
          <w:bCs w:val="0"/>
          <w:snapToGrid/>
          <w:sz w:val="24"/>
          <w:szCs w:val="24"/>
        </w:rPr>
      </w:pPr>
      <w:r w:rsidRPr="003F4F4B">
        <w:rPr>
          <w:bCs w:val="0"/>
          <w:snapToGrid/>
          <w:sz w:val="24"/>
          <w:szCs w:val="24"/>
        </w:rPr>
        <w:t>6. В случае, если наше предложение будет признано лучшим, мы берем на себя обязательства подписать договор в соответствии с требованиями извещения о проведении запроса котировок и на условиях, указанных в настоящей заявке, в установленный срок.</w:t>
      </w:r>
    </w:p>
    <w:p w:rsidR="003F4F4B" w:rsidRPr="003F4F4B" w:rsidRDefault="003F4F4B" w:rsidP="003F4F4B">
      <w:pPr>
        <w:spacing w:line="240" w:lineRule="auto"/>
        <w:ind w:firstLine="709"/>
        <w:rPr>
          <w:bCs w:val="0"/>
          <w:snapToGrid/>
          <w:sz w:val="24"/>
          <w:szCs w:val="24"/>
        </w:rPr>
      </w:pPr>
      <w:r w:rsidRPr="003F4F4B">
        <w:rPr>
          <w:bCs w:val="0"/>
          <w:snapToGrid/>
          <w:sz w:val="24"/>
          <w:szCs w:val="24"/>
        </w:rPr>
        <w:t>7. В случае, если нашей заявке на участие в запросе котировок будет присвоен второй номер, а победитель запроса котировок будет признан уклонившимся от заключения договора, мы обязуемся подписать договор в соответствии с требованиями извещения о проведении запроса котировок и на условиях, указанных в настоящей заявке на участие в запросе котировок.</w:t>
      </w:r>
    </w:p>
    <w:p w:rsidR="003F4F4B" w:rsidRPr="003F4F4B" w:rsidRDefault="003F4F4B" w:rsidP="003F4F4B">
      <w:pPr>
        <w:spacing w:line="240" w:lineRule="auto"/>
        <w:ind w:firstLine="709"/>
        <w:rPr>
          <w:bCs w:val="0"/>
          <w:snapToGrid/>
          <w:sz w:val="24"/>
          <w:szCs w:val="24"/>
        </w:rPr>
      </w:pPr>
      <w:r w:rsidRPr="003F4F4B">
        <w:rPr>
          <w:bCs w:val="0"/>
          <w:snapToGrid/>
          <w:sz w:val="24"/>
          <w:szCs w:val="24"/>
        </w:rPr>
        <w:t>8. Мы извещены о включении сведений о __________________________________</w:t>
      </w:r>
    </w:p>
    <w:p w:rsidR="003F4F4B" w:rsidRPr="003F4F4B" w:rsidRDefault="003F4F4B" w:rsidP="003F4F4B">
      <w:pPr>
        <w:keepNext/>
        <w:keepLines/>
        <w:overflowPunct w:val="0"/>
        <w:autoSpaceDE w:val="0"/>
        <w:autoSpaceDN w:val="0"/>
        <w:adjustRightInd w:val="0"/>
        <w:spacing w:line="240" w:lineRule="auto"/>
        <w:ind w:firstLine="709"/>
        <w:rPr>
          <w:bCs w:val="0"/>
          <w:i/>
          <w:snapToGrid/>
          <w:sz w:val="18"/>
          <w:szCs w:val="18"/>
        </w:rPr>
      </w:pPr>
      <w:r w:rsidRPr="003F4F4B">
        <w:rPr>
          <w:bCs w:val="0"/>
          <w:i/>
          <w:snapToGrid/>
          <w:sz w:val="18"/>
          <w:szCs w:val="18"/>
        </w:rPr>
        <w:t xml:space="preserve">                                                                                                        (наименование участника закупки)</w:t>
      </w:r>
    </w:p>
    <w:p w:rsidR="003F4F4B" w:rsidRPr="003F4F4B" w:rsidRDefault="003F4F4B" w:rsidP="003F4F4B">
      <w:pPr>
        <w:spacing w:line="240" w:lineRule="auto"/>
        <w:ind w:firstLine="0"/>
        <w:rPr>
          <w:bCs w:val="0"/>
          <w:snapToGrid/>
          <w:sz w:val="24"/>
          <w:szCs w:val="24"/>
        </w:rPr>
      </w:pPr>
      <w:r w:rsidRPr="003F4F4B">
        <w:rPr>
          <w:bCs w:val="0"/>
          <w:snapToGrid/>
          <w:sz w:val="24"/>
          <w:szCs w:val="24"/>
        </w:rPr>
        <w:t>в реестр недобросовестных поставщиков в случае уклонения нами от заключения договора.</w:t>
      </w:r>
    </w:p>
    <w:p w:rsidR="003F4F4B" w:rsidRPr="003F4F4B" w:rsidRDefault="003F4F4B" w:rsidP="003F4F4B">
      <w:pPr>
        <w:spacing w:line="240" w:lineRule="auto"/>
        <w:ind w:right="79" w:firstLine="709"/>
        <w:rPr>
          <w:bCs w:val="0"/>
          <w:snapToGrid/>
          <w:sz w:val="24"/>
          <w:szCs w:val="24"/>
        </w:rPr>
      </w:pPr>
      <w:r w:rsidRPr="003F4F4B">
        <w:rPr>
          <w:bCs w:val="0"/>
          <w:snapToGrid/>
          <w:sz w:val="24"/>
          <w:szCs w:val="24"/>
        </w:rPr>
        <w:t xml:space="preserve">9. Сообщаем, что настоящая заявка на участие в запросе котировок имеет статус оферты и сохраняет свое действие в течение </w:t>
      </w:r>
      <w:r w:rsidR="00220DA3">
        <w:rPr>
          <w:bCs w:val="0"/>
          <w:snapToGrid/>
          <w:sz w:val="24"/>
          <w:szCs w:val="24"/>
        </w:rPr>
        <w:t>30</w:t>
      </w:r>
      <w:r w:rsidRPr="003F4F4B">
        <w:rPr>
          <w:bCs w:val="0"/>
          <w:snapToGrid/>
          <w:sz w:val="24"/>
          <w:szCs w:val="24"/>
        </w:rPr>
        <w:t xml:space="preserve"> (</w:t>
      </w:r>
      <w:r w:rsidR="00220DA3">
        <w:rPr>
          <w:bCs w:val="0"/>
          <w:snapToGrid/>
          <w:sz w:val="24"/>
          <w:szCs w:val="24"/>
        </w:rPr>
        <w:t>тридцати</w:t>
      </w:r>
      <w:r w:rsidRPr="003F4F4B">
        <w:rPr>
          <w:bCs w:val="0"/>
          <w:snapToGrid/>
          <w:sz w:val="24"/>
          <w:szCs w:val="24"/>
        </w:rPr>
        <w:t>) календарных дней с даты подписания протокола, в соответствии с которым определен победитель, или до даты заключения договора с победителем (в зависимости от того, какая дата наступит раньше).</w:t>
      </w:r>
    </w:p>
    <w:p w:rsidR="003F4F4B" w:rsidRPr="003F4F4B" w:rsidRDefault="003F4F4B" w:rsidP="003F4F4B">
      <w:pPr>
        <w:spacing w:line="240" w:lineRule="auto"/>
        <w:ind w:right="79" w:firstLine="709"/>
        <w:rPr>
          <w:bCs w:val="0"/>
          <w:snapToGrid/>
          <w:sz w:val="24"/>
          <w:szCs w:val="24"/>
        </w:rPr>
      </w:pPr>
      <w:r w:rsidRPr="003F4F4B">
        <w:rPr>
          <w:bCs w:val="0"/>
          <w:snapToGrid/>
          <w:sz w:val="24"/>
          <w:szCs w:val="24"/>
        </w:rPr>
        <w:t>10. Сообщаем, что для оперативного уведомления нас по вопросам организационного характера и взаимодействия с Заказчиком нами </w:t>
      </w:r>
      <w:r w:rsidR="004A3FA5" w:rsidRPr="003F4F4B">
        <w:rPr>
          <w:bCs w:val="0"/>
          <w:snapToGrid/>
          <w:sz w:val="24"/>
          <w:szCs w:val="24"/>
        </w:rPr>
        <w:t>уполномочен _</w:t>
      </w:r>
      <w:r w:rsidRPr="003F4F4B">
        <w:rPr>
          <w:bCs w:val="0"/>
          <w:snapToGrid/>
          <w:sz w:val="24"/>
          <w:szCs w:val="24"/>
        </w:rPr>
        <w:t xml:space="preserve">___________________________                                                                                                                                                       </w:t>
      </w:r>
    </w:p>
    <w:p w:rsidR="003F4F4B" w:rsidRPr="003F4F4B" w:rsidRDefault="003F4F4B" w:rsidP="003F4F4B">
      <w:pPr>
        <w:spacing w:line="240" w:lineRule="auto"/>
        <w:ind w:right="79" w:firstLine="0"/>
        <w:rPr>
          <w:bCs w:val="0"/>
          <w:snapToGrid/>
          <w:sz w:val="24"/>
          <w:szCs w:val="24"/>
        </w:rPr>
      </w:pPr>
      <w:r w:rsidRPr="003F4F4B">
        <w:rPr>
          <w:bCs w:val="0"/>
          <w:snapToGrid/>
          <w:sz w:val="24"/>
          <w:szCs w:val="24"/>
        </w:rPr>
        <w:t xml:space="preserve">_________________________________________________________________________.                                                                                                                                                                                                                                                                                         </w:t>
      </w:r>
    </w:p>
    <w:p w:rsidR="003F4F4B" w:rsidRPr="003F4F4B" w:rsidRDefault="003F4F4B" w:rsidP="003F4F4B">
      <w:pPr>
        <w:keepNext/>
        <w:keepLines/>
        <w:overflowPunct w:val="0"/>
        <w:autoSpaceDE w:val="0"/>
        <w:autoSpaceDN w:val="0"/>
        <w:adjustRightInd w:val="0"/>
        <w:spacing w:after="120" w:line="240" w:lineRule="auto"/>
        <w:ind w:firstLine="0"/>
        <w:jc w:val="center"/>
        <w:rPr>
          <w:bCs w:val="0"/>
          <w:i/>
          <w:snapToGrid/>
          <w:sz w:val="18"/>
          <w:szCs w:val="18"/>
        </w:rPr>
      </w:pPr>
      <w:r w:rsidRPr="003F4F4B">
        <w:rPr>
          <w:bCs w:val="0"/>
          <w:i/>
          <w:snapToGrid/>
          <w:sz w:val="18"/>
          <w:szCs w:val="18"/>
        </w:rPr>
        <w:t>(наименование должности, Ф.И.О., номер контактного телефона, адрес электронной почты уполномоченного лица участника закупки)</w:t>
      </w:r>
    </w:p>
    <w:p w:rsidR="003F4F4B" w:rsidRPr="003F4F4B" w:rsidRDefault="003F4F4B" w:rsidP="003F4F4B">
      <w:pPr>
        <w:spacing w:line="240" w:lineRule="auto"/>
        <w:ind w:right="79" w:firstLine="709"/>
        <w:rPr>
          <w:bCs w:val="0"/>
          <w:snapToGrid/>
          <w:sz w:val="24"/>
          <w:szCs w:val="24"/>
        </w:rPr>
      </w:pPr>
      <w:r w:rsidRPr="003F4F4B">
        <w:rPr>
          <w:bCs w:val="0"/>
          <w:snapToGrid/>
          <w:sz w:val="24"/>
          <w:szCs w:val="24"/>
        </w:rPr>
        <w:t>11. Корреспонденцию в наш адрес просим направлять</w:t>
      </w:r>
      <w:r w:rsidRPr="003F4F4B">
        <w:rPr>
          <w:bCs w:val="0"/>
          <w:snapToGrid/>
          <w:sz w:val="24"/>
          <w:szCs w:val="24"/>
          <w:lang w:val="en-US"/>
        </w:rPr>
        <w:t> </w:t>
      </w:r>
      <w:r w:rsidRPr="003F4F4B">
        <w:rPr>
          <w:bCs w:val="0"/>
          <w:snapToGrid/>
          <w:sz w:val="24"/>
          <w:szCs w:val="24"/>
        </w:rPr>
        <w:t>по</w:t>
      </w:r>
      <w:r w:rsidRPr="003F4F4B">
        <w:rPr>
          <w:bCs w:val="0"/>
          <w:snapToGrid/>
          <w:sz w:val="24"/>
          <w:szCs w:val="24"/>
          <w:lang w:val="en-US"/>
        </w:rPr>
        <w:t> </w:t>
      </w:r>
      <w:r w:rsidRPr="003F4F4B">
        <w:rPr>
          <w:bCs w:val="0"/>
          <w:snapToGrid/>
          <w:sz w:val="24"/>
          <w:szCs w:val="24"/>
        </w:rPr>
        <w:t>адресу:____________________________________________________________________________________________________.</w:t>
      </w:r>
    </w:p>
    <w:p w:rsidR="003F4F4B" w:rsidRPr="003F4F4B" w:rsidRDefault="003F4F4B" w:rsidP="003F4F4B">
      <w:pPr>
        <w:spacing w:line="240" w:lineRule="auto"/>
        <w:ind w:right="79" w:firstLine="709"/>
        <w:rPr>
          <w:bCs w:val="0"/>
          <w:i/>
          <w:snapToGrid/>
          <w:sz w:val="18"/>
          <w:szCs w:val="18"/>
        </w:rPr>
      </w:pPr>
      <w:r w:rsidRPr="003F4F4B">
        <w:rPr>
          <w:bCs w:val="0"/>
          <w:i/>
          <w:snapToGrid/>
          <w:sz w:val="18"/>
          <w:szCs w:val="18"/>
        </w:rPr>
        <w:t xml:space="preserve">                                 (почтовый адрес и адрес электронной почты участника закупки)</w:t>
      </w:r>
    </w:p>
    <w:p w:rsidR="003F4F4B" w:rsidRPr="003F4F4B" w:rsidRDefault="003F4F4B" w:rsidP="003F4F4B">
      <w:pPr>
        <w:spacing w:line="240" w:lineRule="auto"/>
        <w:ind w:right="79" w:firstLine="709"/>
        <w:jc w:val="left"/>
        <w:rPr>
          <w:bCs w:val="0"/>
          <w:snapToGrid/>
          <w:sz w:val="24"/>
          <w:szCs w:val="24"/>
        </w:rPr>
      </w:pPr>
    </w:p>
    <w:p w:rsidR="003F4F4B" w:rsidRPr="003F4F4B" w:rsidRDefault="003F4F4B" w:rsidP="003F4F4B">
      <w:pPr>
        <w:keepNext/>
        <w:keepLines/>
        <w:tabs>
          <w:tab w:val="left" w:pos="851"/>
        </w:tabs>
        <w:spacing w:line="240" w:lineRule="auto"/>
        <w:ind w:right="79" w:firstLine="0"/>
        <w:jc w:val="left"/>
        <w:rPr>
          <w:bCs w:val="0"/>
          <w:snapToGrid/>
          <w:sz w:val="24"/>
          <w:szCs w:val="24"/>
          <w:lang w:val="x-none" w:eastAsia="x-none"/>
        </w:rPr>
      </w:pPr>
      <w:bookmarkStart w:id="293" w:name="_Toc317174829"/>
      <w:bookmarkStart w:id="294" w:name="_Toc344116736"/>
      <w:r w:rsidRPr="003F4F4B">
        <w:rPr>
          <w:bCs w:val="0"/>
          <w:snapToGrid/>
          <w:sz w:val="24"/>
          <w:szCs w:val="24"/>
          <w:lang w:val="x-none" w:eastAsia="x-none"/>
        </w:rPr>
        <w:t xml:space="preserve">Руководитель (уполномоченное лицо) </w:t>
      </w:r>
    </w:p>
    <w:p w:rsidR="003F4F4B" w:rsidRPr="003F4F4B" w:rsidRDefault="003F4F4B" w:rsidP="003F4F4B">
      <w:pPr>
        <w:keepNext/>
        <w:keepLines/>
        <w:tabs>
          <w:tab w:val="left" w:pos="851"/>
        </w:tabs>
        <w:spacing w:line="240" w:lineRule="auto"/>
        <w:ind w:right="79" w:firstLine="0"/>
        <w:jc w:val="left"/>
        <w:rPr>
          <w:bCs w:val="0"/>
          <w:snapToGrid/>
          <w:sz w:val="24"/>
          <w:szCs w:val="24"/>
          <w:lang w:val="x-none" w:eastAsia="x-none"/>
        </w:rPr>
      </w:pPr>
      <w:r w:rsidRPr="003F4F4B">
        <w:rPr>
          <w:bCs w:val="0"/>
          <w:snapToGrid/>
          <w:sz w:val="24"/>
          <w:szCs w:val="24"/>
          <w:lang w:val="x-none" w:eastAsia="x-none"/>
        </w:rPr>
        <w:t>участника закупки  ________________________________</w:t>
      </w:r>
      <w:r w:rsidRPr="003F4F4B">
        <w:rPr>
          <w:bCs w:val="0"/>
          <w:snapToGrid/>
          <w:sz w:val="24"/>
          <w:szCs w:val="24"/>
          <w:lang w:eastAsia="x-none"/>
        </w:rPr>
        <w:t>___</w:t>
      </w:r>
      <w:r w:rsidRPr="003F4F4B">
        <w:rPr>
          <w:bCs w:val="0"/>
          <w:snapToGrid/>
          <w:sz w:val="24"/>
          <w:szCs w:val="24"/>
          <w:lang w:val="x-none" w:eastAsia="x-none"/>
        </w:rPr>
        <w:t>____________ И.О. Фамилия</w:t>
      </w:r>
    </w:p>
    <w:p w:rsidR="003F4F4B" w:rsidRPr="003F4F4B" w:rsidRDefault="003F4F4B" w:rsidP="003F4F4B">
      <w:pPr>
        <w:keepNext/>
        <w:keepLines/>
        <w:spacing w:line="240" w:lineRule="auto"/>
        <w:ind w:left="360" w:right="79" w:firstLine="0"/>
        <w:jc w:val="left"/>
        <w:rPr>
          <w:bCs w:val="0"/>
          <w:i/>
          <w:snapToGrid/>
          <w:sz w:val="20"/>
          <w:szCs w:val="20"/>
          <w:lang w:val="x-none" w:eastAsia="x-none"/>
        </w:rPr>
      </w:pPr>
      <w:r w:rsidRPr="003F4F4B">
        <w:rPr>
          <w:bCs w:val="0"/>
          <w:snapToGrid/>
          <w:sz w:val="20"/>
          <w:szCs w:val="20"/>
          <w:lang w:val="x-none" w:eastAsia="x-none"/>
        </w:rPr>
        <w:t xml:space="preserve">                                                                (МП)                                  </w:t>
      </w:r>
      <w:r w:rsidRPr="003F4F4B">
        <w:rPr>
          <w:bCs w:val="0"/>
          <w:snapToGrid/>
          <w:sz w:val="20"/>
          <w:szCs w:val="20"/>
          <w:lang w:eastAsia="x-none"/>
        </w:rPr>
        <w:t>(</w:t>
      </w:r>
      <w:r w:rsidRPr="003F4F4B">
        <w:rPr>
          <w:bCs w:val="0"/>
          <w:i/>
          <w:snapToGrid/>
          <w:sz w:val="20"/>
          <w:szCs w:val="20"/>
          <w:lang w:val="x-none" w:eastAsia="x-none"/>
        </w:rPr>
        <w:t>подпись)</w:t>
      </w:r>
    </w:p>
    <w:bookmarkEnd w:id="293"/>
    <w:bookmarkEnd w:id="294"/>
    <w:p w:rsidR="003F4F4B" w:rsidRPr="003F4F4B" w:rsidRDefault="003F4F4B" w:rsidP="003F4F4B">
      <w:pPr>
        <w:overflowPunct w:val="0"/>
        <w:autoSpaceDE w:val="0"/>
        <w:autoSpaceDN w:val="0"/>
        <w:adjustRightInd w:val="0"/>
        <w:spacing w:line="240" w:lineRule="auto"/>
        <w:ind w:firstLine="0"/>
        <w:rPr>
          <w:b/>
          <w:bCs w:val="0"/>
          <w:i/>
          <w:snapToGrid/>
          <w:color w:val="C00000"/>
          <w:sz w:val="18"/>
          <w:szCs w:val="18"/>
        </w:rPr>
      </w:pPr>
    </w:p>
    <w:p w:rsidR="003F4F4B" w:rsidRPr="006E3EA5" w:rsidRDefault="003F4F4B" w:rsidP="00187BE9">
      <w:pPr>
        <w:overflowPunct w:val="0"/>
        <w:autoSpaceDE w:val="0"/>
        <w:autoSpaceDN w:val="0"/>
        <w:adjustRightInd w:val="0"/>
        <w:spacing w:line="240" w:lineRule="auto"/>
        <w:ind w:firstLine="0"/>
        <w:rPr>
          <w:b/>
          <w:bCs w:val="0"/>
          <w:snapToGrid/>
          <w:sz w:val="24"/>
          <w:szCs w:val="24"/>
        </w:rPr>
      </w:pPr>
      <w:r w:rsidRPr="006E3EA5">
        <w:rPr>
          <w:b/>
          <w:bCs w:val="0"/>
          <w:i/>
          <w:snapToGrid/>
          <w:sz w:val="18"/>
          <w:szCs w:val="18"/>
        </w:rPr>
        <w:t xml:space="preserve">! Подписывается руководителем (уполномоченным лицом) участника закупки и скрепляется печатью участника закупки (при наличии печати) </w:t>
      </w:r>
    </w:p>
    <w:p w:rsidR="003F4F4B" w:rsidRPr="003F4F4B" w:rsidRDefault="003F4F4B" w:rsidP="003F4F4B">
      <w:pPr>
        <w:keepNext/>
        <w:keepLines/>
        <w:overflowPunct w:val="0"/>
        <w:autoSpaceDE w:val="0"/>
        <w:autoSpaceDN w:val="0"/>
        <w:adjustRightInd w:val="0"/>
        <w:spacing w:line="240" w:lineRule="auto"/>
        <w:ind w:left="5103" w:right="-285" w:firstLine="0"/>
        <w:jc w:val="left"/>
        <w:rPr>
          <w:bCs w:val="0"/>
          <w:snapToGrid/>
          <w:sz w:val="24"/>
          <w:szCs w:val="24"/>
        </w:rPr>
        <w:sectPr w:rsidR="003F4F4B" w:rsidRPr="003F4F4B" w:rsidSect="00DD352E">
          <w:footerReference w:type="default" r:id="rId21"/>
          <w:pgSz w:w="11906" w:h="16838"/>
          <w:pgMar w:top="-709" w:right="850" w:bottom="851" w:left="1134" w:header="426" w:footer="100" w:gutter="0"/>
          <w:pgNumType w:chapStyle="1"/>
          <w:cols w:space="708"/>
          <w:docGrid w:linePitch="381"/>
        </w:sectPr>
      </w:pPr>
    </w:p>
    <w:p w:rsidR="0021006D" w:rsidRDefault="003F4F4B" w:rsidP="0021006D">
      <w:pPr>
        <w:pStyle w:val="11"/>
        <w:spacing w:before="0" w:after="0"/>
        <w:ind w:left="10631"/>
        <w:rPr>
          <w:b w:val="0"/>
          <w:sz w:val="24"/>
          <w:szCs w:val="24"/>
        </w:rPr>
      </w:pPr>
      <w:bookmarkStart w:id="295" w:name="_Toc70067383"/>
      <w:bookmarkStart w:id="296" w:name="_Toc70067644"/>
      <w:bookmarkStart w:id="297" w:name="_Toc70067737"/>
      <w:bookmarkStart w:id="298" w:name="_Toc70067831"/>
      <w:bookmarkStart w:id="299" w:name="_Toc70067955"/>
      <w:bookmarkStart w:id="300" w:name="_Toc70068484"/>
      <w:r w:rsidRPr="0021006D">
        <w:rPr>
          <w:rFonts w:ascii="Times New Roman" w:hAnsi="Times New Roman"/>
          <w:b w:val="0"/>
          <w:sz w:val="24"/>
          <w:szCs w:val="24"/>
        </w:rPr>
        <w:t>Приложение</w:t>
      </w:r>
      <w:r w:rsidR="008A232A" w:rsidRPr="0021006D">
        <w:rPr>
          <w:rFonts w:ascii="Times New Roman" w:hAnsi="Times New Roman"/>
          <w:b w:val="0"/>
          <w:sz w:val="24"/>
          <w:szCs w:val="24"/>
        </w:rPr>
        <w:t> </w:t>
      </w:r>
      <w:r w:rsidRPr="0021006D">
        <w:rPr>
          <w:rFonts w:ascii="Times New Roman" w:hAnsi="Times New Roman"/>
          <w:b w:val="0"/>
          <w:sz w:val="24"/>
          <w:szCs w:val="24"/>
        </w:rPr>
        <w:t>№1</w:t>
      </w:r>
      <w:bookmarkEnd w:id="295"/>
      <w:bookmarkEnd w:id="296"/>
      <w:bookmarkEnd w:id="297"/>
      <w:bookmarkEnd w:id="298"/>
      <w:bookmarkEnd w:id="299"/>
      <w:bookmarkEnd w:id="300"/>
      <w:r w:rsidR="008A232A" w:rsidRPr="0021006D">
        <w:rPr>
          <w:rFonts w:ascii="Times New Roman" w:hAnsi="Times New Roman"/>
          <w:b w:val="0"/>
          <w:sz w:val="24"/>
          <w:szCs w:val="24"/>
        </w:rPr>
        <w:t xml:space="preserve"> </w:t>
      </w:r>
    </w:p>
    <w:p w:rsidR="0021006D" w:rsidRPr="0021006D" w:rsidRDefault="003F4F4B" w:rsidP="0021006D">
      <w:pPr>
        <w:spacing w:line="240" w:lineRule="auto"/>
        <w:ind w:left="10631" w:firstLine="0"/>
        <w:rPr>
          <w:bCs w:val="0"/>
          <w:sz w:val="24"/>
          <w:szCs w:val="24"/>
        </w:rPr>
      </w:pPr>
      <w:r w:rsidRPr="0021006D">
        <w:rPr>
          <w:bCs w:val="0"/>
          <w:snapToGrid/>
          <w:sz w:val="24"/>
          <w:szCs w:val="24"/>
        </w:rPr>
        <w:t>к Заявке на участие в запросе котировок</w:t>
      </w:r>
      <w:r w:rsidR="00B60A54" w:rsidRPr="0021006D">
        <w:rPr>
          <w:bCs w:val="0"/>
          <w:sz w:val="24"/>
          <w:szCs w:val="24"/>
        </w:rPr>
        <w:t xml:space="preserve"> </w:t>
      </w:r>
    </w:p>
    <w:p w:rsidR="003F4F4B" w:rsidRPr="0021006D" w:rsidRDefault="003F4F4B" w:rsidP="0021006D">
      <w:pPr>
        <w:spacing w:line="240" w:lineRule="auto"/>
        <w:ind w:left="9922" w:firstLine="709"/>
        <w:rPr>
          <w:bCs w:val="0"/>
          <w:snapToGrid/>
          <w:sz w:val="24"/>
          <w:szCs w:val="24"/>
        </w:rPr>
      </w:pPr>
      <w:r w:rsidRPr="0021006D">
        <w:rPr>
          <w:bCs w:val="0"/>
          <w:snapToGrid/>
          <w:sz w:val="24"/>
          <w:szCs w:val="24"/>
        </w:rPr>
        <w:t>от «___»___________ г. №_______</w:t>
      </w:r>
    </w:p>
    <w:p w:rsidR="008A232A" w:rsidRDefault="008A232A" w:rsidP="003F4F4B">
      <w:pPr>
        <w:overflowPunct w:val="0"/>
        <w:autoSpaceDE w:val="0"/>
        <w:autoSpaceDN w:val="0"/>
        <w:adjustRightInd w:val="0"/>
        <w:spacing w:line="240" w:lineRule="auto"/>
        <w:ind w:firstLine="0"/>
        <w:jc w:val="center"/>
        <w:rPr>
          <w:b/>
          <w:bCs w:val="0"/>
          <w:snapToGrid/>
          <w:sz w:val="24"/>
          <w:szCs w:val="24"/>
        </w:rPr>
      </w:pPr>
    </w:p>
    <w:p w:rsidR="003F4F4B" w:rsidRPr="003F4F4B" w:rsidRDefault="003F4F4B" w:rsidP="003F4F4B">
      <w:pPr>
        <w:overflowPunct w:val="0"/>
        <w:autoSpaceDE w:val="0"/>
        <w:autoSpaceDN w:val="0"/>
        <w:adjustRightInd w:val="0"/>
        <w:spacing w:line="240" w:lineRule="auto"/>
        <w:ind w:firstLine="0"/>
        <w:jc w:val="center"/>
        <w:rPr>
          <w:b/>
          <w:bCs w:val="0"/>
          <w:snapToGrid/>
          <w:sz w:val="24"/>
          <w:szCs w:val="24"/>
        </w:rPr>
      </w:pPr>
      <w:r w:rsidRPr="003F4F4B">
        <w:rPr>
          <w:b/>
          <w:bCs w:val="0"/>
          <w:snapToGrid/>
          <w:sz w:val="24"/>
          <w:szCs w:val="24"/>
        </w:rPr>
        <w:t>Коммерческое предложение</w:t>
      </w:r>
    </w:p>
    <w:p w:rsidR="003F4F4B" w:rsidRPr="003F4F4B" w:rsidRDefault="003F4F4B" w:rsidP="003F4F4B">
      <w:pPr>
        <w:keepNext/>
        <w:suppressAutoHyphens/>
        <w:overflowPunct w:val="0"/>
        <w:autoSpaceDE w:val="0"/>
        <w:autoSpaceDN w:val="0"/>
        <w:adjustRightInd w:val="0"/>
        <w:spacing w:line="240" w:lineRule="auto"/>
        <w:ind w:firstLine="0"/>
        <w:jc w:val="left"/>
        <w:rPr>
          <w:bCs w:val="0"/>
          <w:snapToGrid/>
          <w:sz w:val="24"/>
          <w:szCs w:val="24"/>
        </w:rPr>
      </w:pPr>
    </w:p>
    <w:tbl>
      <w:tblPr>
        <w:tblW w:w="503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9"/>
        <w:gridCol w:w="2471"/>
        <w:gridCol w:w="2196"/>
        <w:gridCol w:w="2328"/>
        <w:gridCol w:w="1524"/>
        <w:gridCol w:w="1255"/>
        <w:gridCol w:w="559"/>
        <w:gridCol w:w="642"/>
        <w:gridCol w:w="1727"/>
        <w:gridCol w:w="1820"/>
      </w:tblGrid>
      <w:tr w:rsidR="003F4F4B" w:rsidRPr="003F4F4B" w:rsidTr="003F4F4B">
        <w:trPr>
          <w:trHeight w:val="314"/>
        </w:trPr>
        <w:tc>
          <w:tcPr>
            <w:tcW w:w="140" w:type="pct"/>
            <w:vMerge w:val="restart"/>
            <w:tcBorders>
              <w:top w:val="single" w:sz="4" w:space="0" w:color="000000"/>
              <w:left w:val="single" w:sz="4" w:space="0" w:color="000000"/>
              <w:right w:val="single" w:sz="4" w:space="0" w:color="000000"/>
            </w:tcBorders>
            <w:vAlign w:val="center"/>
          </w:tcPr>
          <w:p w:rsidR="003F4F4B" w:rsidRPr="003F4F4B" w:rsidRDefault="003F4F4B" w:rsidP="003F4F4B">
            <w:pPr>
              <w:overflowPunct w:val="0"/>
              <w:autoSpaceDE w:val="0"/>
              <w:autoSpaceDN w:val="0"/>
              <w:adjustRightInd w:val="0"/>
              <w:spacing w:line="240" w:lineRule="auto"/>
              <w:ind w:left="-108" w:right="-112" w:firstLine="0"/>
              <w:jc w:val="center"/>
              <w:rPr>
                <w:b/>
                <w:bCs w:val="0"/>
                <w:snapToGrid/>
                <w:sz w:val="16"/>
                <w:szCs w:val="16"/>
              </w:rPr>
            </w:pPr>
            <w:r w:rsidRPr="003F4F4B">
              <w:rPr>
                <w:b/>
                <w:bCs w:val="0"/>
                <w:snapToGrid/>
                <w:sz w:val="16"/>
                <w:szCs w:val="16"/>
              </w:rPr>
              <w:t>№</w:t>
            </w:r>
          </w:p>
          <w:p w:rsidR="003F4F4B" w:rsidRPr="003F4F4B" w:rsidRDefault="003F4F4B" w:rsidP="003F4F4B">
            <w:pPr>
              <w:overflowPunct w:val="0"/>
              <w:autoSpaceDE w:val="0"/>
              <w:autoSpaceDN w:val="0"/>
              <w:adjustRightInd w:val="0"/>
              <w:spacing w:line="240" w:lineRule="auto"/>
              <w:ind w:left="-108" w:right="-112" w:firstLine="0"/>
              <w:jc w:val="center"/>
              <w:rPr>
                <w:b/>
                <w:bCs w:val="0"/>
                <w:snapToGrid/>
                <w:sz w:val="28"/>
                <w:szCs w:val="20"/>
              </w:rPr>
            </w:pPr>
            <w:r w:rsidRPr="003F4F4B">
              <w:rPr>
                <w:b/>
                <w:bCs w:val="0"/>
                <w:snapToGrid/>
                <w:sz w:val="16"/>
                <w:szCs w:val="16"/>
              </w:rPr>
              <w:t>п/п</w:t>
            </w:r>
          </w:p>
        </w:tc>
        <w:tc>
          <w:tcPr>
            <w:tcW w:w="827" w:type="pct"/>
            <w:tcBorders>
              <w:top w:val="single" w:sz="4" w:space="0" w:color="000000"/>
              <w:left w:val="single" w:sz="4" w:space="0" w:color="000000"/>
              <w:right w:val="single" w:sz="4" w:space="0" w:color="000000"/>
            </w:tcBorders>
            <w:vAlign w:val="center"/>
          </w:tcPr>
          <w:p w:rsidR="003F4F4B" w:rsidRPr="003F4F4B" w:rsidRDefault="003F4F4B" w:rsidP="003F4F4B">
            <w:pPr>
              <w:overflowPunct w:val="0"/>
              <w:autoSpaceDE w:val="0"/>
              <w:autoSpaceDN w:val="0"/>
              <w:adjustRightInd w:val="0"/>
              <w:spacing w:line="240" w:lineRule="auto"/>
              <w:ind w:firstLine="0"/>
              <w:jc w:val="center"/>
              <w:rPr>
                <w:b/>
                <w:bCs w:val="0"/>
                <w:snapToGrid/>
                <w:sz w:val="20"/>
                <w:szCs w:val="20"/>
              </w:rPr>
            </w:pPr>
            <w:r w:rsidRPr="003F4F4B">
              <w:rPr>
                <w:b/>
                <w:bCs w:val="0"/>
                <w:snapToGrid/>
                <w:sz w:val="20"/>
                <w:szCs w:val="20"/>
              </w:rPr>
              <w:t>Требования заказчика</w:t>
            </w:r>
          </w:p>
        </w:tc>
        <w:tc>
          <w:tcPr>
            <w:tcW w:w="4033" w:type="pct"/>
            <w:gridSpan w:val="8"/>
            <w:tcBorders>
              <w:top w:val="single" w:sz="4" w:space="0" w:color="000000"/>
              <w:left w:val="single" w:sz="4" w:space="0" w:color="000000"/>
              <w:right w:val="single" w:sz="4" w:space="0" w:color="000000"/>
            </w:tcBorders>
            <w:vAlign w:val="center"/>
          </w:tcPr>
          <w:p w:rsidR="003F4F4B" w:rsidRPr="003F4F4B" w:rsidRDefault="003F4F4B" w:rsidP="003F4F4B">
            <w:pPr>
              <w:overflowPunct w:val="0"/>
              <w:autoSpaceDE w:val="0"/>
              <w:autoSpaceDN w:val="0"/>
              <w:adjustRightInd w:val="0"/>
              <w:spacing w:line="240" w:lineRule="auto"/>
              <w:ind w:firstLine="0"/>
              <w:jc w:val="center"/>
              <w:rPr>
                <w:b/>
                <w:bCs w:val="0"/>
                <w:snapToGrid/>
                <w:sz w:val="20"/>
                <w:szCs w:val="20"/>
              </w:rPr>
            </w:pPr>
            <w:r w:rsidRPr="003F4F4B">
              <w:rPr>
                <w:b/>
                <w:bCs w:val="0"/>
                <w:snapToGrid/>
                <w:sz w:val="20"/>
                <w:szCs w:val="20"/>
              </w:rPr>
              <w:t>Предложение участника закупки</w:t>
            </w:r>
          </w:p>
        </w:tc>
      </w:tr>
      <w:tr w:rsidR="003F4F4B" w:rsidRPr="003F4F4B" w:rsidTr="003F4F4B">
        <w:trPr>
          <w:trHeight w:val="1125"/>
        </w:trPr>
        <w:tc>
          <w:tcPr>
            <w:tcW w:w="140" w:type="pct"/>
            <w:vMerge/>
            <w:tcBorders>
              <w:left w:val="single" w:sz="4" w:space="0" w:color="000000"/>
              <w:right w:val="single" w:sz="4" w:space="0" w:color="000000"/>
            </w:tcBorders>
            <w:vAlign w:val="center"/>
            <w:hideMark/>
          </w:tcPr>
          <w:p w:rsidR="003F4F4B" w:rsidRPr="003F4F4B" w:rsidRDefault="003F4F4B" w:rsidP="003F4F4B">
            <w:pPr>
              <w:widowControl w:val="0"/>
              <w:suppressAutoHyphens/>
              <w:overflowPunct w:val="0"/>
              <w:autoSpaceDE w:val="0"/>
              <w:autoSpaceDN w:val="0"/>
              <w:adjustRightInd w:val="0"/>
              <w:spacing w:line="240" w:lineRule="auto"/>
              <w:ind w:left="-142" w:right="-82" w:firstLine="0"/>
              <w:jc w:val="center"/>
              <w:rPr>
                <w:bCs w:val="0"/>
                <w:snapToGrid/>
                <w:color w:val="000000"/>
                <w:spacing w:val="-2"/>
                <w:sz w:val="16"/>
                <w:szCs w:val="16"/>
                <w:lang w:eastAsia="ar-SA"/>
              </w:rPr>
            </w:pPr>
          </w:p>
        </w:tc>
        <w:tc>
          <w:tcPr>
            <w:tcW w:w="827" w:type="pct"/>
            <w:tcBorders>
              <w:top w:val="single" w:sz="4" w:space="0" w:color="000000"/>
              <w:left w:val="single" w:sz="4" w:space="0" w:color="000000"/>
              <w:right w:val="single" w:sz="4" w:space="0" w:color="000000"/>
            </w:tcBorders>
            <w:vAlign w:val="center"/>
            <w:hideMark/>
          </w:tcPr>
          <w:p w:rsidR="00FD0B49" w:rsidRPr="00FD0B49" w:rsidRDefault="00FD0B49" w:rsidP="00FD0B49">
            <w:pPr>
              <w:overflowPunct w:val="0"/>
              <w:autoSpaceDE w:val="0"/>
              <w:autoSpaceDN w:val="0"/>
              <w:adjustRightInd w:val="0"/>
              <w:spacing w:line="240" w:lineRule="auto"/>
              <w:ind w:firstLine="0"/>
              <w:jc w:val="center"/>
              <w:rPr>
                <w:b/>
                <w:bCs w:val="0"/>
                <w:snapToGrid/>
                <w:sz w:val="16"/>
                <w:szCs w:val="16"/>
                <w:u w:val="single"/>
              </w:rPr>
            </w:pPr>
            <w:r w:rsidRPr="00FD0B49">
              <w:rPr>
                <w:b/>
                <w:bCs w:val="0"/>
                <w:snapToGrid/>
                <w:sz w:val="16"/>
                <w:szCs w:val="16"/>
                <w:u w:val="single"/>
              </w:rPr>
              <w:t>Наименование</w:t>
            </w:r>
          </w:p>
          <w:p w:rsidR="003F4F4B" w:rsidRPr="003F4F4B" w:rsidRDefault="00FD0B49" w:rsidP="00FD0B49">
            <w:pPr>
              <w:overflowPunct w:val="0"/>
              <w:autoSpaceDE w:val="0"/>
              <w:autoSpaceDN w:val="0"/>
              <w:adjustRightInd w:val="0"/>
              <w:spacing w:line="240" w:lineRule="auto"/>
              <w:ind w:firstLine="0"/>
              <w:jc w:val="center"/>
              <w:rPr>
                <w:b/>
                <w:bCs w:val="0"/>
                <w:snapToGrid/>
                <w:sz w:val="16"/>
                <w:szCs w:val="16"/>
              </w:rPr>
            </w:pPr>
            <w:r w:rsidRPr="00FD0B49">
              <w:rPr>
                <w:b/>
                <w:bCs w:val="0"/>
                <w:snapToGrid/>
                <w:sz w:val="16"/>
                <w:szCs w:val="16"/>
                <w:u w:val="single"/>
              </w:rPr>
              <w:t>программного обеспечения</w:t>
            </w:r>
            <w:r w:rsidR="003F4F4B" w:rsidRPr="003F4F4B">
              <w:rPr>
                <w:b/>
                <w:bCs w:val="0"/>
                <w:snapToGrid/>
                <w:sz w:val="16"/>
                <w:szCs w:val="16"/>
              </w:rPr>
              <w:t xml:space="preserve">, требуемого к поставке </w:t>
            </w:r>
          </w:p>
          <w:p w:rsidR="003F4F4B" w:rsidRPr="003F4F4B" w:rsidRDefault="003F4F4B" w:rsidP="003F4F4B">
            <w:pPr>
              <w:overflowPunct w:val="0"/>
              <w:autoSpaceDE w:val="0"/>
              <w:autoSpaceDN w:val="0"/>
              <w:adjustRightInd w:val="0"/>
              <w:spacing w:line="240" w:lineRule="auto"/>
              <w:ind w:firstLine="0"/>
              <w:jc w:val="center"/>
              <w:rPr>
                <w:b/>
                <w:bCs w:val="0"/>
                <w:snapToGrid/>
                <w:sz w:val="16"/>
                <w:szCs w:val="16"/>
                <w:lang w:eastAsia="ar-SA"/>
              </w:rPr>
            </w:pPr>
            <w:r w:rsidRPr="003F4F4B">
              <w:rPr>
                <w:b/>
                <w:bCs w:val="0"/>
                <w:snapToGrid/>
                <w:sz w:val="16"/>
                <w:szCs w:val="16"/>
              </w:rPr>
              <w:t>(указывается в соответствии с Техническим заданием)</w:t>
            </w:r>
          </w:p>
        </w:tc>
        <w:tc>
          <w:tcPr>
            <w:tcW w:w="735" w:type="pct"/>
            <w:tcBorders>
              <w:top w:val="single" w:sz="4" w:space="0" w:color="000000"/>
              <w:left w:val="single" w:sz="4" w:space="0" w:color="000000"/>
              <w:right w:val="single" w:sz="4" w:space="0" w:color="000000"/>
            </w:tcBorders>
            <w:vAlign w:val="center"/>
            <w:hideMark/>
          </w:tcPr>
          <w:p w:rsidR="00FD0B49" w:rsidRPr="00FD0B49" w:rsidRDefault="00FD0B49" w:rsidP="00FD0B49">
            <w:pPr>
              <w:overflowPunct w:val="0"/>
              <w:autoSpaceDE w:val="0"/>
              <w:autoSpaceDN w:val="0"/>
              <w:adjustRightInd w:val="0"/>
              <w:spacing w:line="240" w:lineRule="auto"/>
              <w:ind w:firstLine="0"/>
              <w:jc w:val="center"/>
              <w:rPr>
                <w:b/>
                <w:bCs w:val="0"/>
                <w:snapToGrid/>
                <w:sz w:val="16"/>
                <w:szCs w:val="16"/>
                <w:u w:val="single"/>
              </w:rPr>
            </w:pPr>
            <w:r w:rsidRPr="00FD0B49">
              <w:rPr>
                <w:b/>
                <w:bCs w:val="0"/>
                <w:snapToGrid/>
                <w:sz w:val="16"/>
                <w:szCs w:val="16"/>
                <w:u w:val="single"/>
              </w:rPr>
              <w:t>Наименование</w:t>
            </w:r>
          </w:p>
          <w:p w:rsidR="003F4F4B" w:rsidRPr="003F4F4B" w:rsidRDefault="00FD0B49" w:rsidP="00FD0B49">
            <w:pPr>
              <w:overflowPunct w:val="0"/>
              <w:autoSpaceDE w:val="0"/>
              <w:autoSpaceDN w:val="0"/>
              <w:adjustRightInd w:val="0"/>
              <w:spacing w:line="240" w:lineRule="auto"/>
              <w:ind w:firstLine="0"/>
              <w:jc w:val="center"/>
              <w:rPr>
                <w:b/>
                <w:bCs w:val="0"/>
                <w:snapToGrid/>
                <w:sz w:val="16"/>
                <w:szCs w:val="16"/>
                <w:u w:val="single"/>
                <w:lang w:eastAsia="ar-SA"/>
              </w:rPr>
            </w:pPr>
            <w:r w:rsidRPr="00FD0B49">
              <w:rPr>
                <w:b/>
                <w:bCs w:val="0"/>
                <w:snapToGrid/>
                <w:sz w:val="16"/>
                <w:szCs w:val="16"/>
                <w:u w:val="single"/>
              </w:rPr>
              <w:t>программного обеспечения</w:t>
            </w:r>
            <w:r w:rsidR="003F4F4B" w:rsidRPr="003F4F4B">
              <w:rPr>
                <w:b/>
                <w:bCs w:val="0"/>
                <w:snapToGrid/>
                <w:sz w:val="16"/>
                <w:szCs w:val="16"/>
              </w:rPr>
              <w:t>, предлагаемого к поставке участником закупки</w:t>
            </w:r>
          </w:p>
        </w:tc>
        <w:tc>
          <w:tcPr>
            <w:tcW w:w="779" w:type="pct"/>
            <w:tcBorders>
              <w:top w:val="single" w:sz="4" w:space="0" w:color="000000"/>
              <w:left w:val="single" w:sz="4" w:space="0" w:color="000000"/>
              <w:right w:val="single" w:sz="4" w:space="0" w:color="000000"/>
            </w:tcBorders>
            <w:vAlign w:val="center"/>
          </w:tcPr>
          <w:p w:rsidR="003F4F4B" w:rsidRPr="003F4F4B" w:rsidRDefault="00FD0B49" w:rsidP="003F4F4B">
            <w:pPr>
              <w:overflowPunct w:val="0"/>
              <w:autoSpaceDE w:val="0"/>
              <w:autoSpaceDN w:val="0"/>
              <w:adjustRightInd w:val="0"/>
              <w:spacing w:line="240" w:lineRule="auto"/>
              <w:ind w:firstLine="0"/>
              <w:jc w:val="center"/>
              <w:rPr>
                <w:b/>
                <w:bCs w:val="0"/>
                <w:snapToGrid/>
                <w:sz w:val="16"/>
                <w:szCs w:val="16"/>
                <w:u w:val="single"/>
                <w:lang w:eastAsia="ar-SA"/>
              </w:rPr>
            </w:pPr>
            <w:r w:rsidRPr="00FD0B49">
              <w:rPr>
                <w:b/>
                <w:bCs w:val="0"/>
                <w:snapToGrid/>
                <w:sz w:val="16"/>
                <w:szCs w:val="16"/>
                <w:u w:val="single"/>
              </w:rPr>
              <w:t>Сведения о технических и функциональных характеристиках (потребительских свойствах), требованиях к качеству, потребительским свойствам, комплектности</w:t>
            </w:r>
            <w:r w:rsidR="003F4F4B" w:rsidRPr="003F4F4B">
              <w:rPr>
                <w:b/>
                <w:bCs w:val="0"/>
                <w:snapToGrid/>
                <w:sz w:val="16"/>
                <w:szCs w:val="16"/>
              </w:rPr>
              <w:t>, предлагаем</w:t>
            </w:r>
            <w:r>
              <w:rPr>
                <w:b/>
                <w:bCs w:val="0"/>
                <w:snapToGrid/>
                <w:sz w:val="16"/>
                <w:szCs w:val="16"/>
              </w:rPr>
              <w:t>ых</w:t>
            </w:r>
            <w:r w:rsidR="003F4F4B" w:rsidRPr="003F4F4B">
              <w:rPr>
                <w:b/>
                <w:bCs w:val="0"/>
                <w:snapToGrid/>
                <w:sz w:val="16"/>
                <w:szCs w:val="16"/>
              </w:rPr>
              <w:t xml:space="preserve"> участником закупки, ГОСТ</w:t>
            </w:r>
          </w:p>
        </w:tc>
        <w:tc>
          <w:tcPr>
            <w:tcW w:w="510" w:type="pct"/>
            <w:tcBorders>
              <w:top w:val="single" w:sz="4" w:space="0" w:color="000000"/>
              <w:left w:val="single" w:sz="4" w:space="0" w:color="000000"/>
              <w:right w:val="single" w:sz="4" w:space="0" w:color="000000"/>
            </w:tcBorders>
            <w:vAlign w:val="center"/>
          </w:tcPr>
          <w:p w:rsidR="003F4F4B" w:rsidRPr="003F4F4B" w:rsidRDefault="003F4F4B" w:rsidP="003F4F4B">
            <w:pPr>
              <w:overflowPunct w:val="0"/>
              <w:autoSpaceDE w:val="0"/>
              <w:autoSpaceDN w:val="0"/>
              <w:adjustRightInd w:val="0"/>
              <w:spacing w:line="240" w:lineRule="auto"/>
              <w:ind w:firstLine="0"/>
              <w:jc w:val="center"/>
              <w:rPr>
                <w:b/>
                <w:bCs w:val="0"/>
                <w:snapToGrid/>
                <w:sz w:val="16"/>
                <w:szCs w:val="16"/>
              </w:rPr>
            </w:pPr>
            <w:r w:rsidRPr="003F4F4B">
              <w:rPr>
                <w:b/>
                <w:bCs w:val="0"/>
                <w:snapToGrid/>
                <w:sz w:val="16"/>
                <w:szCs w:val="16"/>
              </w:rPr>
              <w:t>Страна происхождения товара, наименование производителя</w:t>
            </w:r>
          </w:p>
          <w:p w:rsidR="003F4F4B" w:rsidRPr="003F4F4B" w:rsidRDefault="003F4F4B" w:rsidP="003F4F4B">
            <w:pPr>
              <w:overflowPunct w:val="0"/>
              <w:autoSpaceDE w:val="0"/>
              <w:autoSpaceDN w:val="0"/>
              <w:adjustRightInd w:val="0"/>
              <w:spacing w:line="240" w:lineRule="auto"/>
              <w:ind w:firstLine="0"/>
              <w:jc w:val="center"/>
              <w:rPr>
                <w:b/>
                <w:bCs w:val="0"/>
                <w:snapToGrid/>
                <w:sz w:val="16"/>
                <w:szCs w:val="16"/>
              </w:rPr>
            </w:pPr>
            <w:r w:rsidRPr="003F4F4B">
              <w:rPr>
                <w:b/>
                <w:bCs w:val="0"/>
                <w:snapToGrid/>
                <w:sz w:val="16"/>
                <w:szCs w:val="16"/>
              </w:rPr>
              <w:t>(изготовителя)</w:t>
            </w:r>
          </w:p>
        </w:tc>
        <w:tc>
          <w:tcPr>
            <w:tcW w:w="420" w:type="pct"/>
            <w:tcBorders>
              <w:top w:val="single" w:sz="4" w:space="0" w:color="000000"/>
              <w:left w:val="single" w:sz="4" w:space="0" w:color="000000"/>
              <w:right w:val="single" w:sz="4" w:space="0" w:color="000000"/>
            </w:tcBorders>
            <w:vAlign w:val="center"/>
          </w:tcPr>
          <w:p w:rsidR="003F4F4B" w:rsidRPr="003F4F4B" w:rsidRDefault="003F4F4B" w:rsidP="003F4F4B">
            <w:pPr>
              <w:overflowPunct w:val="0"/>
              <w:autoSpaceDE w:val="0"/>
              <w:autoSpaceDN w:val="0"/>
              <w:adjustRightInd w:val="0"/>
              <w:spacing w:line="240" w:lineRule="auto"/>
              <w:ind w:firstLine="0"/>
              <w:jc w:val="center"/>
              <w:rPr>
                <w:b/>
                <w:bCs w:val="0"/>
                <w:snapToGrid/>
                <w:sz w:val="16"/>
                <w:szCs w:val="16"/>
              </w:rPr>
            </w:pPr>
            <w:r w:rsidRPr="003F4F4B">
              <w:rPr>
                <w:b/>
                <w:bCs w:val="0"/>
                <w:snapToGrid/>
                <w:sz w:val="16"/>
                <w:szCs w:val="16"/>
              </w:rPr>
              <w:t>Место</w:t>
            </w:r>
          </w:p>
          <w:p w:rsidR="003F4F4B" w:rsidRPr="003F4F4B" w:rsidRDefault="00FD0B49" w:rsidP="003F4F4B">
            <w:pPr>
              <w:overflowPunct w:val="0"/>
              <w:autoSpaceDE w:val="0"/>
              <w:autoSpaceDN w:val="0"/>
              <w:adjustRightInd w:val="0"/>
              <w:spacing w:line="240" w:lineRule="auto"/>
              <w:ind w:firstLine="0"/>
              <w:jc w:val="center"/>
              <w:rPr>
                <w:b/>
                <w:bCs w:val="0"/>
                <w:snapToGrid/>
                <w:sz w:val="16"/>
                <w:szCs w:val="16"/>
              </w:rPr>
            </w:pPr>
            <w:r>
              <w:rPr>
                <w:b/>
                <w:bCs w:val="0"/>
                <w:snapToGrid/>
                <w:sz w:val="16"/>
                <w:szCs w:val="16"/>
              </w:rPr>
              <w:t>оказания услуг</w:t>
            </w:r>
          </w:p>
        </w:tc>
        <w:tc>
          <w:tcPr>
            <w:tcW w:w="187" w:type="pct"/>
            <w:tcBorders>
              <w:top w:val="single" w:sz="4" w:space="0" w:color="000000"/>
              <w:left w:val="single" w:sz="4" w:space="0" w:color="000000"/>
              <w:right w:val="single" w:sz="4" w:space="0" w:color="000000"/>
            </w:tcBorders>
            <w:vAlign w:val="center"/>
          </w:tcPr>
          <w:p w:rsidR="003F4F4B" w:rsidRPr="003F4F4B" w:rsidRDefault="003F4F4B" w:rsidP="003F4F4B">
            <w:pPr>
              <w:overflowPunct w:val="0"/>
              <w:autoSpaceDE w:val="0"/>
              <w:autoSpaceDN w:val="0"/>
              <w:adjustRightInd w:val="0"/>
              <w:spacing w:line="240" w:lineRule="auto"/>
              <w:ind w:firstLine="0"/>
              <w:jc w:val="center"/>
              <w:rPr>
                <w:b/>
                <w:bCs w:val="0"/>
                <w:snapToGrid/>
                <w:sz w:val="16"/>
                <w:szCs w:val="16"/>
              </w:rPr>
            </w:pPr>
            <w:r w:rsidRPr="003F4F4B">
              <w:rPr>
                <w:b/>
                <w:bCs w:val="0"/>
                <w:snapToGrid/>
                <w:sz w:val="16"/>
                <w:szCs w:val="16"/>
              </w:rPr>
              <w:t>Ед. изм.</w:t>
            </w:r>
          </w:p>
        </w:tc>
        <w:tc>
          <w:tcPr>
            <w:tcW w:w="215" w:type="pct"/>
            <w:tcBorders>
              <w:top w:val="single" w:sz="4" w:space="0" w:color="000000"/>
              <w:left w:val="single" w:sz="4" w:space="0" w:color="000000"/>
              <w:right w:val="single" w:sz="4" w:space="0" w:color="000000"/>
            </w:tcBorders>
            <w:vAlign w:val="center"/>
          </w:tcPr>
          <w:p w:rsidR="003F4F4B" w:rsidRPr="003F4F4B" w:rsidRDefault="00FD0B49" w:rsidP="003F4F4B">
            <w:pPr>
              <w:overflowPunct w:val="0"/>
              <w:autoSpaceDE w:val="0"/>
              <w:autoSpaceDN w:val="0"/>
              <w:adjustRightInd w:val="0"/>
              <w:spacing w:line="240" w:lineRule="auto"/>
              <w:ind w:firstLine="0"/>
              <w:jc w:val="center"/>
              <w:rPr>
                <w:b/>
                <w:bCs w:val="0"/>
                <w:snapToGrid/>
                <w:sz w:val="16"/>
                <w:szCs w:val="16"/>
              </w:rPr>
            </w:pPr>
            <w:r w:rsidRPr="00FD0B49">
              <w:rPr>
                <w:b/>
                <w:bCs w:val="0"/>
                <w:snapToGrid/>
                <w:sz w:val="16"/>
                <w:szCs w:val="16"/>
              </w:rPr>
              <w:t>Кол-во лицензий</w:t>
            </w:r>
          </w:p>
        </w:tc>
        <w:tc>
          <w:tcPr>
            <w:tcW w:w="578" w:type="pct"/>
            <w:tcBorders>
              <w:top w:val="single" w:sz="4" w:space="0" w:color="000000"/>
              <w:left w:val="single" w:sz="4" w:space="0" w:color="000000"/>
              <w:right w:val="single" w:sz="4" w:space="0" w:color="000000"/>
            </w:tcBorders>
            <w:vAlign w:val="center"/>
          </w:tcPr>
          <w:p w:rsidR="003F4F4B" w:rsidRPr="003F4F4B" w:rsidRDefault="003F4F4B" w:rsidP="003F4F4B">
            <w:pPr>
              <w:overflowPunct w:val="0"/>
              <w:autoSpaceDE w:val="0"/>
              <w:autoSpaceDN w:val="0"/>
              <w:adjustRightInd w:val="0"/>
              <w:spacing w:line="240" w:lineRule="auto"/>
              <w:ind w:left="-52" w:right="-45" w:firstLine="0"/>
              <w:jc w:val="center"/>
              <w:rPr>
                <w:bCs w:val="0"/>
                <w:snapToGrid/>
                <w:sz w:val="16"/>
                <w:szCs w:val="16"/>
              </w:rPr>
            </w:pPr>
            <w:r w:rsidRPr="003F4F4B">
              <w:rPr>
                <w:bCs w:val="0"/>
                <w:snapToGrid/>
                <w:sz w:val="16"/>
                <w:szCs w:val="16"/>
              </w:rPr>
              <w:t>Цена за единицу, руб.</w:t>
            </w:r>
          </w:p>
          <w:p w:rsidR="003F4F4B" w:rsidRPr="003F4F4B" w:rsidRDefault="003F4F4B" w:rsidP="003F4F4B">
            <w:pPr>
              <w:overflowPunct w:val="0"/>
              <w:autoSpaceDE w:val="0"/>
              <w:autoSpaceDN w:val="0"/>
              <w:adjustRightInd w:val="0"/>
              <w:spacing w:line="240" w:lineRule="auto"/>
              <w:ind w:left="-108" w:right="-107" w:firstLine="0"/>
              <w:jc w:val="center"/>
              <w:rPr>
                <w:bCs w:val="0"/>
                <w:snapToGrid/>
                <w:sz w:val="16"/>
                <w:szCs w:val="16"/>
              </w:rPr>
            </w:pPr>
          </w:p>
        </w:tc>
        <w:tc>
          <w:tcPr>
            <w:tcW w:w="609" w:type="pct"/>
            <w:tcBorders>
              <w:top w:val="single" w:sz="4" w:space="0" w:color="000000"/>
              <w:left w:val="single" w:sz="4" w:space="0" w:color="000000"/>
              <w:right w:val="single" w:sz="4" w:space="0" w:color="000000"/>
            </w:tcBorders>
            <w:vAlign w:val="center"/>
            <w:hideMark/>
          </w:tcPr>
          <w:p w:rsidR="003F4F4B" w:rsidRPr="003F4F4B" w:rsidRDefault="003F4F4B" w:rsidP="00FD0B49">
            <w:pPr>
              <w:overflowPunct w:val="0"/>
              <w:autoSpaceDE w:val="0"/>
              <w:autoSpaceDN w:val="0"/>
              <w:adjustRightInd w:val="0"/>
              <w:spacing w:line="240" w:lineRule="auto"/>
              <w:ind w:left="-153" w:right="-90" w:firstLine="0"/>
              <w:jc w:val="center"/>
              <w:rPr>
                <w:bCs w:val="0"/>
                <w:snapToGrid/>
                <w:sz w:val="16"/>
                <w:szCs w:val="16"/>
              </w:rPr>
            </w:pPr>
            <w:r w:rsidRPr="003F4F4B">
              <w:rPr>
                <w:bCs w:val="0"/>
                <w:snapToGrid/>
                <w:sz w:val="16"/>
                <w:szCs w:val="16"/>
              </w:rPr>
              <w:t>Общая стоимость, руб.</w:t>
            </w:r>
          </w:p>
          <w:p w:rsidR="003F4F4B" w:rsidRPr="003F4F4B" w:rsidRDefault="003F4F4B" w:rsidP="003F4F4B">
            <w:pPr>
              <w:overflowPunct w:val="0"/>
              <w:autoSpaceDE w:val="0"/>
              <w:autoSpaceDN w:val="0"/>
              <w:adjustRightInd w:val="0"/>
              <w:spacing w:line="240" w:lineRule="auto"/>
              <w:ind w:left="-126" w:right="-127" w:firstLine="0"/>
              <w:jc w:val="center"/>
              <w:rPr>
                <w:bCs w:val="0"/>
                <w:snapToGrid/>
                <w:sz w:val="16"/>
                <w:szCs w:val="16"/>
              </w:rPr>
            </w:pPr>
          </w:p>
        </w:tc>
      </w:tr>
      <w:tr w:rsidR="003F4F4B" w:rsidRPr="003F4F4B" w:rsidTr="003F4F4B">
        <w:trPr>
          <w:trHeight w:val="424"/>
        </w:trPr>
        <w:tc>
          <w:tcPr>
            <w:tcW w:w="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left="-108" w:right="-106" w:firstLine="0"/>
              <w:jc w:val="center"/>
              <w:rPr>
                <w:bCs w:val="0"/>
                <w:snapToGrid/>
                <w:sz w:val="16"/>
                <w:szCs w:val="16"/>
              </w:rPr>
            </w:pP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16"/>
                <w:szCs w:val="16"/>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left="-16" w:right="-22" w:firstLine="0"/>
              <w:jc w:val="center"/>
              <w:rPr>
                <w:bCs w:val="0"/>
                <w:snapToGrid/>
                <w:sz w:val="16"/>
                <w:szCs w:val="16"/>
              </w:rPr>
            </w:pP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16"/>
                <w:szCs w:val="16"/>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16"/>
                <w:szCs w:val="16"/>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16"/>
                <w:szCs w:val="16"/>
              </w:rPr>
            </w:pP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16"/>
                <w:szCs w:val="16"/>
              </w:rPr>
            </w:pP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16"/>
                <w:szCs w:val="16"/>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16"/>
                <w:szCs w:val="16"/>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16"/>
                <w:szCs w:val="16"/>
              </w:rPr>
            </w:pPr>
          </w:p>
        </w:tc>
      </w:tr>
      <w:tr w:rsidR="003F4F4B" w:rsidRPr="003F4F4B" w:rsidTr="003F4F4B">
        <w:trPr>
          <w:trHeight w:val="424"/>
        </w:trPr>
        <w:tc>
          <w:tcPr>
            <w:tcW w:w="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left="-108" w:right="-106" w:firstLine="0"/>
              <w:jc w:val="center"/>
              <w:rPr>
                <w:bCs w:val="0"/>
                <w:snapToGrid/>
                <w:sz w:val="16"/>
                <w:szCs w:val="16"/>
              </w:rPr>
            </w:pP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16"/>
                <w:szCs w:val="16"/>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left="-16" w:right="-22" w:firstLine="0"/>
              <w:jc w:val="center"/>
              <w:rPr>
                <w:bCs w:val="0"/>
                <w:snapToGrid/>
                <w:sz w:val="16"/>
                <w:szCs w:val="16"/>
              </w:rPr>
            </w:pP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16"/>
                <w:szCs w:val="16"/>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16"/>
                <w:szCs w:val="16"/>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16"/>
                <w:szCs w:val="16"/>
              </w:rPr>
            </w:pP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16"/>
                <w:szCs w:val="16"/>
              </w:rPr>
            </w:pP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16"/>
                <w:szCs w:val="16"/>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16"/>
                <w:szCs w:val="16"/>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16"/>
                <w:szCs w:val="16"/>
              </w:rPr>
            </w:pPr>
          </w:p>
        </w:tc>
      </w:tr>
      <w:tr w:rsidR="003F4F4B" w:rsidRPr="003F4F4B" w:rsidTr="003F4F4B">
        <w:trPr>
          <w:trHeight w:val="424"/>
        </w:trPr>
        <w:tc>
          <w:tcPr>
            <w:tcW w:w="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left="-108" w:right="-106" w:firstLine="0"/>
              <w:jc w:val="center"/>
              <w:rPr>
                <w:bCs w:val="0"/>
                <w:snapToGrid/>
                <w:sz w:val="16"/>
                <w:szCs w:val="16"/>
              </w:rPr>
            </w:pP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16"/>
                <w:szCs w:val="16"/>
              </w:rPr>
            </w:pPr>
          </w:p>
        </w:tc>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left="-16" w:right="-22" w:firstLine="0"/>
              <w:jc w:val="center"/>
              <w:rPr>
                <w:bCs w:val="0"/>
                <w:snapToGrid/>
                <w:sz w:val="16"/>
                <w:szCs w:val="16"/>
              </w:rPr>
            </w:pP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16"/>
                <w:szCs w:val="16"/>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16"/>
                <w:szCs w:val="16"/>
              </w:rPr>
            </w:pP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16"/>
                <w:szCs w:val="16"/>
              </w:rPr>
            </w:pPr>
          </w:p>
        </w:tc>
        <w:tc>
          <w:tcPr>
            <w:tcW w:w="1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16"/>
                <w:szCs w:val="16"/>
              </w:rPr>
            </w:pPr>
          </w:p>
        </w:tc>
        <w:tc>
          <w:tcPr>
            <w:tcW w:w="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16"/>
                <w:szCs w:val="16"/>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16"/>
                <w:szCs w:val="16"/>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4F4B" w:rsidRPr="003F4F4B" w:rsidRDefault="003F4F4B" w:rsidP="003F4F4B">
            <w:pPr>
              <w:overflowPunct w:val="0"/>
              <w:autoSpaceDE w:val="0"/>
              <w:autoSpaceDN w:val="0"/>
              <w:adjustRightInd w:val="0"/>
              <w:spacing w:line="240" w:lineRule="auto"/>
              <w:ind w:left="-37" w:firstLine="0"/>
              <w:jc w:val="center"/>
              <w:rPr>
                <w:bCs w:val="0"/>
                <w:snapToGrid/>
                <w:sz w:val="16"/>
                <w:szCs w:val="16"/>
              </w:rPr>
            </w:pPr>
          </w:p>
        </w:tc>
      </w:tr>
      <w:tr w:rsidR="003F4F4B" w:rsidRPr="003F4F4B" w:rsidTr="00FD0B49">
        <w:trPr>
          <w:trHeight w:val="554"/>
        </w:trPr>
        <w:tc>
          <w:tcPr>
            <w:tcW w:w="4391" w:type="pct"/>
            <w:gridSpan w:val="9"/>
            <w:tcBorders>
              <w:top w:val="single" w:sz="4" w:space="0" w:color="000000"/>
              <w:left w:val="single" w:sz="4" w:space="0" w:color="000000"/>
              <w:bottom w:val="single" w:sz="4" w:space="0" w:color="000000"/>
              <w:right w:val="single" w:sz="4" w:space="0" w:color="000000"/>
            </w:tcBorders>
            <w:vAlign w:val="center"/>
          </w:tcPr>
          <w:p w:rsidR="003F4F4B" w:rsidRPr="003F4F4B" w:rsidRDefault="003F4F4B" w:rsidP="003F4F4B">
            <w:pPr>
              <w:overflowPunct w:val="0"/>
              <w:autoSpaceDE w:val="0"/>
              <w:autoSpaceDN w:val="0"/>
              <w:adjustRightInd w:val="0"/>
              <w:spacing w:line="240" w:lineRule="auto"/>
              <w:ind w:firstLine="0"/>
              <w:jc w:val="right"/>
              <w:rPr>
                <w:b/>
                <w:bCs w:val="0"/>
                <w:snapToGrid/>
                <w:sz w:val="16"/>
                <w:szCs w:val="16"/>
              </w:rPr>
            </w:pPr>
            <w:r w:rsidRPr="003F4F4B">
              <w:rPr>
                <w:b/>
                <w:bCs w:val="0"/>
                <w:snapToGrid/>
                <w:sz w:val="16"/>
                <w:szCs w:val="16"/>
              </w:rPr>
              <w:t>ИТОГО:</w:t>
            </w:r>
          </w:p>
        </w:tc>
        <w:tc>
          <w:tcPr>
            <w:tcW w:w="609" w:type="pct"/>
            <w:tcBorders>
              <w:top w:val="single" w:sz="4" w:space="0" w:color="000000"/>
              <w:left w:val="single" w:sz="4" w:space="0" w:color="000000"/>
              <w:bottom w:val="single" w:sz="4" w:space="0" w:color="000000"/>
              <w:right w:val="single" w:sz="4" w:space="0" w:color="000000"/>
            </w:tcBorders>
            <w:vAlign w:val="center"/>
          </w:tcPr>
          <w:p w:rsidR="003F4F4B" w:rsidRPr="003F4F4B" w:rsidRDefault="003F4F4B" w:rsidP="003F4F4B">
            <w:pPr>
              <w:overflowPunct w:val="0"/>
              <w:autoSpaceDE w:val="0"/>
              <w:autoSpaceDN w:val="0"/>
              <w:adjustRightInd w:val="0"/>
              <w:spacing w:line="240" w:lineRule="auto"/>
              <w:ind w:left="-150" w:right="-93" w:firstLine="0"/>
              <w:jc w:val="center"/>
              <w:rPr>
                <w:b/>
                <w:bCs w:val="0"/>
                <w:snapToGrid/>
                <w:sz w:val="16"/>
                <w:szCs w:val="16"/>
              </w:rPr>
            </w:pPr>
            <w:r w:rsidRPr="003F4F4B">
              <w:rPr>
                <w:b/>
                <w:bCs w:val="0"/>
                <w:snapToGrid/>
                <w:sz w:val="16"/>
                <w:szCs w:val="16"/>
              </w:rPr>
              <w:t>___________ руб.</w:t>
            </w:r>
          </w:p>
          <w:p w:rsidR="003F4F4B" w:rsidRPr="003F4F4B" w:rsidRDefault="003F4F4B" w:rsidP="003F4F4B">
            <w:pPr>
              <w:overflowPunct w:val="0"/>
              <w:autoSpaceDE w:val="0"/>
              <w:autoSpaceDN w:val="0"/>
              <w:adjustRightInd w:val="0"/>
              <w:spacing w:line="240" w:lineRule="auto"/>
              <w:ind w:left="-123" w:right="-127" w:firstLine="0"/>
              <w:jc w:val="center"/>
              <w:rPr>
                <w:b/>
                <w:bCs w:val="0"/>
                <w:snapToGrid/>
                <w:sz w:val="16"/>
                <w:szCs w:val="16"/>
              </w:rPr>
            </w:pPr>
            <w:r w:rsidRPr="003F4F4B">
              <w:rPr>
                <w:b/>
                <w:bCs w:val="0"/>
                <w:snapToGrid/>
                <w:sz w:val="16"/>
                <w:szCs w:val="16"/>
              </w:rPr>
              <w:t>(с учетом доставки до подразделений)</w:t>
            </w:r>
          </w:p>
        </w:tc>
      </w:tr>
      <w:tr w:rsidR="003F4F4B" w:rsidRPr="003F4F4B" w:rsidTr="003F4F4B">
        <w:trPr>
          <w:trHeight w:val="441"/>
        </w:trPr>
        <w:tc>
          <w:tcPr>
            <w:tcW w:w="4391" w:type="pct"/>
            <w:gridSpan w:val="9"/>
            <w:tcBorders>
              <w:top w:val="single" w:sz="4" w:space="0" w:color="000000"/>
              <w:left w:val="single" w:sz="4" w:space="0" w:color="000000"/>
              <w:bottom w:val="single" w:sz="4" w:space="0" w:color="000000"/>
              <w:right w:val="single" w:sz="4" w:space="0" w:color="000000"/>
            </w:tcBorders>
            <w:vAlign w:val="center"/>
          </w:tcPr>
          <w:p w:rsidR="003F4F4B" w:rsidRPr="003F4F4B" w:rsidRDefault="003F4F4B" w:rsidP="003F4F4B">
            <w:pPr>
              <w:overflowPunct w:val="0"/>
              <w:autoSpaceDE w:val="0"/>
              <w:autoSpaceDN w:val="0"/>
              <w:adjustRightInd w:val="0"/>
              <w:spacing w:line="240" w:lineRule="auto"/>
              <w:ind w:firstLine="0"/>
              <w:rPr>
                <w:b/>
                <w:bCs w:val="0"/>
                <w:snapToGrid/>
                <w:sz w:val="16"/>
                <w:szCs w:val="16"/>
              </w:rPr>
            </w:pPr>
            <w:r w:rsidRPr="003F4F4B">
              <w:rPr>
                <w:b/>
                <w:bCs w:val="0"/>
                <w:snapToGrid/>
                <w:sz w:val="16"/>
                <w:szCs w:val="16"/>
              </w:rPr>
              <w:t>Доля товаров российского происхождения (величина рассчитывается по формуле: общая стоимость предложения товаров российского происхождения в руб. * 100 / общая стоимость предложения всех товаров в руб.)</w:t>
            </w:r>
          </w:p>
        </w:tc>
        <w:tc>
          <w:tcPr>
            <w:tcW w:w="609" w:type="pct"/>
            <w:tcBorders>
              <w:top w:val="single" w:sz="4" w:space="0" w:color="000000"/>
              <w:left w:val="single" w:sz="4" w:space="0" w:color="000000"/>
              <w:bottom w:val="single" w:sz="4" w:space="0" w:color="000000"/>
              <w:right w:val="single" w:sz="4" w:space="0" w:color="000000"/>
            </w:tcBorders>
            <w:vAlign w:val="center"/>
          </w:tcPr>
          <w:p w:rsidR="003F4F4B" w:rsidRPr="003F4F4B" w:rsidRDefault="003F4F4B" w:rsidP="003F4F4B">
            <w:pPr>
              <w:overflowPunct w:val="0"/>
              <w:autoSpaceDE w:val="0"/>
              <w:autoSpaceDN w:val="0"/>
              <w:adjustRightInd w:val="0"/>
              <w:spacing w:line="240" w:lineRule="auto"/>
              <w:ind w:firstLine="0"/>
              <w:jc w:val="center"/>
              <w:rPr>
                <w:b/>
                <w:bCs w:val="0"/>
                <w:snapToGrid/>
                <w:color w:val="000000"/>
                <w:spacing w:val="-2"/>
                <w:sz w:val="16"/>
                <w:szCs w:val="16"/>
              </w:rPr>
            </w:pPr>
            <w:r w:rsidRPr="003F4F4B">
              <w:rPr>
                <w:b/>
                <w:bCs w:val="0"/>
                <w:snapToGrid/>
                <w:sz w:val="16"/>
                <w:szCs w:val="16"/>
              </w:rPr>
              <w:t>____%</w:t>
            </w:r>
          </w:p>
        </w:tc>
      </w:tr>
    </w:tbl>
    <w:p w:rsidR="003F4F4B" w:rsidRPr="003F4F4B" w:rsidRDefault="003F4F4B" w:rsidP="003F4F4B">
      <w:pPr>
        <w:widowControl w:val="0"/>
        <w:overflowPunct w:val="0"/>
        <w:autoSpaceDE w:val="0"/>
        <w:autoSpaceDN w:val="0"/>
        <w:adjustRightInd w:val="0"/>
        <w:spacing w:line="240" w:lineRule="auto"/>
        <w:ind w:firstLine="709"/>
        <w:rPr>
          <w:bCs w:val="0"/>
          <w:snapToGrid/>
          <w:sz w:val="16"/>
          <w:szCs w:val="16"/>
        </w:rPr>
      </w:pPr>
    </w:p>
    <w:p w:rsidR="003F4F4B" w:rsidRPr="003F4F4B" w:rsidRDefault="003F4F4B" w:rsidP="003F4F4B">
      <w:pPr>
        <w:widowControl w:val="0"/>
        <w:overflowPunct w:val="0"/>
        <w:autoSpaceDE w:val="0"/>
        <w:autoSpaceDN w:val="0"/>
        <w:adjustRightInd w:val="0"/>
        <w:spacing w:line="240" w:lineRule="auto"/>
        <w:ind w:left="284" w:right="-315" w:firstLine="0"/>
        <w:rPr>
          <w:bCs w:val="0"/>
          <w:i/>
          <w:snapToGrid/>
          <w:sz w:val="16"/>
          <w:szCs w:val="16"/>
        </w:rPr>
      </w:pPr>
      <w:r w:rsidRPr="003F4F4B">
        <w:rPr>
          <w:b/>
          <w:bCs w:val="0"/>
          <w:i/>
          <w:iCs/>
          <w:snapToGrid/>
          <w:sz w:val="16"/>
          <w:szCs w:val="16"/>
        </w:rPr>
        <w:t>Примечание</w:t>
      </w:r>
      <w:r w:rsidR="00220DA3" w:rsidRPr="003F4F4B">
        <w:rPr>
          <w:b/>
          <w:bCs w:val="0"/>
          <w:i/>
          <w:iCs/>
          <w:snapToGrid/>
          <w:sz w:val="16"/>
          <w:szCs w:val="16"/>
        </w:rPr>
        <w:t>:</w:t>
      </w:r>
      <w:r w:rsidR="00220DA3" w:rsidRPr="003F4F4B">
        <w:rPr>
          <w:bCs w:val="0"/>
          <w:i/>
          <w:iCs/>
          <w:snapToGrid/>
          <w:sz w:val="16"/>
          <w:szCs w:val="16"/>
        </w:rPr>
        <w:t xml:space="preserve"> </w:t>
      </w:r>
      <w:r w:rsidR="00220DA3" w:rsidRPr="00540079">
        <w:rPr>
          <w:i/>
          <w:iCs/>
          <w:sz w:val="16"/>
          <w:szCs w:val="16"/>
        </w:rPr>
        <w:t>заполнить</w:t>
      </w:r>
      <w:r w:rsidR="00540079" w:rsidRPr="00540079">
        <w:rPr>
          <w:i/>
          <w:iCs/>
          <w:sz w:val="16"/>
          <w:szCs w:val="16"/>
        </w:rPr>
        <w:t xml:space="preserve"> цены за единицу и общую стоимость без учета НДС</w:t>
      </w:r>
      <w:r w:rsidR="00540079">
        <w:rPr>
          <w:bCs w:val="0"/>
          <w:i/>
          <w:snapToGrid/>
          <w:sz w:val="16"/>
          <w:szCs w:val="16"/>
        </w:rPr>
        <w:t xml:space="preserve">. </w:t>
      </w:r>
      <w:r w:rsidRPr="00540079">
        <w:rPr>
          <w:bCs w:val="0"/>
          <w:i/>
          <w:snapToGrid/>
          <w:sz w:val="16"/>
          <w:szCs w:val="16"/>
        </w:rPr>
        <w:t>В случае если победитель запроса котировок является плательщиком НДС, цена при заключении договора подлежит корректировке на сумму НДС, исчисленную как доля от такой цены, соответствующая налоговой ставке.</w:t>
      </w:r>
      <w:r w:rsidRPr="003F4F4B">
        <w:rPr>
          <w:bCs w:val="0"/>
          <w:i/>
          <w:snapToGrid/>
          <w:sz w:val="16"/>
          <w:szCs w:val="16"/>
        </w:rPr>
        <w:t>  </w:t>
      </w:r>
    </w:p>
    <w:p w:rsidR="003F4F4B" w:rsidRPr="003F4F4B" w:rsidRDefault="003F4F4B" w:rsidP="003F4F4B">
      <w:pPr>
        <w:widowControl w:val="0"/>
        <w:overflowPunct w:val="0"/>
        <w:autoSpaceDE w:val="0"/>
        <w:autoSpaceDN w:val="0"/>
        <w:adjustRightInd w:val="0"/>
        <w:spacing w:line="240" w:lineRule="auto"/>
        <w:ind w:left="284" w:right="-315" w:firstLine="0"/>
        <w:rPr>
          <w:bCs w:val="0"/>
          <w:i/>
          <w:snapToGrid/>
          <w:color w:val="FF0000"/>
          <w:sz w:val="16"/>
          <w:szCs w:val="16"/>
        </w:rPr>
      </w:pPr>
    </w:p>
    <w:p w:rsidR="003F4F4B" w:rsidRPr="003F4F4B" w:rsidRDefault="003F4F4B" w:rsidP="003F4F4B">
      <w:pPr>
        <w:widowControl w:val="0"/>
        <w:overflowPunct w:val="0"/>
        <w:autoSpaceDE w:val="0"/>
        <w:autoSpaceDN w:val="0"/>
        <w:adjustRightInd w:val="0"/>
        <w:spacing w:line="240" w:lineRule="auto"/>
        <w:ind w:left="284" w:right="-315" w:firstLine="0"/>
        <w:rPr>
          <w:bCs w:val="0"/>
          <w:i/>
          <w:snapToGrid/>
          <w:color w:val="FF0000"/>
          <w:sz w:val="16"/>
          <w:szCs w:val="16"/>
        </w:rPr>
      </w:pPr>
      <w:r w:rsidRPr="003F4F4B">
        <w:rPr>
          <w:bCs w:val="0"/>
          <w:i/>
          <w:iCs/>
          <w:snapToGrid/>
          <w:sz w:val="16"/>
          <w:szCs w:val="16"/>
        </w:rPr>
        <w:t>В том числе стоимость доставки товара: _______________ руб. (указать стоимость доставки товара, включена в стоимость коммерческого предложения).</w:t>
      </w:r>
    </w:p>
    <w:p w:rsidR="003F4F4B" w:rsidRPr="003F4F4B" w:rsidRDefault="003F4F4B" w:rsidP="003F4F4B">
      <w:pPr>
        <w:widowControl w:val="0"/>
        <w:overflowPunct w:val="0"/>
        <w:autoSpaceDE w:val="0"/>
        <w:autoSpaceDN w:val="0"/>
        <w:adjustRightInd w:val="0"/>
        <w:spacing w:line="240" w:lineRule="auto"/>
        <w:ind w:left="284" w:right="-315" w:firstLine="709"/>
        <w:rPr>
          <w:bCs w:val="0"/>
          <w:snapToGrid/>
          <w:sz w:val="20"/>
          <w:szCs w:val="20"/>
        </w:rPr>
      </w:pPr>
    </w:p>
    <w:p w:rsidR="003F4F4B" w:rsidRPr="003F4F4B" w:rsidRDefault="003F4F4B" w:rsidP="003F4F4B">
      <w:pPr>
        <w:widowControl w:val="0"/>
        <w:overflowPunct w:val="0"/>
        <w:autoSpaceDE w:val="0"/>
        <w:autoSpaceDN w:val="0"/>
        <w:adjustRightInd w:val="0"/>
        <w:spacing w:line="240" w:lineRule="auto"/>
        <w:ind w:left="284" w:right="-315" w:firstLine="0"/>
        <w:rPr>
          <w:bCs w:val="0"/>
          <w:i/>
          <w:snapToGrid/>
          <w:sz w:val="16"/>
          <w:szCs w:val="16"/>
        </w:rPr>
      </w:pPr>
      <w:r w:rsidRPr="003F4F4B">
        <w:rPr>
          <w:bCs w:val="0"/>
          <w:i/>
          <w:snapToGrid/>
          <w:sz w:val="16"/>
          <w:szCs w:val="16"/>
        </w:rPr>
        <w:t xml:space="preserve">Указать является ли участник закупки плательщиком НДС (оставить нужное): </w:t>
      </w:r>
      <w:r w:rsidRPr="003F4F4B">
        <w:rPr>
          <w:b/>
          <w:bCs w:val="0"/>
          <w:i/>
          <w:snapToGrid/>
          <w:sz w:val="16"/>
          <w:szCs w:val="16"/>
          <w:u w:val="single"/>
        </w:rPr>
        <w:t>плательщик НДС</w:t>
      </w:r>
      <w:r w:rsidRPr="003F4F4B">
        <w:rPr>
          <w:b/>
          <w:bCs w:val="0"/>
          <w:i/>
          <w:snapToGrid/>
          <w:sz w:val="16"/>
          <w:szCs w:val="16"/>
        </w:rPr>
        <w:t xml:space="preserve"> </w:t>
      </w:r>
      <w:r w:rsidRPr="003F4F4B">
        <w:rPr>
          <w:bCs w:val="0"/>
          <w:i/>
          <w:snapToGrid/>
          <w:sz w:val="16"/>
          <w:szCs w:val="16"/>
        </w:rPr>
        <w:t xml:space="preserve">/ </w:t>
      </w:r>
      <w:r w:rsidRPr="003F4F4B">
        <w:rPr>
          <w:b/>
          <w:bCs w:val="0"/>
          <w:i/>
          <w:snapToGrid/>
          <w:sz w:val="16"/>
          <w:szCs w:val="16"/>
          <w:u w:val="single"/>
        </w:rPr>
        <w:t xml:space="preserve">УСН </w:t>
      </w:r>
    </w:p>
    <w:p w:rsidR="003F4F4B" w:rsidRPr="003F4F4B" w:rsidRDefault="003F4F4B" w:rsidP="003F4F4B">
      <w:pPr>
        <w:widowControl w:val="0"/>
        <w:overflowPunct w:val="0"/>
        <w:autoSpaceDE w:val="0"/>
        <w:autoSpaceDN w:val="0"/>
        <w:adjustRightInd w:val="0"/>
        <w:spacing w:line="240" w:lineRule="auto"/>
        <w:ind w:left="284" w:right="-315" w:firstLine="0"/>
        <w:rPr>
          <w:bCs w:val="0"/>
          <w:i/>
          <w:snapToGrid/>
          <w:sz w:val="16"/>
          <w:szCs w:val="16"/>
        </w:rPr>
      </w:pPr>
    </w:p>
    <w:p w:rsidR="003F4F4B" w:rsidRPr="003F4F4B" w:rsidRDefault="003F4F4B" w:rsidP="003F4F4B">
      <w:pPr>
        <w:widowControl w:val="0"/>
        <w:overflowPunct w:val="0"/>
        <w:autoSpaceDE w:val="0"/>
        <w:autoSpaceDN w:val="0"/>
        <w:adjustRightInd w:val="0"/>
        <w:spacing w:line="240" w:lineRule="auto"/>
        <w:ind w:left="284" w:right="-315" w:firstLine="0"/>
        <w:rPr>
          <w:b/>
          <w:bCs w:val="0"/>
          <w:snapToGrid/>
          <w:sz w:val="18"/>
          <w:szCs w:val="18"/>
        </w:rPr>
      </w:pPr>
      <w:r w:rsidRPr="003F4F4B">
        <w:rPr>
          <w:bCs w:val="0"/>
          <w:snapToGrid/>
          <w:sz w:val="18"/>
          <w:szCs w:val="18"/>
        </w:rPr>
        <w:t xml:space="preserve">Условия поставки: </w:t>
      </w:r>
      <w:r w:rsidR="00257F62">
        <w:rPr>
          <w:b/>
          <w:bCs w:val="0"/>
          <w:snapToGrid/>
          <w:sz w:val="18"/>
          <w:szCs w:val="18"/>
        </w:rPr>
        <w:t xml:space="preserve">согласно проекту </w:t>
      </w:r>
      <w:r w:rsidRPr="003F4F4B">
        <w:rPr>
          <w:b/>
          <w:bCs w:val="0"/>
          <w:snapToGrid/>
          <w:sz w:val="18"/>
          <w:szCs w:val="18"/>
        </w:rPr>
        <w:t>договора.</w:t>
      </w:r>
    </w:p>
    <w:p w:rsidR="003F4F4B" w:rsidRPr="003F4F4B" w:rsidRDefault="003F4F4B" w:rsidP="003F4F4B">
      <w:pPr>
        <w:widowControl w:val="0"/>
        <w:overflowPunct w:val="0"/>
        <w:autoSpaceDE w:val="0"/>
        <w:autoSpaceDN w:val="0"/>
        <w:adjustRightInd w:val="0"/>
        <w:spacing w:line="240" w:lineRule="auto"/>
        <w:ind w:left="284" w:right="-315" w:firstLine="0"/>
        <w:rPr>
          <w:bCs w:val="0"/>
          <w:snapToGrid/>
          <w:sz w:val="18"/>
          <w:szCs w:val="18"/>
        </w:rPr>
      </w:pPr>
    </w:p>
    <w:p w:rsidR="006D24DA" w:rsidRPr="006D24DA" w:rsidRDefault="003F4F4B" w:rsidP="006D24DA">
      <w:pPr>
        <w:widowControl w:val="0"/>
        <w:overflowPunct w:val="0"/>
        <w:autoSpaceDE w:val="0"/>
        <w:autoSpaceDN w:val="0"/>
        <w:adjustRightInd w:val="0"/>
        <w:spacing w:line="240" w:lineRule="auto"/>
        <w:ind w:left="284" w:right="-315" w:firstLine="0"/>
        <w:rPr>
          <w:b/>
          <w:snapToGrid/>
          <w:sz w:val="18"/>
          <w:szCs w:val="18"/>
        </w:rPr>
      </w:pPr>
      <w:r w:rsidRPr="006D24DA">
        <w:rPr>
          <w:bCs w:val="0"/>
          <w:snapToGrid/>
          <w:sz w:val="18"/>
          <w:szCs w:val="18"/>
        </w:rPr>
        <w:t xml:space="preserve">Условия оплаты: </w:t>
      </w:r>
      <w:r w:rsidR="006D24DA" w:rsidRPr="006D24DA">
        <w:rPr>
          <w:b/>
          <w:bCs w:val="0"/>
          <w:snapToGrid/>
          <w:sz w:val="18"/>
          <w:szCs w:val="18"/>
        </w:rPr>
        <w:t xml:space="preserve">Оплата Сублицензиатом лицензионного вознаграждения за предоставление прав использования Программ для ЭВМ, предусмотренных настоящим Приложением, производится в течение 5 (пяти) рабочих дней с даты предоставления права использования – в полном размере. </w:t>
      </w:r>
    </w:p>
    <w:p w:rsidR="003F4F4B" w:rsidRPr="003F4F4B" w:rsidRDefault="003F4F4B" w:rsidP="003F4F4B">
      <w:pPr>
        <w:widowControl w:val="0"/>
        <w:overflowPunct w:val="0"/>
        <w:autoSpaceDE w:val="0"/>
        <w:autoSpaceDN w:val="0"/>
        <w:adjustRightInd w:val="0"/>
        <w:spacing w:line="240" w:lineRule="auto"/>
        <w:ind w:left="284" w:right="-315" w:firstLine="0"/>
        <w:rPr>
          <w:b/>
          <w:bCs w:val="0"/>
          <w:snapToGrid/>
          <w:sz w:val="18"/>
          <w:szCs w:val="18"/>
        </w:rPr>
      </w:pPr>
    </w:p>
    <w:p w:rsidR="003F4F4B" w:rsidRPr="003F4F4B" w:rsidRDefault="003F4F4B" w:rsidP="003F4F4B">
      <w:pPr>
        <w:widowControl w:val="0"/>
        <w:overflowPunct w:val="0"/>
        <w:autoSpaceDE w:val="0"/>
        <w:autoSpaceDN w:val="0"/>
        <w:adjustRightInd w:val="0"/>
        <w:spacing w:line="240" w:lineRule="auto"/>
        <w:ind w:left="284" w:firstLine="0"/>
        <w:rPr>
          <w:b/>
          <w:bCs w:val="0"/>
          <w:snapToGrid/>
          <w:sz w:val="18"/>
          <w:szCs w:val="18"/>
        </w:rPr>
      </w:pPr>
    </w:p>
    <w:p w:rsidR="003F4F4B" w:rsidRPr="003F4F4B" w:rsidRDefault="003F4F4B" w:rsidP="003F4F4B">
      <w:pPr>
        <w:widowControl w:val="0"/>
        <w:overflowPunct w:val="0"/>
        <w:autoSpaceDE w:val="0"/>
        <w:autoSpaceDN w:val="0"/>
        <w:adjustRightInd w:val="0"/>
        <w:spacing w:line="240" w:lineRule="auto"/>
        <w:ind w:left="284" w:firstLine="0"/>
        <w:rPr>
          <w:bCs w:val="0"/>
          <w:snapToGrid/>
          <w:sz w:val="24"/>
          <w:szCs w:val="24"/>
        </w:rPr>
      </w:pPr>
      <w:r w:rsidRPr="003F4F4B">
        <w:rPr>
          <w:bCs w:val="0"/>
          <w:snapToGrid/>
          <w:sz w:val="24"/>
          <w:szCs w:val="24"/>
        </w:rPr>
        <w:t xml:space="preserve">Руководитель (уполномоченное лицо) </w:t>
      </w:r>
    </w:p>
    <w:p w:rsidR="003F4F4B" w:rsidRPr="003F4F4B" w:rsidRDefault="003F4F4B" w:rsidP="003F4F4B">
      <w:pPr>
        <w:keepNext/>
        <w:keepLines/>
        <w:tabs>
          <w:tab w:val="left" w:pos="851"/>
        </w:tabs>
        <w:suppressAutoHyphens/>
        <w:spacing w:line="240" w:lineRule="auto"/>
        <w:ind w:left="284" w:right="79" w:firstLine="0"/>
        <w:jc w:val="left"/>
        <w:rPr>
          <w:bCs w:val="0"/>
          <w:snapToGrid/>
          <w:sz w:val="24"/>
          <w:szCs w:val="24"/>
          <w:lang w:val="x-none" w:eastAsia="x-none"/>
        </w:rPr>
      </w:pPr>
      <w:r w:rsidRPr="003F4F4B">
        <w:rPr>
          <w:bCs w:val="0"/>
          <w:snapToGrid/>
          <w:sz w:val="24"/>
          <w:szCs w:val="24"/>
          <w:lang w:val="x-none" w:eastAsia="x-none"/>
        </w:rPr>
        <w:t>участника закупки  ____________________________________________ И.О. Фамилия</w:t>
      </w:r>
    </w:p>
    <w:p w:rsidR="003F4F4B" w:rsidRPr="003F4F4B" w:rsidRDefault="003F4F4B" w:rsidP="003F4F4B">
      <w:pPr>
        <w:keepNext/>
        <w:keepLines/>
        <w:suppressAutoHyphens/>
        <w:spacing w:line="240" w:lineRule="auto"/>
        <w:ind w:left="284" w:right="79" w:firstLine="0"/>
        <w:jc w:val="left"/>
        <w:rPr>
          <w:bCs w:val="0"/>
          <w:i/>
          <w:snapToGrid/>
          <w:sz w:val="20"/>
          <w:szCs w:val="20"/>
          <w:lang w:val="x-none" w:eastAsia="x-none"/>
        </w:rPr>
      </w:pPr>
      <w:r w:rsidRPr="003F4F4B">
        <w:rPr>
          <w:bCs w:val="0"/>
          <w:snapToGrid/>
          <w:sz w:val="20"/>
          <w:szCs w:val="20"/>
          <w:lang w:val="x-none" w:eastAsia="x-none"/>
        </w:rPr>
        <w:t xml:space="preserve">                                                                (МП)                                  (</w:t>
      </w:r>
      <w:r w:rsidRPr="003F4F4B">
        <w:rPr>
          <w:bCs w:val="0"/>
          <w:i/>
          <w:snapToGrid/>
          <w:sz w:val="20"/>
          <w:szCs w:val="20"/>
          <w:lang w:val="x-none" w:eastAsia="x-none"/>
        </w:rPr>
        <w:t>подпись)</w:t>
      </w:r>
    </w:p>
    <w:p w:rsidR="003F4F4B" w:rsidRPr="003F4F4B" w:rsidRDefault="003F4F4B" w:rsidP="003F4F4B">
      <w:pPr>
        <w:keepNext/>
        <w:keepLines/>
        <w:suppressAutoHyphens/>
        <w:spacing w:line="240" w:lineRule="auto"/>
        <w:ind w:left="284" w:right="79" w:firstLine="0"/>
        <w:jc w:val="left"/>
        <w:rPr>
          <w:bCs w:val="0"/>
          <w:i/>
          <w:snapToGrid/>
          <w:sz w:val="20"/>
          <w:szCs w:val="20"/>
          <w:lang w:val="x-none" w:eastAsia="x-none"/>
        </w:rPr>
      </w:pPr>
    </w:p>
    <w:p w:rsidR="003F4F4B" w:rsidRPr="006E3EA5" w:rsidRDefault="003F4F4B" w:rsidP="003F4F4B">
      <w:pPr>
        <w:overflowPunct w:val="0"/>
        <w:autoSpaceDE w:val="0"/>
        <w:autoSpaceDN w:val="0"/>
        <w:adjustRightInd w:val="0"/>
        <w:spacing w:line="240" w:lineRule="auto"/>
        <w:ind w:left="284" w:firstLine="0"/>
        <w:rPr>
          <w:bCs w:val="0"/>
          <w:snapToGrid/>
          <w:sz w:val="24"/>
          <w:szCs w:val="24"/>
        </w:rPr>
      </w:pPr>
      <w:r w:rsidRPr="006E3EA5">
        <w:rPr>
          <w:b/>
          <w:bCs w:val="0"/>
          <w:i/>
          <w:snapToGrid/>
          <w:sz w:val="18"/>
          <w:szCs w:val="18"/>
        </w:rPr>
        <w:t xml:space="preserve">! Подписывается руководителем (уполномоченным лицом) участника закупки и скрепляется печатью участника закупки (при наличии печати) </w:t>
      </w:r>
    </w:p>
    <w:p w:rsidR="003F4F4B" w:rsidRPr="003F4F4B" w:rsidRDefault="003F4F4B" w:rsidP="003F4F4B">
      <w:pPr>
        <w:keepNext/>
        <w:keepLines/>
        <w:overflowPunct w:val="0"/>
        <w:autoSpaceDE w:val="0"/>
        <w:autoSpaceDN w:val="0"/>
        <w:adjustRightInd w:val="0"/>
        <w:spacing w:line="240" w:lineRule="auto"/>
        <w:ind w:left="5103" w:right="-285" w:firstLine="0"/>
        <w:jc w:val="left"/>
        <w:rPr>
          <w:bCs w:val="0"/>
          <w:snapToGrid/>
          <w:sz w:val="24"/>
          <w:szCs w:val="24"/>
        </w:rPr>
        <w:sectPr w:rsidR="003F4F4B" w:rsidRPr="003F4F4B" w:rsidSect="003F4F4B">
          <w:pgSz w:w="16838" w:h="11906" w:orient="landscape"/>
          <w:pgMar w:top="851" w:right="1134" w:bottom="709" w:left="851" w:header="425" w:footer="709" w:gutter="0"/>
          <w:cols w:space="708"/>
          <w:docGrid w:linePitch="381"/>
        </w:sectPr>
      </w:pPr>
    </w:p>
    <w:p w:rsidR="003F4F4B" w:rsidRPr="0021006D" w:rsidRDefault="003F4F4B" w:rsidP="0021006D">
      <w:pPr>
        <w:pStyle w:val="11"/>
        <w:spacing w:after="0"/>
        <w:ind w:left="4394" w:firstLine="709"/>
        <w:rPr>
          <w:rFonts w:ascii="Times New Roman" w:hAnsi="Times New Roman"/>
          <w:b w:val="0"/>
          <w:sz w:val="24"/>
          <w:szCs w:val="24"/>
        </w:rPr>
      </w:pPr>
      <w:bookmarkStart w:id="301" w:name="_Toc70067384"/>
      <w:bookmarkStart w:id="302" w:name="_Toc70067645"/>
      <w:bookmarkStart w:id="303" w:name="_Toc70067738"/>
      <w:bookmarkStart w:id="304" w:name="_Toc70067832"/>
      <w:bookmarkStart w:id="305" w:name="_Toc70067956"/>
      <w:bookmarkStart w:id="306" w:name="_Toc70068485"/>
      <w:r w:rsidRPr="0021006D">
        <w:rPr>
          <w:rFonts w:ascii="Times New Roman" w:hAnsi="Times New Roman"/>
          <w:b w:val="0"/>
          <w:sz w:val="24"/>
          <w:szCs w:val="24"/>
        </w:rPr>
        <w:t>Приложение №</w:t>
      </w:r>
      <w:r w:rsidR="00A318FE" w:rsidRPr="0021006D">
        <w:rPr>
          <w:rFonts w:ascii="Times New Roman" w:hAnsi="Times New Roman"/>
          <w:b w:val="0"/>
          <w:sz w:val="24"/>
          <w:szCs w:val="24"/>
        </w:rPr>
        <w:t>2</w:t>
      </w:r>
      <w:bookmarkEnd w:id="301"/>
      <w:bookmarkEnd w:id="302"/>
      <w:bookmarkEnd w:id="303"/>
      <w:bookmarkEnd w:id="304"/>
      <w:bookmarkEnd w:id="305"/>
      <w:bookmarkEnd w:id="306"/>
    </w:p>
    <w:p w:rsidR="003F4F4B" w:rsidRPr="003F4F4B" w:rsidRDefault="003F4F4B" w:rsidP="0021006D">
      <w:pPr>
        <w:widowControl w:val="0"/>
        <w:overflowPunct w:val="0"/>
        <w:autoSpaceDE w:val="0"/>
        <w:autoSpaceDN w:val="0"/>
        <w:adjustRightInd w:val="0"/>
        <w:spacing w:line="240" w:lineRule="atLeast"/>
        <w:ind w:left="5103" w:right="-285" w:firstLine="0"/>
        <w:jc w:val="left"/>
        <w:rPr>
          <w:bCs w:val="0"/>
          <w:snapToGrid/>
          <w:sz w:val="24"/>
          <w:szCs w:val="24"/>
        </w:rPr>
      </w:pPr>
      <w:r w:rsidRPr="003F4F4B">
        <w:rPr>
          <w:bCs w:val="0"/>
          <w:snapToGrid/>
          <w:sz w:val="24"/>
          <w:szCs w:val="24"/>
        </w:rPr>
        <w:t xml:space="preserve">к Заявке на участие в запросе котировок </w:t>
      </w:r>
    </w:p>
    <w:p w:rsidR="003F4F4B" w:rsidRPr="003F4F4B" w:rsidRDefault="003F4F4B" w:rsidP="003F4F4B">
      <w:pPr>
        <w:widowControl w:val="0"/>
        <w:overflowPunct w:val="0"/>
        <w:autoSpaceDE w:val="0"/>
        <w:autoSpaceDN w:val="0"/>
        <w:adjustRightInd w:val="0"/>
        <w:spacing w:line="240" w:lineRule="atLeast"/>
        <w:ind w:left="5103" w:right="-285" w:firstLine="0"/>
        <w:jc w:val="left"/>
        <w:rPr>
          <w:bCs w:val="0"/>
          <w:snapToGrid/>
          <w:sz w:val="24"/>
          <w:szCs w:val="24"/>
        </w:rPr>
      </w:pPr>
      <w:r w:rsidRPr="003F4F4B">
        <w:rPr>
          <w:bCs w:val="0"/>
          <w:snapToGrid/>
          <w:sz w:val="24"/>
          <w:szCs w:val="24"/>
        </w:rPr>
        <w:t>от «___»___________ г. №_______</w:t>
      </w:r>
    </w:p>
    <w:p w:rsidR="003F4F4B" w:rsidRPr="003F4F4B" w:rsidRDefault="003F4F4B" w:rsidP="003F4F4B">
      <w:pPr>
        <w:keepNext/>
        <w:autoSpaceDE w:val="0"/>
        <w:autoSpaceDN w:val="0"/>
        <w:spacing w:line="240" w:lineRule="auto"/>
        <w:ind w:firstLine="0"/>
        <w:jc w:val="center"/>
        <w:rPr>
          <w:b/>
          <w:snapToGrid/>
          <w:sz w:val="24"/>
          <w:szCs w:val="24"/>
        </w:rPr>
      </w:pPr>
    </w:p>
    <w:p w:rsidR="003F4F4B" w:rsidRPr="003F4F4B" w:rsidRDefault="003F4F4B" w:rsidP="003F4F4B">
      <w:pPr>
        <w:keepNext/>
        <w:autoSpaceDE w:val="0"/>
        <w:autoSpaceDN w:val="0"/>
        <w:spacing w:line="240" w:lineRule="auto"/>
        <w:ind w:firstLine="0"/>
        <w:jc w:val="center"/>
        <w:rPr>
          <w:b/>
          <w:snapToGrid/>
          <w:sz w:val="24"/>
          <w:szCs w:val="24"/>
        </w:rPr>
      </w:pPr>
      <w:r w:rsidRPr="003F4F4B">
        <w:rPr>
          <w:b/>
          <w:snapToGrid/>
          <w:sz w:val="24"/>
          <w:szCs w:val="24"/>
        </w:rPr>
        <w:t>КАРТА УЧАСТНИКА ЗАПРОСА КОТИРОВОК</w:t>
      </w:r>
    </w:p>
    <w:p w:rsidR="003F4F4B" w:rsidRPr="003F4F4B" w:rsidRDefault="003F4F4B" w:rsidP="003F4F4B">
      <w:pPr>
        <w:widowControl w:val="0"/>
        <w:autoSpaceDE w:val="0"/>
        <w:autoSpaceDN w:val="0"/>
        <w:spacing w:line="240" w:lineRule="auto"/>
        <w:ind w:firstLine="0"/>
        <w:jc w:val="left"/>
        <w:rPr>
          <w:bCs w:val="0"/>
          <w:snapToGrid/>
          <w:spacing w:val="-1"/>
          <w:kern w:val="65535"/>
          <w:position w:val="-1"/>
          <w:sz w:val="24"/>
          <w:szCs w:val="24"/>
          <w:vertAlign w:val="superscript"/>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3"/>
        <w:gridCol w:w="5103"/>
      </w:tblGrid>
      <w:tr w:rsidR="003F4F4B" w:rsidRPr="003F4F4B" w:rsidTr="003F4F4B">
        <w:trPr>
          <w:trHeight w:val="170"/>
        </w:trPr>
        <w:tc>
          <w:tcPr>
            <w:tcW w:w="9356" w:type="dxa"/>
            <w:gridSpan w:val="2"/>
            <w:noWrap/>
            <w:tcMar>
              <w:top w:w="15" w:type="dxa"/>
              <w:left w:w="15" w:type="dxa"/>
              <w:bottom w:w="0" w:type="dxa"/>
              <w:right w:w="15" w:type="dxa"/>
            </w:tcMar>
            <w:vAlign w:val="center"/>
          </w:tcPr>
          <w:p w:rsidR="003F4F4B" w:rsidRPr="003F4F4B" w:rsidRDefault="003F4F4B" w:rsidP="003F4F4B">
            <w:pPr>
              <w:overflowPunct w:val="0"/>
              <w:autoSpaceDE w:val="0"/>
              <w:autoSpaceDN w:val="0"/>
              <w:adjustRightInd w:val="0"/>
              <w:spacing w:line="240" w:lineRule="auto"/>
              <w:ind w:left="-15" w:firstLine="0"/>
              <w:jc w:val="center"/>
              <w:rPr>
                <w:bCs w:val="0"/>
                <w:snapToGrid/>
                <w:sz w:val="20"/>
                <w:szCs w:val="20"/>
              </w:rPr>
            </w:pPr>
            <w:r w:rsidRPr="003F4F4B">
              <w:rPr>
                <w:b/>
                <w:snapToGrid/>
                <w:sz w:val="20"/>
                <w:szCs w:val="20"/>
              </w:rPr>
              <w:t>1. Паспорт участника закупки</w:t>
            </w:r>
          </w:p>
        </w:tc>
      </w:tr>
      <w:tr w:rsidR="003F4F4B" w:rsidRPr="003F4F4B" w:rsidTr="003F4F4B">
        <w:trPr>
          <w:trHeight w:val="133"/>
        </w:trPr>
        <w:tc>
          <w:tcPr>
            <w:tcW w:w="4253" w:type="dxa"/>
            <w:noWrap/>
            <w:tcMar>
              <w:top w:w="15" w:type="dxa"/>
              <w:left w:w="15" w:type="dxa"/>
              <w:bottom w:w="0" w:type="dxa"/>
              <w:right w:w="15" w:type="dxa"/>
            </w:tcMar>
            <w:vAlign w:val="center"/>
          </w:tcPr>
          <w:p w:rsidR="003F4F4B" w:rsidRPr="003F4F4B" w:rsidRDefault="003F4F4B" w:rsidP="003F4F4B">
            <w:pPr>
              <w:overflowPunct w:val="0"/>
              <w:autoSpaceDE w:val="0"/>
              <w:autoSpaceDN w:val="0"/>
              <w:adjustRightInd w:val="0"/>
              <w:spacing w:line="240" w:lineRule="auto"/>
              <w:ind w:left="89" w:right="126" w:firstLine="0"/>
              <w:rPr>
                <w:rFonts w:eastAsia="Arial Unicode MS"/>
                <w:bCs w:val="0"/>
                <w:snapToGrid/>
                <w:sz w:val="20"/>
                <w:szCs w:val="20"/>
              </w:rPr>
            </w:pPr>
            <w:r w:rsidRPr="003F4F4B">
              <w:rPr>
                <w:bCs w:val="0"/>
                <w:snapToGrid/>
                <w:sz w:val="20"/>
                <w:szCs w:val="20"/>
              </w:rPr>
              <w:t>1.1. Организационно-правовая форма</w:t>
            </w:r>
          </w:p>
        </w:tc>
        <w:tc>
          <w:tcPr>
            <w:tcW w:w="5103" w:type="dxa"/>
            <w:vAlign w:val="center"/>
          </w:tcPr>
          <w:p w:rsidR="003F4F4B" w:rsidRPr="003F4F4B" w:rsidRDefault="003F4F4B" w:rsidP="003F4F4B">
            <w:pPr>
              <w:overflowPunct w:val="0"/>
              <w:autoSpaceDE w:val="0"/>
              <w:autoSpaceDN w:val="0"/>
              <w:adjustRightInd w:val="0"/>
              <w:spacing w:line="240" w:lineRule="auto"/>
              <w:ind w:firstLine="0"/>
              <w:jc w:val="center"/>
              <w:rPr>
                <w:rFonts w:eastAsia="Arial Unicode MS"/>
                <w:bCs w:val="0"/>
                <w:snapToGrid/>
                <w:sz w:val="20"/>
                <w:szCs w:val="20"/>
              </w:rPr>
            </w:pPr>
          </w:p>
        </w:tc>
      </w:tr>
      <w:tr w:rsidR="003F4F4B" w:rsidRPr="003F4F4B" w:rsidTr="003F4F4B">
        <w:trPr>
          <w:trHeight w:val="133"/>
        </w:trPr>
        <w:tc>
          <w:tcPr>
            <w:tcW w:w="4253" w:type="dxa"/>
            <w:noWrap/>
            <w:tcMar>
              <w:top w:w="15" w:type="dxa"/>
              <w:left w:w="15" w:type="dxa"/>
              <w:bottom w:w="0" w:type="dxa"/>
              <w:right w:w="15" w:type="dxa"/>
            </w:tcMar>
            <w:vAlign w:val="center"/>
          </w:tcPr>
          <w:p w:rsidR="003F4F4B" w:rsidRPr="003F4F4B" w:rsidRDefault="003F4F4B" w:rsidP="003F4F4B">
            <w:pPr>
              <w:overflowPunct w:val="0"/>
              <w:autoSpaceDE w:val="0"/>
              <w:autoSpaceDN w:val="0"/>
              <w:adjustRightInd w:val="0"/>
              <w:spacing w:line="240" w:lineRule="auto"/>
              <w:ind w:left="89" w:right="126" w:firstLine="0"/>
              <w:rPr>
                <w:rFonts w:eastAsia="Arial Unicode MS"/>
                <w:bCs w:val="0"/>
                <w:snapToGrid/>
                <w:sz w:val="20"/>
                <w:szCs w:val="20"/>
              </w:rPr>
            </w:pPr>
            <w:r w:rsidRPr="003F4F4B">
              <w:rPr>
                <w:bCs w:val="0"/>
                <w:snapToGrid/>
                <w:sz w:val="20"/>
                <w:szCs w:val="20"/>
              </w:rPr>
              <w:t>1.2. Полное наименование</w:t>
            </w:r>
          </w:p>
        </w:tc>
        <w:tc>
          <w:tcPr>
            <w:tcW w:w="5103" w:type="dxa"/>
            <w:vAlign w:val="center"/>
          </w:tcPr>
          <w:p w:rsidR="003F4F4B" w:rsidRPr="003F4F4B" w:rsidRDefault="003F4F4B" w:rsidP="003F4F4B">
            <w:pPr>
              <w:overflowPunct w:val="0"/>
              <w:autoSpaceDE w:val="0"/>
              <w:autoSpaceDN w:val="0"/>
              <w:adjustRightInd w:val="0"/>
              <w:spacing w:line="240" w:lineRule="auto"/>
              <w:ind w:firstLine="0"/>
              <w:jc w:val="center"/>
              <w:rPr>
                <w:rFonts w:eastAsia="Arial Unicode MS"/>
                <w:bCs w:val="0"/>
                <w:snapToGrid/>
                <w:sz w:val="20"/>
                <w:szCs w:val="20"/>
              </w:rPr>
            </w:pPr>
          </w:p>
        </w:tc>
      </w:tr>
      <w:tr w:rsidR="003F4F4B" w:rsidRPr="003F4F4B" w:rsidTr="003F4F4B">
        <w:trPr>
          <w:trHeight w:val="151"/>
        </w:trPr>
        <w:tc>
          <w:tcPr>
            <w:tcW w:w="4253" w:type="dxa"/>
            <w:noWrap/>
            <w:tcMar>
              <w:top w:w="15" w:type="dxa"/>
              <w:left w:w="15" w:type="dxa"/>
              <w:bottom w:w="0" w:type="dxa"/>
              <w:right w:w="15" w:type="dxa"/>
            </w:tcMar>
            <w:vAlign w:val="center"/>
          </w:tcPr>
          <w:p w:rsidR="003F4F4B" w:rsidRPr="003F4F4B" w:rsidRDefault="003F4F4B" w:rsidP="003F4F4B">
            <w:pPr>
              <w:overflowPunct w:val="0"/>
              <w:autoSpaceDE w:val="0"/>
              <w:autoSpaceDN w:val="0"/>
              <w:adjustRightInd w:val="0"/>
              <w:spacing w:line="240" w:lineRule="auto"/>
              <w:ind w:left="89" w:right="126" w:firstLine="0"/>
              <w:rPr>
                <w:bCs w:val="0"/>
                <w:snapToGrid/>
                <w:sz w:val="20"/>
                <w:szCs w:val="20"/>
              </w:rPr>
            </w:pPr>
            <w:r w:rsidRPr="003F4F4B">
              <w:rPr>
                <w:bCs w:val="0"/>
                <w:snapToGrid/>
                <w:sz w:val="20"/>
                <w:szCs w:val="20"/>
              </w:rPr>
              <w:t>1.3. Сокращенное наименование</w:t>
            </w:r>
          </w:p>
        </w:tc>
        <w:tc>
          <w:tcPr>
            <w:tcW w:w="5103" w:type="dxa"/>
            <w:vAlign w:val="center"/>
          </w:tcPr>
          <w:p w:rsidR="003F4F4B" w:rsidRPr="003F4F4B" w:rsidRDefault="003F4F4B" w:rsidP="003F4F4B">
            <w:pPr>
              <w:overflowPunct w:val="0"/>
              <w:autoSpaceDE w:val="0"/>
              <w:autoSpaceDN w:val="0"/>
              <w:adjustRightInd w:val="0"/>
              <w:spacing w:line="240" w:lineRule="auto"/>
              <w:ind w:firstLine="0"/>
              <w:jc w:val="center"/>
              <w:rPr>
                <w:rFonts w:eastAsia="Arial Unicode MS"/>
                <w:bCs w:val="0"/>
                <w:snapToGrid/>
                <w:sz w:val="20"/>
                <w:szCs w:val="20"/>
              </w:rPr>
            </w:pPr>
          </w:p>
        </w:tc>
      </w:tr>
      <w:tr w:rsidR="003F4F4B" w:rsidRPr="003F4F4B" w:rsidTr="003F4F4B">
        <w:trPr>
          <w:trHeight w:val="182"/>
        </w:trPr>
        <w:tc>
          <w:tcPr>
            <w:tcW w:w="4253" w:type="dxa"/>
            <w:noWrap/>
            <w:tcMar>
              <w:top w:w="15" w:type="dxa"/>
              <w:left w:w="15" w:type="dxa"/>
              <w:bottom w:w="0" w:type="dxa"/>
              <w:right w:w="15" w:type="dxa"/>
            </w:tcMar>
            <w:vAlign w:val="center"/>
          </w:tcPr>
          <w:p w:rsidR="003F4F4B" w:rsidRPr="003F4F4B" w:rsidRDefault="003F4F4B" w:rsidP="003F4F4B">
            <w:pPr>
              <w:overflowPunct w:val="0"/>
              <w:autoSpaceDE w:val="0"/>
              <w:autoSpaceDN w:val="0"/>
              <w:adjustRightInd w:val="0"/>
              <w:spacing w:line="240" w:lineRule="auto"/>
              <w:ind w:left="89" w:right="126" w:firstLine="0"/>
              <w:rPr>
                <w:bCs w:val="0"/>
                <w:snapToGrid/>
                <w:sz w:val="20"/>
                <w:szCs w:val="20"/>
              </w:rPr>
            </w:pPr>
            <w:r w:rsidRPr="003F4F4B">
              <w:rPr>
                <w:bCs w:val="0"/>
                <w:snapToGrid/>
                <w:sz w:val="20"/>
                <w:szCs w:val="20"/>
              </w:rPr>
              <w:t>1.4. Принадлежность к субъектам малого и среднего предпринимательства (да / нет)</w:t>
            </w:r>
          </w:p>
        </w:tc>
        <w:tc>
          <w:tcPr>
            <w:tcW w:w="5103" w:type="dxa"/>
            <w:vAlign w:val="center"/>
          </w:tcPr>
          <w:p w:rsidR="003F4F4B" w:rsidRPr="003F4F4B" w:rsidRDefault="003F4F4B" w:rsidP="003F4F4B">
            <w:pPr>
              <w:overflowPunct w:val="0"/>
              <w:autoSpaceDE w:val="0"/>
              <w:autoSpaceDN w:val="0"/>
              <w:adjustRightInd w:val="0"/>
              <w:spacing w:line="240" w:lineRule="auto"/>
              <w:ind w:firstLine="0"/>
              <w:jc w:val="center"/>
              <w:rPr>
                <w:rFonts w:eastAsia="Arial Unicode MS"/>
                <w:bCs w:val="0"/>
                <w:snapToGrid/>
                <w:sz w:val="20"/>
                <w:szCs w:val="20"/>
              </w:rPr>
            </w:pPr>
          </w:p>
        </w:tc>
      </w:tr>
      <w:tr w:rsidR="003F4F4B" w:rsidRPr="003F4F4B" w:rsidTr="003F4F4B">
        <w:trPr>
          <w:trHeight w:val="74"/>
        </w:trPr>
        <w:tc>
          <w:tcPr>
            <w:tcW w:w="4253" w:type="dxa"/>
            <w:noWrap/>
            <w:tcMar>
              <w:top w:w="15" w:type="dxa"/>
              <w:left w:w="15" w:type="dxa"/>
              <w:bottom w:w="0" w:type="dxa"/>
              <w:right w:w="15" w:type="dxa"/>
            </w:tcMar>
            <w:vAlign w:val="center"/>
          </w:tcPr>
          <w:p w:rsidR="003F4F4B" w:rsidRPr="003F4F4B" w:rsidRDefault="003F4F4B" w:rsidP="003F4F4B">
            <w:pPr>
              <w:overflowPunct w:val="0"/>
              <w:autoSpaceDE w:val="0"/>
              <w:autoSpaceDN w:val="0"/>
              <w:adjustRightInd w:val="0"/>
              <w:spacing w:line="240" w:lineRule="auto"/>
              <w:ind w:left="89" w:right="126" w:firstLine="0"/>
              <w:rPr>
                <w:rFonts w:eastAsia="Arial Unicode MS"/>
                <w:bCs w:val="0"/>
                <w:snapToGrid/>
                <w:sz w:val="20"/>
                <w:szCs w:val="20"/>
              </w:rPr>
            </w:pPr>
            <w:r w:rsidRPr="003F4F4B">
              <w:rPr>
                <w:bCs w:val="0"/>
                <w:snapToGrid/>
                <w:sz w:val="20"/>
                <w:szCs w:val="20"/>
              </w:rPr>
              <w:t>1.5. ИНН / КПП / ОГРН</w:t>
            </w:r>
          </w:p>
        </w:tc>
        <w:tc>
          <w:tcPr>
            <w:tcW w:w="5103" w:type="dxa"/>
            <w:vAlign w:val="center"/>
          </w:tcPr>
          <w:p w:rsidR="003F4F4B" w:rsidRPr="003F4F4B" w:rsidRDefault="003F4F4B" w:rsidP="003F4F4B">
            <w:pPr>
              <w:overflowPunct w:val="0"/>
              <w:autoSpaceDE w:val="0"/>
              <w:autoSpaceDN w:val="0"/>
              <w:adjustRightInd w:val="0"/>
              <w:spacing w:line="240" w:lineRule="auto"/>
              <w:ind w:firstLine="0"/>
              <w:jc w:val="center"/>
              <w:rPr>
                <w:rFonts w:eastAsia="Arial Unicode MS"/>
                <w:bCs w:val="0"/>
                <w:snapToGrid/>
                <w:sz w:val="20"/>
                <w:szCs w:val="20"/>
              </w:rPr>
            </w:pPr>
          </w:p>
        </w:tc>
      </w:tr>
      <w:tr w:rsidR="003F4F4B" w:rsidRPr="003F4F4B" w:rsidTr="003F4F4B">
        <w:trPr>
          <w:trHeight w:val="231"/>
        </w:trPr>
        <w:tc>
          <w:tcPr>
            <w:tcW w:w="4253" w:type="dxa"/>
            <w:noWrap/>
            <w:tcMar>
              <w:top w:w="15" w:type="dxa"/>
              <w:left w:w="15" w:type="dxa"/>
              <w:bottom w:w="0" w:type="dxa"/>
              <w:right w:w="15" w:type="dxa"/>
            </w:tcMar>
            <w:vAlign w:val="center"/>
          </w:tcPr>
          <w:p w:rsidR="003F4F4B" w:rsidRPr="003F4F4B" w:rsidRDefault="003F4F4B" w:rsidP="003F4F4B">
            <w:pPr>
              <w:overflowPunct w:val="0"/>
              <w:autoSpaceDE w:val="0"/>
              <w:autoSpaceDN w:val="0"/>
              <w:adjustRightInd w:val="0"/>
              <w:spacing w:line="240" w:lineRule="auto"/>
              <w:ind w:left="89" w:right="126" w:firstLine="0"/>
              <w:rPr>
                <w:rFonts w:eastAsia="Arial Unicode MS"/>
                <w:bCs w:val="0"/>
                <w:snapToGrid/>
                <w:sz w:val="20"/>
                <w:szCs w:val="20"/>
              </w:rPr>
            </w:pPr>
            <w:r w:rsidRPr="003F4F4B">
              <w:rPr>
                <w:bCs w:val="0"/>
                <w:snapToGrid/>
                <w:sz w:val="20"/>
                <w:szCs w:val="20"/>
              </w:rPr>
              <w:t>1.6. Юридический адрес</w:t>
            </w:r>
          </w:p>
        </w:tc>
        <w:tc>
          <w:tcPr>
            <w:tcW w:w="5103" w:type="dxa"/>
            <w:vAlign w:val="center"/>
          </w:tcPr>
          <w:p w:rsidR="003F4F4B" w:rsidRPr="003F4F4B" w:rsidRDefault="003F4F4B" w:rsidP="003F4F4B">
            <w:pPr>
              <w:overflowPunct w:val="0"/>
              <w:autoSpaceDE w:val="0"/>
              <w:autoSpaceDN w:val="0"/>
              <w:adjustRightInd w:val="0"/>
              <w:spacing w:line="240" w:lineRule="auto"/>
              <w:ind w:firstLine="0"/>
              <w:jc w:val="center"/>
              <w:rPr>
                <w:rFonts w:eastAsia="Arial Unicode MS"/>
                <w:bCs w:val="0"/>
                <w:snapToGrid/>
                <w:sz w:val="20"/>
                <w:szCs w:val="20"/>
              </w:rPr>
            </w:pPr>
          </w:p>
        </w:tc>
      </w:tr>
      <w:tr w:rsidR="003F4F4B" w:rsidRPr="003F4F4B" w:rsidTr="003F4F4B">
        <w:trPr>
          <w:trHeight w:val="123"/>
        </w:trPr>
        <w:tc>
          <w:tcPr>
            <w:tcW w:w="4253" w:type="dxa"/>
            <w:shd w:val="clear" w:color="auto" w:fill="FFFFFF"/>
            <w:tcMar>
              <w:top w:w="15" w:type="dxa"/>
              <w:left w:w="15" w:type="dxa"/>
              <w:bottom w:w="0" w:type="dxa"/>
              <w:right w:w="15" w:type="dxa"/>
            </w:tcMar>
            <w:vAlign w:val="center"/>
          </w:tcPr>
          <w:p w:rsidR="003F4F4B" w:rsidRPr="003F4F4B" w:rsidRDefault="003F4F4B" w:rsidP="003F4F4B">
            <w:pPr>
              <w:overflowPunct w:val="0"/>
              <w:autoSpaceDE w:val="0"/>
              <w:autoSpaceDN w:val="0"/>
              <w:adjustRightInd w:val="0"/>
              <w:spacing w:line="240" w:lineRule="auto"/>
              <w:ind w:left="89" w:right="126" w:firstLine="0"/>
              <w:rPr>
                <w:rFonts w:eastAsia="Arial Unicode MS"/>
                <w:bCs w:val="0"/>
                <w:snapToGrid/>
                <w:sz w:val="20"/>
                <w:szCs w:val="20"/>
              </w:rPr>
            </w:pPr>
            <w:r w:rsidRPr="003F4F4B">
              <w:rPr>
                <w:bCs w:val="0"/>
                <w:snapToGrid/>
                <w:sz w:val="20"/>
                <w:szCs w:val="20"/>
              </w:rPr>
              <w:t>1.7. Почтовый адрес</w:t>
            </w:r>
          </w:p>
        </w:tc>
        <w:tc>
          <w:tcPr>
            <w:tcW w:w="5103" w:type="dxa"/>
            <w:shd w:val="clear" w:color="auto" w:fill="FFFFFF"/>
            <w:vAlign w:val="center"/>
          </w:tcPr>
          <w:p w:rsidR="003F4F4B" w:rsidRPr="003F4F4B" w:rsidRDefault="003F4F4B" w:rsidP="003F4F4B">
            <w:pPr>
              <w:overflowPunct w:val="0"/>
              <w:autoSpaceDE w:val="0"/>
              <w:autoSpaceDN w:val="0"/>
              <w:adjustRightInd w:val="0"/>
              <w:spacing w:line="240" w:lineRule="auto"/>
              <w:ind w:firstLine="0"/>
              <w:jc w:val="center"/>
              <w:rPr>
                <w:rFonts w:eastAsia="Arial Unicode MS"/>
                <w:bCs w:val="0"/>
                <w:snapToGrid/>
                <w:sz w:val="20"/>
                <w:szCs w:val="20"/>
              </w:rPr>
            </w:pPr>
          </w:p>
        </w:tc>
      </w:tr>
      <w:tr w:rsidR="003F4F4B" w:rsidRPr="003F4F4B" w:rsidTr="003F4F4B">
        <w:trPr>
          <w:trHeight w:val="37"/>
        </w:trPr>
        <w:tc>
          <w:tcPr>
            <w:tcW w:w="4253" w:type="dxa"/>
            <w:shd w:val="clear" w:color="auto" w:fill="FFFFFF"/>
            <w:tcMar>
              <w:top w:w="15" w:type="dxa"/>
              <w:left w:w="15" w:type="dxa"/>
              <w:bottom w:w="0" w:type="dxa"/>
              <w:right w:w="15" w:type="dxa"/>
            </w:tcMar>
            <w:vAlign w:val="center"/>
          </w:tcPr>
          <w:p w:rsidR="003F4F4B" w:rsidRPr="003F4F4B" w:rsidRDefault="003F4F4B" w:rsidP="003F4F4B">
            <w:pPr>
              <w:overflowPunct w:val="0"/>
              <w:autoSpaceDE w:val="0"/>
              <w:autoSpaceDN w:val="0"/>
              <w:adjustRightInd w:val="0"/>
              <w:spacing w:line="240" w:lineRule="auto"/>
              <w:ind w:left="89" w:right="126" w:firstLine="0"/>
              <w:rPr>
                <w:bCs w:val="0"/>
                <w:snapToGrid/>
                <w:sz w:val="20"/>
                <w:szCs w:val="20"/>
              </w:rPr>
            </w:pPr>
            <w:r w:rsidRPr="003F4F4B">
              <w:rPr>
                <w:bCs w:val="0"/>
                <w:snapToGrid/>
                <w:sz w:val="20"/>
                <w:szCs w:val="20"/>
              </w:rPr>
              <w:t>1.8. Интернет-сайт</w:t>
            </w:r>
          </w:p>
        </w:tc>
        <w:tc>
          <w:tcPr>
            <w:tcW w:w="5103" w:type="dxa"/>
            <w:shd w:val="clear" w:color="auto" w:fill="FFFFFF"/>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20"/>
                <w:szCs w:val="20"/>
              </w:rPr>
            </w:pPr>
          </w:p>
        </w:tc>
      </w:tr>
      <w:tr w:rsidR="003F4F4B" w:rsidRPr="003F4F4B" w:rsidTr="003F4F4B">
        <w:trPr>
          <w:trHeight w:val="37"/>
        </w:trPr>
        <w:tc>
          <w:tcPr>
            <w:tcW w:w="4253" w:type="dxa"/>
            <w:shd w:val="clear" w:color="auto" w:fill="FFFFFF"/>
            <w:tcMar>
              <w:top w:w="15" w:type="dxa"/>
              <w:left w:w="15" w:type="dxa"/>
              <w:bottom w:w="0" w:type="dxa"/>
              <w:right w:w="15" w:type="dxa"/>
            </w:tcMar>
            <w:vAlign w:val="center"/>
          </w:tcPr>
          <w:p w:rsidR="003F4F4B" w:rsidRPr="003F4F4B" w:rsidRDefault="003F4F4B" w:rsidP="003F4F4B">
            <w:pPr>
              <w:overflowPunct w:val="0"/>
              <w:autoSpaceDE w:val="0"/>
              <w:autoSpaceDN w:val="0"/>
              <w:adjustRightInd w:val="0"/>
              <w:spacing w:line="240" w:lineRule="auto"/>
              <w:ind w:left="89" w:right="126" w:firstLine="0"/>
              <w:rPr>
                <w:bCs w:val="0"/>
                <w:snapToGrid/>
                <w:sz w:val="20"/>
                <w:szCs w:val="20"/>
              </w:rPr>
            </w:pPr>
            <w:r w:rsidRPr="003F4F4B">
              <w:rPr>
                <w:bCs w:val="0"/>
                <w:snapToGrid/>
                <w:sz w:val="20"/>
                <w:szCs w:val="20"/>
              </w:rPr>
              <w:t>1.9. Электронная почта</w:t>
            </w:r>
          </w:p>
        </w:tc>
        <w:tc>
          <w:tcPr>
            <w:tcW w:w="5103" w:type="dxa"/>
            <w:shd w:val="clear" w:color="auto" w:fill="FFFFFF"/>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20"/>
                <w:szCs w:val="20"/>
              </w:rPr>
            </w:pPr>
          </w:p>
        </w:tc>
      </w:tr>
      <w:tr w:rsidR="003F4F4B" w:rsidRPr="003F4F4B" w:rsidTr="003F4F4B">
        <w:trPr>
          <w:trHeight w:val="205"/>
        </w:trPr>
        <w:tc>
          <w:tcPr>
            <w:tcW w:w="4253" w:type="dxa"/>
            <w:shd w:val="clear" w:color="auto" w:fill="FFFFFF"/>
            <w:tcMar>
              <w:top w:w="15" w:type="dxa"/>
              <w:left w:w="15" w:type="dxa"/>
              <w:bottom w:w="0" w:type="dxa"/>
              <w:right w:w="15" w:type="dxa"/>
            </w:tcMar>
            <w:vAlign w:val="center"/>
          </w:tcPr>
          <w:p w:rsidR="003F4F4B" w:rsidRPr="003F4F4B" w:rsidRDefault="003F4F4B" w:rsidP="003F4F4B">
            <w:pPr>
              <w:overflowPunct w:val="0"/>
              <w:autoSpaceDE w:val="0"/>
              <w:autoSpaceDN w:val="0"/>
              <w:adjustRightInd w:val="0"/>
              <w:spacing w:line="240" w:lineRule="auto"/>
              <w:ind w:left="89" w:right="126" w:firstLine="0"/>
              <w:rPr>
                <w:bCs w:val="0"/>
                <w:snapToGrid/>
                <w:sz w:val="20"/>
                <w:szCs w:val="20"/>
              </w:rPr>
            </w:pPr>
            <w:r w:rsidRPr="003F4F4B">
              <w:rPr>
                <w:bCs w:val="0"/>
                <w:snapToGrid/>
                <w:sz w:val="20"/>
                <w:szCs w:val="20"/>
              </w:rPr>
              <w:t xml:space="preserve">1.10. Банковские реквизиты </w:t>
            </w:r>
          </w:p>
        </w:tc>
        <w:tc>
          <w:tcPr>
            <w:tcW w:w="5103" w:type="dxa"/>
            <w:shd w:val="clear" w:color="auto" w:fill="FFFFFF"/>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20"/>
                <w:szCs w:val="20"/>
              </w:rPr>
            </w:pPr>
          </w:p>
        </w:tc>
      </w:tr>
      <w:tr w:rsidR="003F4F4B" w:rsidRPr="003F4F4B" w:rsidTr="003F4F4B">
        <w:trPr>
          <w:trHeight w:val="96"/>
        </w:trPr>
        <w:tc>
          <w:tcPr>
            <w:tcW w:w="4253" w:type="dxa"/>
            <w:shd w:val="clear" w:color="auto" w:fill="FFFFFF"/>
            <w:tcMar>
              <w:top w:w="15" w:type="dxa"/>
              <w:left w:w="15" w:type="dxa"/>
              <w:bottom w:w="0" w:type="dxa"/>
              <w:right w:w="15" w:type="dxa"/>
            </w:tcMar>
            <w:vAlign w:val="center"/>
          </w:tcPr>
          <w:p w:rsidR="003F4F4B" w:rsidRPr="003F4F4B" w:rsidRDefault="003F4F4B" w:rsidP="003F4F4B">
            <w:pPr>
              <w:overflowPunct w:val="0"/>
              <w:autoSpaceDE w:val="0"/>
              <w:autoSpaceDN w:val="0"/>
              <w:adjustRightInd w:val="0"/>
              <w:spacing w:line="240" w:lineRule="auto"/>
              <w:ind w:left="89" w:right="126" w:firstLine="0"/>
              <w:rPr>
                <w:bCs w:val="0"/>
                <w:snapToGrid/>
                <w:sz w:val="20"/>
                <w:szCs w:val="20"/>
              </w:rPr>
            </w:pPr>
            <w:r w:rsidRPr="003F4F4B">
              <w:rPr>
                <w:bCs w:val="0"/>
                <w:snapToGrid/>
                <w:sz w:val="20"/>
                <w:szCs w:val="20"/>
              </w:rPr>
              <w:t>1.11. Учредители</w:t>
            </w:r>
          </w:p>
        </w:tc>
        <w:tc>
          <w:tcPr>
            <w:tcW w:w="5103" w:type="dxa"/>
            <w:shd w:val="clear" w:color="auto" w:fill="FFFFFF"/>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20"/>
                <w:szCs w:val="20"/>
              </w:rPr>
            </w:pPr>
          </w:p>
        </w:tc>
      </w:tr>
      <w:tr w:rsidR="003F4F4B" w:rsidRPr="003F4F4B" w:rsidTr="003F4F4B">
        <w:trPr>
          <w:trHeight w:val="127"/>
        </w:trPr>
        <w:tc>
          <w:tcPr>
            <w:tcW w:w="4253" w:type="dxa"/>
            <w:shd w:val="clear" w:color="auto" w:fill="FFFFFF"/>
            <w:tcMar>
              <w:top w:w="15" w:type="dxa"/>
              <w:left w:w="15" w:type="dxa"/>
              <w:bottom w:w="0" w:type="dxa"/>
              <w:right w:w="15" w:type="dxa"/>
            </w:tcMar>
            <w:vAlign w:val="center"/>
          </w:tcPr>
          <w:p w:rsidR="003F4F4B" w:rsidRPr="003F4F4B" w:rsidRDefault="003F4F4B" w:rsidP="003F4F4B">
            <w:pPr>
              <w:overflowPunct w:val="0"/>
              <w:autoSpaceDE w:val="0"/>
              <w:autoSpaceDN w:val="0"/>
              <w:adjustRightInd w:val="0"/>
              <w:spacing w:line="240" w:lineRule="auto"/>
              <w:ind w:left="89" w:right="126" w:firstLine="0"/>
              <w:rPr>
                <w:bCs w:val="0"/>
                <w:snapToGrid/>
                <w:sz w:val="20"/>
                <w:szCs w:val="20"/>
              </w:rPr>
            </w:pPr>
            <w:r w:rsidRPr="003F4F4B">
              <w:rPr>
                <w:bCs w:val="0"/>
                <w:snapToGrid/>
                <w:sz w:val="20"/>
                <w:szCs w:val="20"/>
              </w:rPr>
              <w:t xml:space="preserve">1.12. Год создания </w:t>
            </w:r>
          </w:p>
        </w:tc>
        <w:tc>
          <w:tcPr>
            <w:tcW w:w="5103" w:type="dxa"/>
            <w:shd w:val="clear" w:color="auto" w:fill="FFFFFF"/>
            <w:vAlign w:val="center"/>
          </w:tcPr>
          <w:p w:rsidR="003F4F4B" w:rsidRPr="003F4F4B" w:rsidRDefault="003F4F4B" w:rsidP="003F4F4B">
            <w:pPr>
              <w:overflowPunct w:val="0"/>
              <w:autoSpaceDE w:val="0"/>
              <w:autoSpaceDN w:val="0"/>
              <w:adjustRightInd w:val="0"/>
              <w:spacing w:line="240" w:lineRule="auto"/>
              <w:ind w:firstLine="0"/>
              <w:jc w:val="center"/>
              <w:rPr>
                <w:bCs w:val="0"/>
                <w:snapToGrid/>
                <w:sz w:val="20"/>
                <w:szCs w:val="20"/>
              </w:rPr>
            </w:pPr>
          </w:p>
        </w:tc>
      </w:tr>
      <w:tr w:rsidR="003F4F4B" w:rsidRPr="003F4F4B" w:rsidTr="003F4F4B">
        <w:trPr>
          <w:trHeight w:val="37"/>
        </w:trPr>
        <w:tc>
          <w:tcPr>
            <w:tcW w:w="9356" w:type="dxa"/>
            <w:gridSpan w:val="2"/>
            <w:shd w:val="clear" w:color="auto" w:fill="FFFFFF"/>
            <w:tcMar>
              <w:top w:w="15" w:type="dxa"/>
              <w:left w:w="15" w:type="dxa"/>
              <w:bottom w:w="0" w:type="dxa"/>
              <w:right w:w="15" w:type="dxa"/>
            </w:tcMar>
            <w:vAlign w:val="center"/>
          </w:tcPr>
          <w:p w:rsidR="003F4F4B" w:rsidRPr="003F4F4B" w:rsidRDefault="003F4F4B" w:rsidP="003F4F4B">
            <w:pPr>
              <w:overflowPunct w:val="0"/>
              <w:autoSpaceDE w:val="0"/>
              <w:autoSpaceDN w:val="0"/>
              <w:adjustRightInd w:val="0"/>
              <w:spacing w:line="240" w:lineRule="auto"/>
              <w:ind w:firstLine="0"/>
              <w:jc w:val="center"/>
              <w:rPr>
                <w:rFonts w:eastAsia="Arial Unicode MS"/>
                <w:b/>
                <w:snapToGrid/>
                <w:sz w:val="20"/>
                <w:szCs w:val="20"/>
              </w:rPr>
            </w:pPr>
            <w:r w:rsidRPr="003F4F4B">
              <w:rPr>
                <w:b/>
                <w:snapToGrid/>
                <w:sz w:val="20"/>
                <w:szCs w:val="20"/>
              </w:rPr>
              <w:t>2. Руководитель участника закупки</w:t>
            </w:r>
          </w:p>
        </w:tc>
      </w:tr>
      <w:tr w:rsidR="003F4F4B" w:rsidRPr="003F4F4B" w:rsidTr="003F4F4B">
        <w:trPr>
          <w:trHeight w:val="133"/>
        </w:trPr>
        <w:tc>
          <w:tcPr>
            <w:tcW w:w="4253" w:type="dxa"/>
            <w:shd w:val="clear" w:color="auto" w:fill="FFFFFF"/>
            <w:tcMar>
              <w:top w:w="15" w:type="dxa"/>
              <w:left w:w="15" w:type="dxa"/>
              <w:bottom w:w="0" w:type="dxa"/>
              <w:right w:w="15" w:type="dxa"/>
            </w:tcMar>
            <w:vAlign w:val="center"/>
          </w:tcPr>
          <w:p w:rsidR="003F4F4B" w:rsidRPr="003F4F4B" w:rsidRDefault="003F4F4B" w:rsidP="003F4F4B">
            <w:pPr>
              <w:overflowPunct w:val="0"/>
              <w:autoSpaceDE w:val="0"/>
              <w:autoSpaceDN w:val="0"/>
              <w:adjustRightInd w:val="0"/>
              <w:spacing w:line="240" w:lineRule="auto"/>
              <w:ind w:left="89" w:right="126" w:firstLine="0"/>
              <w:rPr>
                <w:rFonts w:eastAsia="Arial Unicode MS"/>
                <w:bCs w:val="0"/>
                <w:snapToGrid/>
                <w:sz w:val="20"/>
                <w:szCs w:val="20"/>
              </w:rPr>
            </w:pPr>
            <w:r w:rsidRPr="003F4F4B">
              <w:rPr>
                <w:bCs w:val="0"/>
                <w:snapToGrid/>
                <w:sz w:val="20"/>
                <w:szCs w:val="20"/>
              </w:rPr>
              <w:t>2.1. Фамилия Имя Отчество</w:t>
            </w:r>
          </w:p>
        </w:tc>
        <w:tc>
          <w:tcPr>
            <w:tcW w:w="5103" w:type="dxa"/>
            <w:shd w:val="clear" w:color="auto" w:fill="FFFFFF"/>
            <w:vAlign w:val="center"/>
          </w:tcPr>
          <w:p w:rsidR="003F4F4B" w:rsidRPr="003F4F4B" w:rsidRDefault="003F4F4B" w:rsidP="003F4F4B">
            <w:pPr>
              <w:overflowPunct w:val="0"/>
              <w:autoSpaceDE w:val="0"/>
              <w:autoSpaceDN w:val="0"/>
              <w:adjustRightInd w:val="0"/>
              <w:spacing w:line="240" w:lineRule="auto"/>
              <w:ind w:firstLine="0"/>
              <w:jc w:val="center"/>
              <w:rPr>
                <w:rFonts w:eastAsia="Arial Unicode MS"/>
                <w:bCs w:val="0"/>
                <w:snapToGrid/>
                <w:sz w:val="20"/>
                <w:szCs w:val="20"/>
              </w:rPr>
            </w:pPr>
          </w:p>
        </w:tc>
      </w:tr>
      <w:tr w:rsidR="003F4F4B" w:rsidRPr="003F4F4B" w:rsidTr="003F4F4B">
        <w:trPr>
          <w:trHeight w:val="151"/>
        </w:trPr>
        <w:tc>
          <w:tcPr>
            <w:tcW w:w="4253" w:type="dxa"/>
            <w:shd w:val="clear" w:color="auto" w:fill="FFFFFF"/>
            <w:tcMar>
              <w:top w:w="15" w:type="dxa"/>
              <w:left w:w="15" w:type="dxa"/>
              <w:bottom w:w="0" w:type="dxa"/>
              <w:right w:w="15" w:type="dxa"/>
            </w:tcMar>
            <w:vAlign w:val="center"/>
          </w:tcPr>
          <w:p w:rsidR="003F4F4B" w:rsidRPr="003F4F4B" w:rsidRDefault="003F4F4B" w:rsidP="003F4F4B">
            <w:pPr>
              <w:overflowPunct w:val="0"/>
              <w:autoSpaceDE w:val="0"/>
              <w:autoSpaceDN w:val="0"/>
              <w:adjustRightInd w:val="0"/>
              <w:spacing w:line="240" w:lineRule="auto"/>
              <w:ind w:left="89" w:right="126" w:firstLine="0"/>
              <w:rPr>
                <w:rFonts w:eastAsia="Arial Unicode MS"/>
                <w:bCs w:val="0"/>
                <w:snapToGrid/>
                <w:sz w:val="20"/>
                <w:szCs w:val="20"/>
              </w:rPr>
            </w:pPr>
            <w:r w:rsidRPr="003F4F4B">
              <w:rPr>
                <w:bCs w:val="0"/>
                <w:snapToGrid/>
                <w:sz w:val="20"/>
                <w:szCs w:val="20"/>
              </w:rPr>
              <w:t>2.2. Должность</w:t>
            </w:r>
          </w:p>
        </w:tc>
        <w:tc>
          <w:tcPr>
            <w:tcW w:w="5103" w:type="dxa"/>
            <w:shd w:val="clear" w:color="auto" w:fill="FFFFFF"/>
            <w:vAlign w:val="center"/>
          </w:tcPr>
          <w:p w:rsidR="003F4F4B" w:rsidRPr="003F4F4B" w:rsidRDefault="003F4F4B" w:rsidP="003F4F4B">
            <w:pPr>
              <w:overflowPunct w:val="0"/>
              <w:autoSpaceDE w:val="0"/>
              <w:autoSpaceDN w:val="0"/>
              <w:adjustRightInd w:val="0"/>
              <w:spacing w:line="240" w:lineRule="auto"/>
              <w:ind w:firstLine="0"/>
              <w:jc w:val="center"/>
              <w:rPr>
                <w:rFonts w:eastAsia="Arial Unicode MS"/>
                <w:bCs w:val="0"/>
                <w:snapToGrid/>
                <w:sz w:val="20"/>
                <w:szCs w:val="20"/>
              </w:rPr>
            </w:pPr>
          </w:p>
        </w:tc>
      </w:tr>
      <w:tr w:rsidR="003F4F4B" w:rsidRPr="003F4F4B" w:rsidTr="003F4F4B">
        <w:trPr>
          <w:trHeight w:val="106"/>
        </w:trPr>
        <w:tc>
          <w:tcPr>
            <w:tcW w:w="9356" w:type="dxa"/>
            <w:gridSpan w:val="2"/>
            <w:shd w:val="clear" w:color="auto" w:fill="FFFFFF"/>
            <w:tcMar>
              <w:top w:w="15" w:type="dxa"/>
              <w:left w:w="15" w:type="dxa"/>
              <w:bottom w:w="0" w:type="dxa"/>
              <w:right w:w="15" w:type="dxa"/>
            </w:tcMar>
            <w:vAlign w:val="center"/>
          </w:tcPr>
          <w:p w:rsidR="003F4F4B" w:rsidRPr="003F4F4B" w:rsidRDefault="003F4F4B" w:rsidP="003F4F4B">
            <w:pPr>
              <w:spacing w:line="240" w:lineRule="auto"/>
              <w:ind w:left="-15" w:right="-15" w:firstLine="0"/>
              <w:jc w:val="center"/>
              <w:rPr>
                <w:rFonts w:eastAsia="Arial Unicode MS"/>
                <w:bCs w:val="0"/>
                <w:snapToGrid/>
                <w:sz w:val="20"/>
                <w:szCs w:val="20"/>
              </w:rPr>
            </w:pPr>
            <w:r w:rsidRPr="003F4F4B">
              <w:rPr>
                <w:rFonts w:eastAsia="Arial Unicode MS"/>
                <w:b/>
                <w:snapToGrid/>
                <w:sz w:val="20"/>
                <w:szCs w:val="20"/>
              </w:rPr>
              <w:t xml:space="preserve">3. Контактное </w:t>
            </w:r>
            <w:r w:rsidRPr="003F4F4B">
              <w:rPr>
                <w:b/>
                <w:snapToGrid/>
                <w:sz w:val="20"/>
                <w:szCs w:val="20"/>
              </w:rPr>
              <w:t>лицо участника закупки</w:t>
            </w:r>
          </w:p>
        </w:tc>
      </w:tr>
      <w:tr w:rsidR="003F4F4B" w:rsidRPr="003F4F4B" w:rsidTr="003F4F4B">
        <w:trPr>
          <w:trHeight w:val="123"/>
        </w:trPr>
        <w:tc>
          <w:tcPr>
            <w:tcW w:w="4253" w:type="dxa"/>
            <w:shd w:val="clear" w:color="auto" w:fill="FFFFFF"/>
            <w:tcMar>
              <w:top w:w="15" w:type="dxa"/>
              <w:left w:w="15" w:type="dxa"/>
              <w:bottom w:w="0" w:type="dxa"/>
              <w:right w:w="15" w:type="dxa"/>
            </w:tcMar>
            <w:vAlign w:val="center"/>
          </w:tcPr>
          <w:p w:rsidR="003F4F4B" w:rsidRPr="003F4F4B" w:rsidRDefault="003F4F4B" w:rsidP="003F4F4B">
            <w:pPr>
              <w:overflowPunct w:val="0"/>
              <w:autoSpaceDE w:val="0"/>
              <w:autoSpaceDN w:val="0"/>
              <w:adjustRightInd w:val="0"/>
              <w:spacing w:line="240" w:lineRule="auto"/>
              <w:ind w:left="89" w:right="126" w:firstLine="0"/>
              <w:rPr>
                <w:rFonts w:eastAsia="Arial Unicode MS"/>
                <w:bCs w:val="0"/>
                <w:snapToGrid/>
                <w:sz w:val="20"/>
                <w:szCs w:val="20"/>
              </w:rPr>
            </w:pPr>
            <w:r w:rsidRPr="003F4F4B">
              <w:rPr>
                <w:bCs w:val="0"/>
                <w:snapToGrid/>
                <w:sz w:val="20"/>
                <w:szCs w:val="20"/>
              </w:rPr>
              <w:t>3.1. Фамилия Имя Отчество</w:t>
            </w:r>
          </w:p>
        </w:tc>
        <w:tc>
          <w:tcPr>
            <w:tcW w:w="5103" w:type="dxa"/>
            <w:shd w:val="clear" w:color="auto" w:fill="FFFFFF"/>
            <w:vAlign w:val="center"/>
          </w:tcPr>
          <w:p w:rsidR="003F4F4B" w:rsidRPr="003F4F4B" w:rsidRDefault="003F4F4B" w:rsidP="003F4F4B">
            <w:pPr>
              <w:overflowPunct w:val="0"/>
              <w:autoSpaceDE w:val="0"/>
              <w:autoSpaceDN w:val="0"/>
              <w:adjustRightInd w:val="0"/>
              <w:spacing w:line="240" w:lineRule="auto"/>
              <w:ind w:firstLine="0"/>
              <w:jc w:val="center"/>
              <w:rPr>
                <w:rFonts w:eastAsia="Arial Unicode MS"/>
                <w:bCs w:val="0"/>
                <w:snapToGrid/>
                <w:sz w:val="20"/>
                <w:szCs w:val="20"/>
              </w:rPr>
            </w:pPr>
          </w:p>
        </w:tc>
      </w:tr>
      <w:tr w:rsidR="003F4F4B" w:rsidRPr="003F4F4B" w:rsidTr="003F4F4B">
        <w:trPr>
          <w:trHeight w:val="156"/>
        </w:trPr>
        <w:tc>
          <w:tcPr>
            <w:tcW w:w="4253" w:type="dxa"/>
            <w:shd w:val="clear" w:color="auto" w:fill="FFFFFF"/>
            <w:tcMar>
              <w:top w:w="15" w:type="dxa"/>
              <w:left w:w="15" w:type="dxa"/>
              <w:bottom w:w="0" w:type="dxa"/>
              <w:right w:w="15" w:type="dxa"/>
            </w:tcMar>
            <w:vAlign w:val="center"/>
          </w:tcPr>
          <w:p w:rsidR="003F4F4B" w:rsidRPr="003F4F4B" w:rsidRDefault="003F4F4B" w:rsidP="003F4F4B">
            <w:pPr>
              <w:overflowPunct w:val="0"/>
              <w:autoSpaceDE w:val="0"/>
              <w:autoSpaceDN w:val="0"/>
              <w:adjustRightInd w:val="0"/>
              <w:spacing w:line="240" w:lineRule="auto"/>
              <w:ind w:left="89" w:right="126" w:firstLine="0"/>
              <w:rPr>
                <w:rFonts w:eastAsia="Arial Unicode MS"/>
                <w:bCs w:val="0"/>
                <w:snapToGrid/>
                <w:sz w:val="20"/>
                <w:szCs w:val="20"/>
              </w:rPr>
            </w:pPr>
            <w:r w:rsidRPr="003F4F4B">
              <w:rPr>
                <w:bCs w:val="0"/>
                <w:snapToGrid/>
                <w:sz w:val="20"/>
                <w:szCs w:val="20"/>
              </w:rPr>
              <w:t>3.2. Должность (подразделение предприятия)</w:t>
            </w:r>
          </w:p>
        </w:tc>
        <w:tc>
          <w:tcPr>
            <w:tcW w:w="5103" w:type="dxa"/>
            <w:shd w:val="clear" w:color="auto" w:fill="FFFFFF"/>
            <w:vAlign w:val="center"/>
          </w:tcPr>
          <w:p w:rsidR="003F4F4B" w:rsidRPr="003F4F4B" w:rsidRDefault="003F4F4B" w:rsidP="003F4F4B">
            <w:pPr>
              <w:overflowPunct w:val="0"/>
              <w:autoSpaceDE w:val="0"/>
              <w:autoSpaceDN w:val="0"/>
              <w:adjustRightInd w:val="0"/>
              <w:spacing w:line="240" w:lineRule="auto"/>
              <w:ind w:firstLine="0"/>
              <w:jc w:val="center"/>
              <w:rPr>
                <w:rFonts w:eastAsia="Arial Unicode MS"/>
                <w:bCs w:val="0"/>
                <w:snapToGrid/>
                <w:sz w:val="20"/>
                <w:szCs w:val="20"/>
              </w:rPr>
            </w:pPr>
          </w:p>
        </w:tc>
      </w:tr>
      <w:tr w:rsidR="003F4F4B" w:rsidRPr="003F4F4B" w:rsidTr="003F4F4B">
        <w:trPr>
          <w:trHeight w:val="47"/>
        </w:trPr>
        <w:tc>
          <w:tcPr>
            <w:tcW w:w="4253" w:type="dxa"/>
            <w:shd w:val="clear" w:color="auto" w:fill="FFFFFF"/>
            <w:tcMar>
              <w:top w:w="15" w:type="dxa"/>
              <w:left w:w="15" w:type="dxa"/>
              <w:bottom w:w="0" w:type="dxa"/>
              <w:right w:w="15" w:type="dxa"/>
            </w:tcMar>
            <w:vAlign w:val="center"/>
          </w:tcPr>
          <w:p w:rsidR="003F4F4B" w:rsidRPr="003F4F4B" w:rsidRDefault="003F4F4B" w:rsidP="003F4F4B">
            <w:pPr>
              <w:overflowPunct w:val="0"/>
              <w:autoSpaceDE w:val="0"/>
              <w:autoSpaceDN w:val="0"/>
              <w:adjustRightInd w:val="0"/>
              <w:spacing w:line="240" w:lineRule="auto"/>
              <w:ind w:left="89" w:right="126" w:firstLine="0"/>
              <w:rPr>
                <w:rFonts w:eastAsia="Arial Unicode MS"/>
                <w:bCs w:val="0"/>
                <w:snapToGrid/>
                <w:sz w:val="20"/>
                <w:szCs w:val="20"/>
              </w:rPr>
            </w:pPr>
            <w:r w:rsidRPr="003F4F4B">
              <w:rPr>
                <w:bCs w:val="0"/>
                <w:snapToGrid/>
                <w:sz w:val="20"/>
                <w:szCs w:val="20"/>
              </w:rPr>
              <w:t>3.3. Телефон (код региона, номер)</w:t>
            </w:r>
          </w:p>
        </w:tc>
        <w:tc>
          <w:tcPr>
            <w:tcW w:w="5103" w:type="dxa"/>
            <w:shd w:val="clear" w:color="auto" w:fill="FFFFFF"/>
            <w:vAlign w:val="center"/>
          </w:tcPr>
          <w:p w:rsidR="003F4F4B" w:rsidRPr="003F4F4B" w:rsidRDefault="003F4F4B" w:rsidP="003F4F4B">
            <w:pPr>
              <w:overflowPunct w:val="0"/>
              <w:autoSpaceDE w:val="0"/>
              <w:autoSpaceDN w:val="0"/>
              <w:adjustRightInd w:val="0"/>
              <w:spacing w:line="240" w:lineRule="auto"/>
              <w:ind w:firstLine="0"/>
              <w:jc w:val="center"/>
              <w:rPr>
                <w:rFonts w:eastAsia="Arial Unicode MS"/>
                <w:bCs w:val="0"/>
                <w:snapToGrid/>
                <w:sz w:val="20"/>
                <w:szCs w:val="20"/>
              </w:rPr>
            </w:pPr>
          </w:p>
        </w:tc>
      </w:tr>
      <w:tr w:rsidR="003F4F4B" w:rsidRPr="003F4F4B" w:rsidTr="003F4F4B">
        <w:trPr>
          <w:trHeight w:val="79"/>
        </w:trPr>
        <w:tc>
          <w:tcPr>
            <w:tcW w:w="4253" w:type="dxa"/>
            <w:shd w:val="clear" w:color="auto" w:fill="FFFFFF"/>
            <w:tcMar>
              <w:top w:w="15" w:type="dxa"/>
              <w:left w:w="15" w:type="dxa"/>
              <w:bottom w:w="0" w:type="dxa"/>
              <w:right w:w="15" w:type="dxa"/>
            </w:tcMar>
            <w:vAlign w:val="center"/>
          </w:tcPr>
          <w:p w:rsidR="003F4F4B" w:rsidRPr="003F4F4B" w:rsidRDefault="003F4F4B" w:rsidP="003F4F4B">
            <w:pPr>
              <w:overflowPunct w:val="0"/>
              <w:autoSpaceDE w:val="0"/>
              <w:autoSpaceDN w:val="0"/>
              <w:adjustRightInd w:val="0"/>
              <w:spacing w:line="240" w:lineRule="auto"/>
              <w:ind w:left="89" w:right="126" w:firstLine="0"/>
              <w:rPr>
                <w:rFonts w:eastAsia="Arial Unicode MS"/>
                <w:bCs w:val="0"/>
                <w:snapToGrid/>
                <w:sz w:val="20"/>
                <w:szCs w:val="20"/>
              </w:rPr>
            </w:pPr>
            <w:r w:rsidRPr="003F4F4B">
              <w:rPr>
                <w:bCs w:val="0"/>
                <w:snapToGrid/>
                <w:sz w:val="20"/>
                <w:szCs w:val="20"/>
              </w:rPr>
              <w:t>3.4. Электронная почта</w:t>
            </w:r>
          </w:p>
        </w:tc>
        <w:tc>
          <w:tcPr>
            <w:tcW w:w="5103" w:type="dxa"/>
            <w:shd w:val="clear" w:color="auto" w:fill="FFFFFF"/>
            <w:vAlign w:val="center"/>
          </w:tcPr>
          <w:p w:rsidR="003F4F4B" w:rsidRPr="003F4F4B" w:rsidRDefault="003F4F4B" w:rsidP="003F4F4B">
            <w:pPr>
              <w:overflowPunct w:val="0"/>
              <w:autoSpaceDE w:val="0"/>
              <w:autoSpaceDN w:val="0"/>
              <w:adjustRightInd w:val="0"/>
              <w:spacing w:line="240" w:lineRule="auto"/>
              <w:ind w:firstLine="0"/>
              <w:jc w:val="center"/>
              <w:rPr>
                <w:rFonts w:eastAsia="Arial Unicode MS"/>
                <w:bCs w:val="0"/>
                <w:snapToGrid/>
                <w:sz w:val="20"/>
                <w:szCs w:val="20"/>
              </w:rPr>
            </w:pPr>
          </w:p>
        </w:tc>
      </w:tr>
    </w:tbl>
    <w:p w:rsidR="003F4F4B" w:rsidRPr="003F4F4B" w:rsidRDefault="003F4F4B" w:rsidP="003F4F4B">
      <w:pPr>
        <w:keepNext/>
        <w:keepLines/>
        <w:overflowPunct w:val="0"/>
        <w:autoSpaceDE w:val="0"/>
        <w:autoSpaceDN w:val="0"/>
        <w:adjustRightInd w:val="0"/>
        <w:spacing w:line="240" w:lineRule="auto"/>
        <w:ind w:left="5529" w:firstLine="0"/>
        <w:jc w:val="left"/>
        <w:rPr>
          <w:bCs w:val="0"/>
          <w:snapToGrid/>
          <w:sz w:val="24"/>
          <w:szCs w:val="24"/>
        </w:rPr>
      </w:pPr>
    </w:p>
    <w:p w:rsidR="003F4F4B" w:rsidRPr="003F4F4B" w:rsidRDefault="003F4F4B" w:rsidP="003F4F4B">
      <w:pPr>
        <w:keepNext/>
        <w:keepLines/>
        <w:tabs>
          <w:tab w:val="left" w:pos="851"/>
        </w:tabs>
        <w:spacing w:line="240" w:lineRule="auto"/>
        <w:ind w:right="79" w:firstLine="0"/>
        <w:jc w:val="left"/>
        <w:rPr>
          <w:bCs w:val="0"/>
          <w:snapToGrid/>
          <w:sz w:val="24"/>
          <w:szCs w:val="24"/>
          <w:lang w:val="x-none" w:eastAsia="x-none"/>
        </w:rPr>
      </w:pPr>
      <w:r w:rsidRPr="003F4F4B">
        <w:rPr>
          <w:bCs w:val="0"/>
          <w:snapToGrid/>
          <w:sz w:val="24"/>
          <w:szCs w:val="24"/>
          <w:lang w:val="x-none" w:eastAsia="x-none"/>
        </w:rPr>
        <w:t xml:space="preserve">Руководитель (уполномоченное лицо) </w:t>
      </w:r>
    </w:p>
    <w:p w:rsidR="003F4F4B" w:rsidRPr="003F4F4B" w:rsidRDefault="003F4F4B" w:rsidP="003F4F4B">
      <w:pPr>
        <w:keepNext/>
        <w:keepLines/>
        <w:tabs>
          <w:tab w:val="left" w:pos="851"/>
        </w:tabs>
        <w:spacing w:line="240" w:lineRule="auto"/>
        <w:ind w:right="79" w:firstLine="0"/>
        <w:jc w:val="left"/>
        <w:rPr>
          <w:bCs w:val="0"/>
          <w:snapToGrid/>
          <w:sz w:val="24"/>
          <w:szCs w:val="24"/>
          <w:lang w:val="x-none" w:eastAsia="x-none"/>
        </w:rPr>
      </w:pPr>
      <w:r w:rsidRPr="003F4F4B">
        <w:rPr>
          <w:bCs w:val="0"/>
          <w:snapToGrid/>
          <w:sz w:val="24"/>
          <w:szCs w:val="24"/>
          <w:lang w:val="x-none" w:eastAsia="x-none"/>
        </w:rPr>
        <w:t>участника закупки  ________________________________</w:t>
      </w:r>
      <w:r w:rsidRPr="003F4F4B">
        <w:rPr>
          <w:bCs w:val="0"/>
          <w:snapToGrid/>
          <w:sz w:val="24"/>
          <w:szCs w:val="24"/>
          <w:lang w:eastAsia="x-none"/>
        </w:rPr>
        <w:t>___</w:t>
      </w:r>
      <w:r w:rsidRPr="003F4F4B">
        <w:rPr>
          <w:bCs w:val="0"/>
          <w:snapToGrid/>
          <w:sz w:val="24"/>
          <w:szCs w:val="24"/>
          <w:lang w:val="x-none" w:eastAsia="x-none"/>
        </w:rPr>
        <w:t>____________ И.О. Фамилия</w:t>
      </w:r>
    </w:p>
    <w:p w:rsidR="003F4F4B" w:rsidRPr="003F4F4B" w:rsidRDefault="003F4F4B" w:rsidP="003F4F4B">
      <w:pPr>
        <w:keepNext/>
        <w:keepLines/>
        <w:spacing w:line="240" w:lineRule="auto"/>
        <w:ind w:left="360" w:right="79" w:firstLine="0"/>
        <w:jc w:val="left"/>
        <w:rPr>
          <w:bCs w:val="0"/>
          <w:i/>
          <w:snapToGrid/>
          <w:sz w:val="20"/>
          <w:szCs w:val="20"/>
          <w:lang w:val="x-none" w:eastAsia="x-none"/>
        </w:rPr>
      </w:pPr>
      <w:r w:rsidRPr="003F4F4B">
        <w:rPr>
          <w:bCs w:val="0"/>
          <w:snapToGrid/>
          <w:sz w:val="20"/>
          <w:szCs w:val="20"/>
          <w:lang w:val="x-none" w:eastAsia="x-none"/>
        </w:rPr>
        <w:t xml:space="preserve">                                                                (МП)                                  </w:t>
      </w:r>
      <w:r w:rsidRPr="003F4F4B">
        <w:rPr>
          <w:bCs w:val="0"/>
          <w:snapToGrid/>
          <w:sz w:val="20"/>
          <w:szCs w:val="20"/>
          <w:lang w:eastAsia="x-none"/>
        </w:rPr>
        <w:t>(</w:t>
      </w:r>
      <w:r w:rsidRPr="003F4F4B">
        <w:rPr>
          <w:bCs w:val="0"/>
          <w:i/>
          <w:snapToGrid/>
          <w:sz w:val="20"/>
          <w:szCs w:val="20"/>
          <w:lang w:val="x-none" w:eastAsia="x-none"/>
        </w:rPr>
        <w:t>подпись)</w:t>
      </w:r>
    </w:p>
    <w:p w:rsidR="003F4F4B" w:rsidRPr="003F4F4B" w:rsidRDefault="003F4F4B" w:rsidP="003F4F4B">
      <w:pPr>
        <w:overflowPunct w:val="0"/>
        <w:autoSpaceDE w:val="0"/>
        <w:autoSpaceDN w:val="0"/>
        <w:adjustRightInd w:val="0"/>
        <w:spacing w:line="240" w:lineRule="auto"/>
        <w:ind w:firstLine="0"/>
        <w:rPr>
          <w:b/>
          <w:bCs w:val="0"/>
          <w:i/>
          <w:snapToGrid/>
          <w:color w:val="C00000"/>
          <w:sz w:val="18"/>
          <w:szCs w:val="18"/>
        </w:rPr>
      </w:pPr>
    </w:p>
    <w:p w:rsidR="003F4F4B" w:rsidRPr="006E3EA5" w:rsidRDefault="003F4F4B" w:rsidP="003F4F4B">
      <w:pPr>
        <w:overflowPunct w:val="0"/>
        <w:autoSpaceDE w:val="0"/>
        <w:autoSpaceDN w:val="0"/>
        <w:adjustRightInd w:val="0"/>
        <w:spacing w:line="240" w:lineRule="auto"/>
        <w:ind w:firstLine="0"/>
        <w:rPr>
          <w:b/>
          <w:bCs w:val="0"/>
          <w:i/>
          <w:snapToGrid/>
          <w:sz w:val="18"/>
          <w:szCs w:val="18"/>
        </w:rPr>
      </w:pPr>
      <w:r w:rsidRPr="006E3EA5">
        <w:rPr>
          <w:b/>
          <w:bCs w:val="0"/>
          <w:i/>
          <w:snapToGrid/>
          <w:sz w:val="18"/>
          <w:szCs w:val="18"/>
        </w:rPr>
        <w:t xml:space="preserve">! Подписывается руководителем (уполномоченным лицом) участника закупки и скрепляется печатью участника закупки (при наличии печати) </w:t>
      </w:r>
    </w:p>
    <w:p w:rsidR="00A318FE" w:rsidRDefault="00A318FE" w:rsidP="003F4F4B">
      <w:pPr>
        <w:spacing w:line="240" w:lineRule="auto"/>
        <w:ind w:firstLine="0"/>
        <w:jc w:val="center"/>
        <w:rPr>
          <w:b/>
          <w:bCs w:val="0"/>
          <w:snapToGrid/>
          <w:color w:val="000000"/>
          <w:sz w:val="24"/>
          <w:szCs w:val="24"/>
        </w:rPr>
      </w:pPr>
    </w:p>
    <w:p w:rsidR="00A318FE" w:rsidRDefault="00A318FE" w:rsidP="003F4F4B">
      <w:pPr>
        <w:spacing w:line="240" w:lineRule="auto"/>
        <w:ind w:firstLine="0"/>
        <w:jc w:val="center"/>
        <w:rPr>
          <w:b/>
          <w:bCs w:val="0"/>
          <w:snapToGrid/>
          <w:color w:val="000000"/>
          <w:sz w:val="24"/>
          <w:szCs w:val="24"/>
        </w:rPr>
      </w:pPr>
    </w:p>
    <w:p w:rsidR="00A318FE" w:rsidRDefault="00A318FE" w:rsidP="003F4F4B">
      <w:pPr>
        <w:spacing w:line="240" w:lineRule="auto"/>
        <w:ind w:firstLine="0"/>
        <w:jc w:val="center"/>
        <w:rPr>
          <w:b/>
          <w:bCs w:val="0"/>
          <w:snapToGrid/>
          <w:color w:val="000000"/>
          <w:sz w:val="24"/>
          <w:szCs w:val="24"/>
        </w:rPr>
      </w:pPr>
    </w:p>
    <w:p w:rsidR="00A318FE" w:rsidRDefault="00A318FE" w:rsidP="003F4F4B">
      <w:pPr>
        <w:spacing w:line="240" w:lineRule="auto"/>
        <w:ind w:firstLine="0"/>
        <w:jc w:val="center"/>
        <w:rPr>
          <w:b/>
          <w:bCs w:val="0"/>
          <w:snapToGrid/>
          <w:color w:val="000000"/>
          <w:sz w:val="24"/>
          <w:szCs w:val="24"/>
        </w:rPr>
      </w:pPr>
    </w:p>
    <w:p w:rsidR="00FE4898" w:rsidRDefault="00FE4898" w:rsidP="003F4F4B">
      <w:pPr>
        <w:spacing w:line="240" w:lineRule="auto"/>
        <w:ind w:firstLine="0"/>
        <w:jc w:val="center"/>
        <w:rPr>
          <w:b/>
          <w:bCs w:val="0"/>
          <w:snapToGrid/>
          <w:color w:val="000000"/>
          <w:sz w:val="24"/>
          <w:szCs w:val="24"/>
        </w:rPr>
      </w:pPr>
    </w:p>
    <w:p w:rsidR="00FE4898" w:rsidRDefault="00FE4898" w:rsidP="003F4F4B">
      <w:pPr>
        <w:spacing w:line="240" w:lineRule="auto"/>
        <w:ind w:firstLine="0"/>
        <w:jc w:val="center"/>
        <w:rPr>
          <w:b/>
          <w:bCs w:val="0"/>
          <w:snapToGrid/>
          <w:color w:val="000000"/>
          <w:sz w:val="24"/>
          <w:szCs w:val="24"/>
        </w:rPr>
      </w:pPr>
    </w:p>
    <w:p w:rsidR="00FE4898" w:rsidRDefault="00FE4898" w:rsidP="003F4F4B">
      <w:pPr>
        <w:spacing w:line="240" w:lineRule="auto"/>
        <w:ind w:firstLine="0"/>
        <w:jc w:val="center"/>
        <w:rPr>
          <w:b/>
          <w:bCs w:val="0"/>
          <w:snapToGrid/>
          <w:color w:val="000000"/>
          <w:sz w:val="24"/>
          <w:szCs w:val="24"/>
        </w:rPr>
      </w:pPr>
    </w:p>
    <w:p w:rsidR="00FE4898" w:rsidRDefault="00FE4898" w:rsidP="003F4F4B">
      <w:pPr>
        <w:spacing w:line="240" w:lineRule="auto"/>
        <w:ind w:firstLine="0"/>
        <w:jc w:val="center"/>
        <w:rPr>
          <w:b/>
          <w:bCs w:val="0"/>
          <w:snapToGrid/>
          <w:color w:val="000000"/>
          <w:sz w:val="24"/>
          <w:szCs w:val="24"/>
        </w:rPr>
      </w:pPr>
    </w:p>
    <w:p w:rsidR="00FE4898" w:rsidRDefault="00FE4898" w:rsidP="003F4F4B">
      <w:pPr>
        <w:spacing w:line="240" w:lineRule="auto"/>
        <w:ind w:firstLine="0"/>
        <w:jc w:val="center"/>
        <w:rPr>
          <w:b/>
          <w:bCs w:val="0"/>
          <w:snapToGrid/>
          <w:color w:val="000000"/>
          <w:sz w:val="24"/>
          <w:szCs w:val="24"/>
        </w:rPr>
      </w:pPr>
    </w:p>
    <w:p w:rsidR="00FE4898" w:rsidRDefault="00FE4898" w:rsidP="003F4F4B">
      <w:pPr>
        <w:spacing w:line="240" w:lineRule="auto"/>
        <w:ind w:firstLine="0"/>
        <w:jc w:val="center"/>
        <w:rPr>
          <w:b/>
          <w:bCs w:val="0"/>
          <w:snapToGrid/>
          <w:color w:val="000000"/>
          <w:sz w:val="24"/>
          <w:szCs w:val="24"/>
        </w:rPr>
      </w:pPr>
    </w:p>
    <w:p w:rsidR="00FE4898" w:rsidRDefault="00FE4898" w:rsidP="003F4F4B">
      <w:pPr>
        <w:spacing w:line="240" w:lineRule="auto"/>
        <w:ind w:firstLine="0"/>
        <w:jc w:val="center"/>
        <w:rPr>
          <w:b/>
          <w:bCs w:val="0"/>
          <w:snapToGrid/>
          <w:color w:val="000000"/>
          <w:sz w:val="24"/>
          <w:szCs w:val="24"/>
        </w:rPr>
      </w:pPr>
    </w:p>
    <w:p w:rsidR="00FE4898" w:rsidRDefault="00FE4898" w:rsidP="003F4F4B">
      <w:pPr>
        <w:spacing w:line="240" w:lineRule="auto"/>
        <w:ind w:firstLine="0"/>
        <w:jc w:val="center"/>
        <w:rPr>
          <w:b/>
          <w:bCs w:val="0"/>
          <w:snapToGrid/>
          <w:color w:val="000000"/>
          <w:sz w:val="24"/>
          <w:szCs w:val="24"/>
        </w:rPr>
      </w:pPr>
    </w:p>
    <w:p w:rsidR="00FE4898" w:rsidRDefault="00FE4898" w:rsidP="003F4F4B">
      <w:pPr>
        <w:spacing w:line="240" w:lineRule="auto"/>
        <w:ind w:firstLine="0"/>
        <w:jc w:val="center"/>
        <w:rPr>
          <w:b/>
          <w:bCs w:val="0"/>
          <w:snapToGrid/>
          <w:color w:val="000000"/>
          <w:sz w:val="24"/>
          <w:szCs w:val="24"/>
        </w:rPr>
      </w:pPr>
    </w:p>
    <w:p w:rsidR="00FE4898" w:rsidRDefault="00FE4898" w:rsidP="003F4F4B">
      <w:pPr>
        <w:spacing w:line="240" w:lineRule="auto"/>
        <w:ind w:firstLine="0"/>
        <w:jc w:val="center"/>
        <w:rPr>
          <w:b/>
          <w:bCs w:val="0"/>
          <w:snapToGrid/>
          <w:color w:val="000000"/>
          <w:sz w:val="24"/>
          <w:szCs w:val="24"/>
        </w:rPr>
      </w:pPr>
    </w:p>
    <w:p w:rsidR="00FE4898" w:rsidRDefault="00FE4898" w:rsidP="003F4F4B">
      <w:pPr>
        <w:spacing w:line="240" w:lineRule="auto"/>
        <w:ind w:firstLine="0"/>
        <w:jc w:val="center"/>
        <w:rPr>
          <w:b/>
          <w:bCs w:val="0"/>
          <w:snapToGrid/>
          <w:color w:val="000000"/>
          <w:sz w:val="24"/>
          <w:szCs w:val="24"/>
        </w:rPr>
      </w:pPr>
    </w:p>
    <w:p w:rsidR="00FE4898" w:rsidRDefault="00FE4898" w:rsidP="003F4F4B">
      <w:pPr>
        <w:spacing w:line="240" w:lineRule="auto"/>
        <w:ind w:firstLine="0"/>
        <w:jc w:val="center"/>
        <w:rPr>
          <w:b/>
          <w:bCs w:val="0"/>
          <w:snapToGrid/>
          <w:color w:val="000000"/>
          <w:sz w:val="24"/>
          <w:szCs w:val="24"/>
        </w:rPr>
      </w:pPr>
    </w:p>
    <w:p w:rsidR="00FE4898" w:rsidRDefault="00FE4898" w:rsidP="003F4F4B">
      <w:pPr>
        <w:spacing w:line="240" w:lineRule="auto"/>
        <w:ind w:firstLine="0"/>
        <w:jc w:val="center"/>
        <w:rPr>
          <w:b/>
          <w:bCs w:val="0"/>
          <w:snapToGrid/>
          <w:color w:val="000000"/>
          <w:sz w:val="24"/>
          <w:szCs w:val="24"/>
        </w:rPr>
      </w:pPr>
    </w:p>
    <w:p w:rsidR="00FE4898" w:rsidRDefault="00FE4898" w:rsidP="003F4F4B">
      <w:pPr>
        <w:spacing w:line="240" w:lineRule="auto"/>
        <w:ind w:firstLine="0"/>
        <w:jc w:val="center"/>
        <w:rPr>
          <w:b/>
          <w:bCs w:val="0"/>
          <w:snapToGrid/>
          <w:color w:val="000000"/>
          <w:sz w:val="24"/>
          <w:szCs w:val="24"/>
        </w:rPr>
      </w:pPr>
    </w:p>
    <w:p w:rsidR="00FE4898" w:rsidRDefault="00FE4898" w:rsidP="003F4F4B">
      <w:pPr>
        <w:spacing w:line="240" w:lineRule="auto"/>
        <w:ind w:firstLine="0"/>
        <w:jc w:val="center"/>
        <w:rPr>
          <w:b/>
          <w:bCs w:val="0"/>
          <w:snapToGrid/>
          <w:color w:val="000000"/>
          <w:sz w:val="24"/>
          <w:szCs w:val="24"/>
        </w:rPr>
      </w:pPr>
    </w:p>
    <w:p w:rsidR="00643994" w:rsidRDefault="003F4F4B" w:rsidP="00643994">
      <w:pPr>
        <w:pStyle w:val="2"/>
        <w:spacing w:before="0" w:after="0"/>
        <w:jc w:val="center"/>
        <w:rPr>
          <w:snapToGrid/>
          <w:color w:val="000000"/>
          <w:sz w:val="24"/>
          <w:szCs w:val="24"/>
        </w:rPr>
      </w:pPr>
      <w:bookmarkStart w:id="307" w:name="_Hlk68708951"/>
      <w:bookmarkStart w:id="308" w:name="_Toc70067385"/>
      <w:bookmarkStart w:id="309" w:name="_Toc70067646"/>
      <w:bookmarkStart w:id="310" w:name="_Toc70067739"/>
      <w:bookmarkStart w:id="311" w:name="_Toc70067833"/>
      <w:bookmarkStart w:id="312" w:name="_Toc70067957"/>
      <w:bookmarkStart w:id="313" w:name="_Toc70068486"/>
      <w:r w:rsidRPr="00643994">
        <w:rPr>
          <w:snapToGrid/>
          <w:color w:val="000000"/>
          <w:sz w:val="24"/>
          <w:szCs w:val="24"/>
        </w:rPr>
        <w:t>ФОРМА 3.2.</w:t>
      </w:r>
      <w:r w:rsidR="00643994">
        <w:rPr>
          <w:snapToGrid/>
          <w:color w:val="000000"/>
          <w:sz w:val="24"/>
          <w:szCs w:val="24"/>
        </w:rPr>
        <w:t xml:space="preserve"> </w:t>
      </w:r>
      <w:r w:rsidRPr="00643994">
        <w:rPr>
          <w:snapToGrid/>
          <w:color w:val="000000"/>
          <w:sz w:val="24"/>
          <w:szCs w:val="24"/>
        </w:rPr>
        <w:t>ЗАПРОС О ПРЕДОСТАВЛЕНИИ РАЗЪЯСНЕНИЙ</w:t>
      </w:r>
      <w:bookmarkEnd w:id="308"/>
      <w:bookmarkEnd w:id="309"/>
      <w:bookmarkEnd w:id="310"/>
      <w:bookmarkEnd w:id="311"/>
      <w:bookmarkEnd w:id="312"/>
      <w:bookmarkEnd w:id="313"/>
      <w:r w:rsidRPr="00643994">
        <w:rPr>
          <w:snapToGrid/>
          <w:color w:val="000000"/>
          <w:sz w:val="24"/>
          <w:szCs w:val="24"/>
        </w:rPr>
        <w:t xml:space="preserve"> </w:t>
      </w:r>
    </w:p>
    <w:p w:rsidR="003F4F4B" w:rsidRPr="00643994" w:rsidRDefault="003F4F4B" w:rsidP="00643994">
      <w:pPr>
        <w:pStyle w:val="2"/>
        <w:spacing w:before="0" w:after="0"/>
        <w:jc w:val="center"/>
        <w:rPr>
          <w:snapToGrid/>
          <w:color w:val="000000"/>
          <w:sz w:val="24"/>
          <w:szCs w:val="24"/>
        </w:rPr>
      </w:pPr>
      <w:bookmarkStart w:id="314" w:name="_Toc70067386"/>
      <w:bookmarkStart w:id="315" w:name="_Toc70067647"/>
      <w:bookmarkStart w:id="316" w:name="_Toc70067740"/>
      <w:bookmarkStart w:id="317" w:name="_Toc70067834"/>
      <w:bookmarkStart w:id="318" w:name="_Toc70067958"/>
      <w:bookmarkStart w:id="319" w:name="_Toc70068487"/>
      <w:r w:rsidRPr="00643994">
        <w:rPr>
          <w:snapToGrid/>
          <w:color w:val="000000"/>
          <w:sz w:val="24"/>
          <w:szCs w:val="24"/>
        </w:rPr>
        <w:t>ПОЛОЖЕНИЙ</w:t>
      </w:r>
      <w:r w:rsidR="00643994">
        <w:rPr>
          <w:snapToGrid/>
          <w:color w:val="000000"/>
          <w:sz w:val="24"/>
          <w:szCs w:val="24"/>
        </w:rPr>
        <w:t xml:space="preserve"> </w:t>
      </w:r>
      <w:r w:rsidRPr="00643994">
        <w:rPr>
          <w:snapToGrid/>
          <w:color w:val="000000"/>
          <w:sz w:val="24"/>
          <w:szCs w:val="24"/>
        </w:rPr>
        <w:t>ИЗВЕЩЕНИЯ О ПРОВЕДЕНИИ ЗАКУПКИ</w:t>
      </w:r>
      <w:bookmarkEnd w:id="314"/>
      <w:bookmarkEnd w:id="315"/>
      <w:bookmarkEnd w:id="316"/>
      <w:bookmarkEnd w:id="317"/>
      <w:bookmarkEnd w:id="318"/>
      <w:bookmarkEnd w:id="319"/>
    </w:p>
    <w:bookmarkEnd w:id="307"/>
    <w:p w:rsidR="003F4F4B" w:rsidRPr="003F4F4B" w:rsidRDefault="003F4F4B" w:rsidP="003F4F4B">
      <w:pPr>
        <w:keepNext/>
        <w:keepLines/>
        <w:overflowPunct w:val="0"/>
        <w:autoSpaceDE w:val="0"/>
        <w:autoSpaceDN w:val="0"/>
        <w:adjustRightInd w:val="0"/>
        <w:spacing w:line="240" w:lineRule="auto"/>
        <w:ind w:firstLine="0"/>
        <w:jc w:val="center"/>
        <w:rPr>
          <w:b/>
          <w:bCs w:val="0"/>
          <w:snapToGrid/>
          <w:sz w:val="24"/>
          <w:szCs w:val="24"/>
        </w:rPr>
      </w:pPr>
    </w:p>
    <w:tbl>
      <w:tblPr>
        <w:tblW w:w="5000" w:type="pct"/>
        <w:tblLook w:val="04A0" w:firstRow="1" w:lastRow="0" w:firstColumn="1" w:lastColumn="0" w:noHBand="0" w:noVBand="1"/>
      </w:tblPr>
      <w:tblGrid>
        <w:gridCol w:w="5363"/>
        <w:gridCol w:w="4277"/>
      </w:tblGrid>
      <w:tr w:rsidR="00A318FE" w:rsidRPr="00C66DB4" w:rsidTr="00980E89">
        <w:trPr>
          <w:trHeight w:val="3003"/>
        </w:trPr>
        <w:tc>
          <w:tcPr>
            <w:tcW w:w="2500" w:type="pct"/>
            <w:hideMark/>
          </w:tcPr>
          <w:p w:rsidR="00A318FE" w:rsidRPr="00064F80" w:rsidRDefault="00A318FE" w:rsidP="00980E89">
            <w:pPr>
              <w:pStyle w:val="affb"/>
              <w:tabs>
                <w:tab w:val="left" w:pos="567"/>
              </w:tabs>
              <w:spacing w:after="120" w:line="240" w:lineRule="auto"/>
              <w:ind w:firstLine="567"/>
              <w:rPr>
                <w:sz w:val="24"/>
                <w:szCs w:val="24"/>
              </w:rPr>
            </w:pPr>
            <w:bookmarkStart w:id="320" w:name="_Hlk68708613"/>
            <w:r w:rsidRPr="00064F80">
              <w:rPr>
                <w:sz w:val="24"/>
                <w:szCs w:val="24"/>
              </w:rPr>
              <w:t>На фирменном бланке участника</w:t>
            </w:r>
          </w:p>
          <w:p w:rsidR="00A318FE" w:rsidRPr="00064F80" w:rsidRDefault="00A318FE" w:rsidP="00980E89">
            <w:pPr>
              <w:tabs>
                <w:tab w:val="left" w:pos="567"/>
              </w:tabs>
              <w:spacing w:line="240" w:lineRule="auto"/>
              <w:ind w:firstLine="0"/>
              <w:rPr>
                <w:sz w:val="24"/>
                <w:szCs w:val="24"/>
              </w:rPr>
            </w:pPr>
          </w:p>
          <w:p w:rsidR="00A318FE" w:rsidRPr="00064F80" w:rsidRDefault="00A318FE" w:rsidP="00980E89">
            <w:pPr>
              <w:tabs>
                <w:tab w:val="left" w:pos="567"/>
              </w:tabs>
              <w:spacing w:line="240" w:lineRule="auto"/>
              <w:ind w:firstLine="0"/>
              <w:rPr>
                <w:sz w:val="24"/>
                <w:szCs w:val="24"/>
              </w:rPr>
            </w:pPr>
          </w:p>
          <w:p w:rsidR="00A318FE" w:rsidRPr="00064F80" w:rsidRDefault="00A318FE" w:rsidP="00980E89">
            <w:pPr>
              <w:tabs>
                <w:tab w:val="left" w:pos="567"/>
              </w:tabs>
              <w:spacing w:line="240" w:lineRule="auto"/>
              <w:ind w:firstLine="0"/>
              <w:rPr>
                <w:sz w:val="24"/>
                <w:szCs w:val="24"/>
              </w:rPr>
            </w:pPr>
          </w:p>
          <w:p w:rsidR="00A318FE" w:rsidRPr="00064F80" w:rsidRDefault="00A318FE" w:rsidP="00980E89">
            <w:pPr>
              <w:tabs>
                <w:tab w:val="left" w:pos="567"/>
              </w:tabs>
              <w:spacing w:line="240" w:lineRule="auto"/>
              <w:ind w:firstLine="0"/>
              <w:rPr>
                <w:sz w:val="24"/>
                <w:szCs w:val="24"/>
              </w:rPr>
            </w:pPr>
            <w:r w:rsidRPr="00064F80">
              <w:rPr>
                <w:sz w:val="24"/>
                <w:szCs w:val="24"/>
              </w:rPr>
              <w:t>_____________№_____________</w:t>
            </w:r>
          </w:p>
          <w:p w:rsidR="00A318FE" w:rsidRPr="00064F80" w:rsidRDefault="00A318FE" w:rsidP="00980E89">
            <w:pPr>
              <w:tabs>
                <w:tab w:val="left" w:pos="567"/>
              </w:tabs>
              <w:spacing w:line="240" w:lineRule="auto"/>
              <w:ind w:firstLine="0"/>
              <w:rPr>
                <w:sz w:val="24"/>
                <w:szCs w:val="24"/>
              </w:rPr>
            </w:pPr>
            <w:r w:rsidRPr="00064F80">
              <w:rPr>
                <w:sz w:val="24"/>
                <w:szCs w:val="24"/>
              </w:rPr>
              <w:t>на №_________от_____________</w:t>
            </w:r>
          </w:p>
          <w:p w:rsidR="00A318FE" w:rsidRPr="00064F80" w:rsidRDefault="00A318FE" w:rsidP="00980E89">
            <w:pPr>
              <w:tabs>
                <w:tab w:val="left" w:pos="567"/>
              </w:tabs>
              <w:spacing w:line="240" w:lineRule="auto"/>
              <w:rPr>
                <w:sz w:val="24"/>
                <w:szCs w:val="24"/>
              </w:rPr>
            </w:pPr>
          </w:p>
          <w:p w:rsidR="00A318FE" w:rsidRPr="00064F80" w:rsidRDefault="00540079" w:rsidP="00540079">
            <w:pPr>
              <w:tabs>
                <w:tab w:val="left" w:pos="567"/>
              </w:tabs>
              <w:spacing w:line="240" w:lineRule="auto"/>
              <w:ind w:firstLine="0"/>
              <w:jc w:val="left"/>
              <w:rPr>
                <w:i/>
                <w:sz w:val="24"/>
                <w:szCs w:val="24"/>
              </w:rPr>
            </w:pPr>
            <w:r w:rsidRPr="00540079">
              <w:rPr>
                <w:i/>
                <w:sz w:val="24"/>
                <w:szCs w:val="24"/>
              </w:rPr>
              <w:t xml:space="preserve">Запрос на разъяснение извещения о проведении запроса котировок на право заключения договора на оказание услуг _____________________________________№____ (предмет </w:t>
            </w:r>
            <w:r w:rsidR="00456528" w:rsidRPr="00540079">
              <w:rPr>
                <w:i/>
                <w:sz w:val="24"/>
                <w:szCs w:val="24"/>
              </w:rPr>
              <w:t>закупки)</w:t>
            </w:r>
            <w:r w:rsidR="00456528">
              <w:rPr>
                <w:i/>
                <w:sz w:val="24"/>
                <w:szCs w:val="24"/>
              </w:rPr>
              <w:t xml:space="preserve">  </w:t>
            </w:r>
            <w:r w:rsidRPr="00540079">
              <w:rPr>
                <w:i/>
                <w:sz w:val="24"/>
                <w:szCs w:val="24"/>
              </w:rPr>
              <w:t xml:space="preserve">                  </w:t>
            </w:r>
            <w:r>
              <w:rPr>
                <w:i/>
                <w:sz w:val="24"/>
                <w:szCs w:val="24"/>
              </w:rPr>
              <w:t xml:space="preserve">  </w:t>
            </w:r>
            <w:r w:rsidRPr="00540079">
              <w:rPr>
                <w:i/>
                <w:sz w:val="24"/>
                <w:szCs w:val="24"/>
              </w:rPr>
              <w:t xml:space="preserve"> (номер закупки)</w:t>
            </w:r>
          </w:p>
        </w:tc>
        <w:tc>
          <w:tcPr>
            <w:tcW w:w="2500" w:type="pct"/>
          </w:tcPr>
          <w:p w:rsidR="00A318FE" w:rsidRPr="00064F80" w:rsidRDefault="00A318FE" w:rsidP="00980E89">
            <w:pPr>
              <w:keepNext/>
              <w:tabs>
                <w:tab w:val="left" w:pos="567"/>
              </w:tabs>
              <w:spacing w:line="276" w:lineRule="auto"/>
              <w:ind w:firstLine="0"/>
              <w:jc w:val="center"/>
              <w:rPr>
                <w:b/>
                <w:sz w:val="24"/>
                <w:szCs w:val="24"/>
                <w:lang w:eastAsia="en-US"/>
              </w:rPr>
            </w:pPr>
            <w:r w:rsidRPr="00064F80">
              <w:rPr>
                <w:b/>
                <w:bCs w:val="0"/>
                <w:sz w:val="24"/>
                <w:szCs w:val="24"/>
              </w:rPr>
              <w:t>Генеральному директору</w:t>
            </w:r>
          </w:p>
          <w:p w:rsidR="00A318FE" w:rsidRPr="00064F80" w:rsidRDefault="00A318FE" w:rsidP="00980E89">
            <w:pPr>
              <w:tabs>
                <w:tab w:val="left" w:pos="567"/>
              </w:tabs>
              <w:spacing w:line="276" w:lineRule="auto"/>
              <w:ind w:firstLine="0"/>
              <w:jc w:val="center"/>
              <w:rPr>
                <w:b/>
                <w:bCs w:val="0"/>
                <w:sz w:val="24"/>
                <w:szCs w:val="24"/>
              </w:rPr>
            </w:pPr>
            <w:r w:rsidRPr="00064F80">
              <w:rPr>
                <w:b/>
                <w:bCs w:val="0"/>
                <w:sz w:val="24"/>
                <w:szCs w:val="24"/>
              </w:rPr>
              <w:t>ООО «Газпром СПГ технологии»</w:t>
            </w:r>
          </w:p>
          <w:p w:rsidR="00A318FE" w:rsidRPr="00064F80" w:rsidRDefault="00A318FE" w:rsidP="00980E89">
            <w:pPr>
              <w:tabs>
                <w:tab w:val="left" w:pos="567"/>
              </w:tabs>
              <w:spacing w:line="276" w:lineRule="auto"/>
              <w:ind w:firstLine="0"/>
              <w:jc w:val="center"/>
              <w:rPr>
                <w:b/>
                <w:bCs w:val="0"/>
                <w:sz w:val="24"/>
                <w:szCs w:val="24"/>
              </w:rPr>
            </w:pPr>
          </w:p>
          <w:p w:rsidR="00A318FE" w:rsidRPr="00064F80" w:rsidRDefault="00A318FE" w:rsidP="00980E89">
            <w:pPr>
              <w:tabs>
                <w:tab w:val="left" w:pos="567"/>
              </w:tabs>
              <w:spacing w:line="276" w:lineRule="auto"/>
              <w:ind w:firstLine="0"/>
              <w:jc w:val="center"/>
              <w:rPr>
                <w:b/>
                <w:bCs w:val="0"/>
                <w:sz w:val="24"/>
                <w:szCs w:val="24"/>
              </w:rPr>
            </w:pPr>
            <w:r w:rsidRPr="00064F80">
              <w:rPr>
                <w:b/>
                <w:bCs w:val="0"/>
                <w:sz w:val="24"/>
                <w:szCs w:val="24"/>
              </w:rPr>
              <w:t>К.Ю. Белоусову</w:t>
            </w:r>
          </w:p>
          <w:p w:rsidR="00A318FE" w:rsidRPr="00064F80" w:rsidRDefault="00A318FE" w:rsidP="00980E89">
            <w:pPr>
              <w:tabs>
                <w:tab w:val="left" w:pos="567"/>
              </w:tabs>
              <w:spacing w:line="240" w:lineRule="auto"/>
              <w:jc w:val="center"/>
              <w:rPr>
                <w:b/>
                <w:bCs w:val="0"/>
                <w:sz w:val="24"/>
                <w:szCs w:val="24"/>
              </w:rPr>
            </w:pPr>
          </w:p>
          <w:p w:rsidR="00A318FE" w:rsidRPr="00064F80" w:rsidRDefault="00A318FE" w:rsidP="00980E89">
            <w:pPr>
              <w:tabs>
                <w:tab w:val="left" w:pos="567"/>
              </w:tabs>
              <w:spacing w:line="240" w:lineRule="auto"/>
              <w:jc w:val="right"/>
              <w:rPr>
                <w:b/>
                <w:bCs w:val="0"/>
                <w:sz w:val="24"/>
                <w:szCs w:val="24"/>
              </w:rPr>
            </w:pPr>
          </w:p>
        </w:tc>
      </w:tr>
      <w:bookmarkEnd w:id="320"/>
    </w:tbl>
    <w:p w:rsidR="00A318FE" w:rsidRPr="00A318FE" w:rsidRDefault="00A318FE" w:rsidP="00A318FE">
      <w:pPr>
        <w:keepNext/>
        <w:keepLines/>
        <w:spacing w:line="240" w:lineRule="auto"/>
        <w:ind w:firstLine="0"/>
        <w:jc w:val="center"/>
        <w:rPr>
          <w:b/>
          <w:snapToGrid/>
          <w:sz w:val="24"/>
          <w:szCs w:val="24"/>
        </w:rPr>
      </w:pPr>
    </w:p>
    <w:p w:rsidR="00A318FE" w:rsidRPr="00064F80" w:rsidRDefault="00A318FE" w:rsidP="00A318FE">
      <w:pPr>
        <w:keepNext/>
        <w:keepLines/>
        <w:spacing w:line="240" w:lineRule="auto"/>
        <w:ind w:firstLine="0"/>
        <w:jc w:val="center"/>
        <w:rPr>
          <w:b/>
          <w:snapToGrid/>
          <w:sz w:val="24"/>
          <w:szCs w:val="24"/>
        </w:rPr>
      </w:pPr>
      <w:r w:rsidRPr="00064F80">
        <w:rPr>
          <w:b/>
          <w:snapToGrid/>
          <w:sz w:val="24"/>
          <w:szCs w:val="24"/>
        </w:rPr>
        <w:t>Уважаемый Константин Юрьевич!</w:t>
      </w:r>
    </w:p>
    <w:p w:rsidR="003F4F4B" w:rsidRPr="003F4F4B" w:rsidRDefault="003F4F4B" w:rsidP="003F4F4B">
      <w:pPr>
        <w:overflowPunct w:val="0"/>
        <w:autoSpaceDE w:val="0"/>
        <w:autoSpaceDN w:val="0"/>
        <w:adjustRightInd w:val="0"/>
        <w:spacing w:line="220" w:lineRule="atLeast"/>
        <w:ind w:firstLine="709"/>
        <w:jc w:val="left"/>
        <w:rPr>
          <w:bCs w:val="0"/>
          <w:snapToGrid/>
          <w:sz w:val="24"/>
          <w:szCs w:val="24"/>
        </w:rPr>
      </w:pPr>
    </w:p>
    <w:p w:rsidR="003F4F4B" w:rsidRPr="003F4F4B" w:rsidRDefault="003F4F4B" w:rsidP="003F4F4B">
      <w:pPr>
        <w:overflowPunct w:val="0"/>
        <w:autoSpaceDE w:val="0"/>
        <w:autoSpaceDN w:val="0"/>
        <w:adjustRightInd w:val="0"/>
        <w:spacing w:line="220" w:lineRule="atLeast"/>
        <w:ind w:firstLine="709"/>
        <w:rPr>
          <w:bCs w:val="0"/>
          <w:snapToGrid/>
          <w:sz w:val="24"/>
          <w:szCs w:val="24"/>
        </w:rPr>
      </w:pPr>
      <w:r w:rsidRPr="003F4F4B">
        <w:rPr>
          <w:bCs w:val="0"/>
          <w:snapToGrid/>
          <w:sz w:val="24"/>
          <w:szCs w:val="24"/>
        </w:rPr>
        <w:t>Просим разъяснить следующие положения извещения о проведении запроса котировок:</w:t>
      </w:r>
    </w:p>
    <w:p w:rsidR="003F4F4B" w:rsidRPr="003F4F4B" w:rsidRDefault="003F4F4B" w:rsidP="003F4F4B">
      <w:pPr>
        <w:overflowPunct w:val="0"/>
        <w:autoSpaceDE w:val="0"/>
        <w:autoSpaceDN w:val="0"/>
        <w:adjustRightInd w:val="0"/>
        <w:spacing w:line="220" w:lineRule="atLeast"/>
        <w:ind w:firstLine="709"/>
        <w:jc w:val="left"/>
        <w:rPr>
          <w:bCs w:val="0"/>
          <w:snapToGrid/>
          <w:sz w:val="24"/>
          <w:szCs w:val="24"/>
        </w:rPr>
      </w:pPr>
    </w:p>
    <w:tbl>
      <w:tblPr>
        <w:tblW w:w="0" w:type="auto"/>
        <w:tblCellMar>
          <w:left w:w="0" w:type="dxa"/>
          <w:right w:w="0" w:type="dxa"/>
        </w:tblCellMar>
        <w:tblLook w:val="04A0" w:firstRow="1" w:lastRow="0" w:firstColumn="1" w:lastColumn="0" w:noHBand="0" w:noVBand="1"/>
      </w:tblPr>
      <w:tblGrid>
        <w:gridCol w:w="554"/>
        <w:gridCol w:w="3506"/>
        <w:gridCol w:w="5404"/>
      </w:tblGrid>
      <w:tr w:rsidR="003F4F4B" w:rsidRPr="003F4F4B" w:rsidTr="003F4F4B">
        <w:trPr>
          <w:trHeight w:val="832"/>
        </w:trPr>
        <w:tc>
          <w:tcPr>
            <w:tcW w:w="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4F4B" w:rsidRPr="003F4F4B" w:rsidRDefault="003F4F4B" w:rsidP="003F4F4B">
            <w:pPr>
              <w:overflowPunct w:val="0"/>
              <w:autoSpaceDE w:val="0"/>
              <w:autoSpaceDN w:val="0"/>
              <w:adjustRightInd w:val="0"/>
              <w:spacing w:line="220" w:lineRule="atLeast"/>
              <w:ind w:firstLine="0"/>
              <w:jc w:val="center"/>
              <w:rPr>
                <w:bCs w:val="0"/>
                <w:snapToGrid/>
                <w:sz w:val="20"/>
                <w:szCs w:val="20"/>
                <w:lang w:eastAsia="en-US"/>
              </w:rPr>
            </w:pPr>
            <w:r w:rsidRPr="003F4F4B">
              <w:rPr>
                <w:bCs w:val="0"/>
                <w:snapToGrid/>
                <w:sz w:val="20"/>
                <w:szCs w:val="20"/>
                <w:lang w:eastAsia="en-US"/>
              </w:rPr>
              <w:t>№</w:t>
            </w:r>
          </w:p>
          <w:p w:rsidR="003F4F4B" w:rsidRPr="003F4F4B" w:rsidRDefault="003F4F4B" w:rsidP="003F4F4B">
            <w:pPr>
              <w:overflowPunct w:val="0"/>
              <w:autoSpaceDE w:val="0"/>
              <w:autoSpaceDN w:val="0"/>
              <w:adjustRightInd w:val="0"/>
              <w:spacing w:line="220" w:lineRule="atLeast"/>
              <w:ind w:firstLine="0"/>
              <w:jc w:val="center"/>
              <w:rPr>
                <w:bCs w:val="0"/>
                <w:snapToGrid/>
                <w:sz w:val="20"/>
                <w:szCs w:val="20"/>
                <w:lang w:eastAsia="en-US"/>
              </w:rPr>
            </w:pPr>
            <w:r w:rsidRPr="003F4F4B">
              <w:rPr>
                <w:bCs w:val="0"/>
                <w:snapToGrid/>
                <w:sz w:val="20"/>
                <w:szCs w:val="20"/>
                <w:lang w:eastAsia="en-US"/>
              </w:rPr>
              <w:t>п/п</w:t>
            </w:r>
          </w:p>
        </w:tc>
        <w:tc>
          <w:tcPr>
            <w:tcW w:w="350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F4F4B" w:rsidRPr="003F4F4B" w:rsidRDefault="003F4F4B" w:rsidP="003F4F4B">
            <w:pPr>
              <w:overflowPunct w:val="0"/>
              <w:autoSpaceDE w:val="0"/>
              <w:autoSpaceDN w:val="0"/>
              <w:adjustRightInd w:val="0"/>
              <w:spacing w:line="220" w:lineRule="atLeast"/>
              <w:ind w:firstLine="0"/>
              <w:jc w:val="center"/>
              <w:rPr>
                <w:bCs w:val="0"/>
                <w:snapToGrid/>
                <w:sz w:val="20"/>
                <w:szCs w:val="20"/>
                <w:lang w:eastAsia="en-US"/>
              </w:rPr>
            </w:pPr>
            <w:r w:rsidRPr="003F4F4B">
              <w:rPr>
                <w:bCs w:val="0"/>
                <w:snapToGrid/>
                <w:sz w:val="20"/>
                <w:szCs w:val="20"/>
                <w:lang w:eastAsia="en-US"/>
              </w:rPr>
              <w:t>Номер раздела, пункта (подпункта) извещения о проведении запроса котировок, положения которых следует разъяснить</w:t>
            </w:r>
          </w:p>
        </w:tc>
        <w:tc>
          <w:tcPr>
            <w:tcW w:w="540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F4F4B" w:rsidRPr="003F4F4B" w:rsidRDefault="003F4F4B" w:rsidP="003F4F4B">
            <w:pPr>
              <w:overflowPunct w:val="0"/>
              <w:autoSpaceDE w:val="0"/>
              <w:autoSpaceDN w:val="0"/>
              <w:adjustRightInd w:val="0"/>
              <w:spacing w:line="220" w:lineRule="atLeast"/>
              <w:ind w:firstLine="0"/>
              <w:jc w:val="center"/>
              <w:rPr>
                <w:bCs w:val="0"/>
                <w:snapToGrid/>
                <w:sz w:val="20"/>
                <w:szCs w:val="20"/>
                <w:lang w:eastAsia="en-US"/>
              </w:rPr>
            </w:pPr>
            <w:r w:rsidRPr="003F4F4B">
              <w:rPr>
                <w:bCs w:val="0"/>
                <w:snapToGrid/>
                <w:sz w:val="20"/>
                <w:szCs w:val="20"/>
                <w:lang w:eastAsia="en-US"/>
              </w:rPr>
              <w:t>Содержание запроса на разъяснение положений</w:t>
            </w:r>
          </w:p>
          <w:p w:rsidR="003F4F4B" w:rsidRPr="003F4F4B" w:rsidRDefault="003F4F4B" w:rsidP="003F4F4B">
            <w:pPr>
              <w:overflowPunct w:val="0"/>
              <w:autoSpaceDE w:val="0"/>
              <w:autoSpaceDN w:val="0"/>
              <w:adjustRightInd w:val="0"/>
              <w:spacing w:line="220" w:lineRule="atLeast"/>
              <w:ind w:firstLine="0"/>
              <w:jc w:val="center"/>
              <w:rPr>
                <w:bCs w:val="0"/>
                <w:snapToGrid/>
                <w:sz w:val="20"/>
                <w:szCs w:val="20"/>
                <w:lang w:eastAsia="en-US"/>
              </w:rPr>
            </w:pPr>
            <w:r w:rsidRPr="003F4F4B">
              <w:rPr>
                <w:bCs w:val="0"/>
                <w:snapToGrid/>
                <w:sz w:val="20"/>
                <w:szCs w:val="20"/>
                <w:lang w:eastAsia="en-US"/>
              </w:rPr>
              <w:t>извещения о проведении запроса котировок</w:t>
            </w:r>
          </w:p>
        </w:tc>
      </w:tr>
      <w:tr w:rsidR="003F4F4B" w:rsidRPr="003F4F4B" w:rsidTr="003F4F4B">
        <w:tc>
          <w:tcPr>
            <w:tcW w:w="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F4F4B" w:rsidRPr="003F4F4B" w:rsidRDefault="003F4F4B" w:rsidP="003F4F4B">
            <w:pPr>
              <w:overflowPunct w:val="0"/>
              <w:autoSpaceDE w:val="0"/>
              <w:autoSpaceDN w:val="0"/>
              <w:adjustRightInd w:val="0"/>
              <w:spacing w:line="220" w:lineRule="atLeast"/>
              <w:ind w:firstLine="0"/>
              <w:jc w:val="center"/>
              <w:rPr>
                <w:bCs w:val="0"/>
                <w:snapToGrid/>
                <w:sz w:val="20"/>
                <w:szCs w:val="20"/>
                <w:lang w:eastAsia="en-US"/>
              </w:rPr>
            </w:pPr>
          </w:p>
        </w:tc>
        <w:tc>
          <w:tcPr>
            <w:tcW w:w="350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F4F4B" w:rsidRPr="003F4F4B" w:rsidRDefault="003F4F4B" w:rsidP="003F4F4B">
            <w:pPr>
              <w:overflowPunct w:val="0"/>
              <w:autoSpaceDE w:val="0"/>
              <w:autoSpaceDN w:val="0"/>
              <w:adjustRightInd w:val="0"/>
              <w:spacing w:line="220" w:lineRule="atLeast"/>
              <w:ind w:firstLine="0"/>
              <w:jc w:val="center"/>
              <w:rPr>
                <w:bCs w:val="0"/>
                <w:snapToGrid/>
                <w:sz w:val="20"/>
                <w:szCs w:val="20"/>
                <w:lang w:eastAsia="en-US"/>
              </w:rPr>
            </w:pPr>
          </w:p>
        </w:tc>
        <w:tc>
          <w:tcPr>
            <w:tcW w:w="540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F4F4B" w:rsidRPr="003F4F4B" w:rsidRDefault="003F4F4B" w:rsidP="003F4F4B">
            <w:pPr>
              <w:overflowPunct w:val="0"/>
              <w:autoSpaceDE w:val="0"/>
              <w:autoSpaceDN w:val="0"/>
              <w:adjustRightInd w:val="0"/>
              <w:spacing w:line="220" w:lineRule="atLeast"/>
              <w:ind w:firstLine="0"/>
              <w:jc w:val="center"/>
              <w:rPr>
                <w:bCs w:val="0"/>
                <w:snapToGrid/>
                <w:sz w:val="20"/>
                <w:szCs w:val="20"/>
                <w:lang w:eastAsia="en-US"/>
              </w:rPr>
            </w:pPr>
          </w:p>
        </w:tc>
      </w:tr>
      <w:tr w:rsidR="003F4F4B" w:rsidRPr="003F4F4B" w:rsidTr="003F4F4B">
        <w:tc>
          <w:tcPr>
            <w:tcW w:w="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F4F4B" w:rsidRPr="003F4F4B" w:rsidRDefault="003F4F4B" w:rsidP="003F4F4B">
            <w:pPr>
              <w:overflowPunct w:val="0"/>
              <w:autoSpaceDE w:val="0"/>
              <w:autoSpaceDN w:val="0"/>
              <w:adjustRightInd w:val="0"/>
              <w:spacing w:line="220" w:lineRule="atLeast"/>
              <w:ind w:firstLine="0"/>
              <w:jc w:val="center"/>
              <w:rPr>
                <w:bCs w:val="0"/>
                <w:snapToGrid/>
                <w:sz w:val="20"/>
                <w:szCs w:val="20"/>
                <w:lang w:eastAsia="en-US"/>
              </w:rPr>
            </w:pPr>
          </w:p>
        </w:tc>
        <w:tc>
          <w:tcPr>
            <w:tcW w:w="350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F4F4B" w:rsidRPr="003F4F4B" w:rsidRDefault="003F4F4B" w:rsidP="003F4F4B">
            <w:pPr>
              <w:overflowPunct w:val="0"/>
              <w:autoSpaceDE w:val="0"/>
              <w:autoSpaceDN w:val="0"/>
              <w:adjustRightInd w:val="0"/>
              <w:spacing w:line="220" w:lineRule="atLeast"/>
              <w:ind w:firstLine="0"/>
              <w:jc w:val="center"/>
              <w:rPr>
                <w:bCs w:val="0"/>
                <w:snapToGrid/>
                <w:sz w:val="20"/>
                <w:szCs w:val="20"/>
                <w:lang w:eastAsia="en-US"/>
              </w:rPr>
            </w:pPr>
          </w:p>
        </w:tc>
        <w:tc>
          <w:tcPr>
            <w:tcW w:w="540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F4F4B" w:rsidRPr="003F4F4B" w:rsidRDefault="003F4F4B" w:rsidP="003F4F4B">
            <w:pPr>
              <w:overflowPunct w:val="0"/>
              <w:autoSpaceDE w:val="0"/>
              <w:autoSpaceDN w:val="0"/>
              <w:adjustRightInd w:val="0"/>
              <w:spacing w:line="220" w:lineRule="atLeast"/>
              <w:ind w:firstLine="0"/>
              <w:jc w:val="center"/>
              <w:rPr>
                <w:bCs w:val="0"/>
                <w:snapToGrid/>
                <w:sz w:val="20"/>
                <w:szCs w:val="20"/>
                <w:lang w:eastAsia="en-US"/>
              </w:rPr>
            </w:pPr>
          </w:p>
        </w:tc>
      </w:tr>
    </w:tbl>
    <w:p w:rsidR="00B044DB" w:rsidRDefault="00B044DB" w:rsidP="003F4F4B">
      <w:pPr>
        <w:suppressAutoHyphens/>
        <w:overflowPunct w:val="0"/>
        <w:autoSpaceDE w:val="0"/>
        <w:autoSpaceDN w:val="0"/>
        <w:adjustRightInd w:val="0"/>
        <w:spacing w:line="220" w:lineRule="atLeast"/>
        <w:ind w:firstLine="709"/>
        <w:jc w:val="left"/>
        <w:rPr>
          <w:b/>
          <w:snapToGrid/>
          <w:sz w:val="24"/>
          <w:szCs w:val="24"/>
        </w:rPr>
      </w:pPr>
    </w:p>
    <w:p w:rsidR="003F4F4B" w:rsidRPr="003F4F4B" w:rsidRDefault="003F4F4B" w:rsidP="003F4F4B">
      <w:pPr>
        <w:suppressAutoHyphens/>
        <w:overflowPunct w:val="0"/>
        <w:autoSpaceDE w:val="0"/>
        <w:autoSpaceDN w:val="0"/>
        <w:adjustRightInd w:val="0"/>
        <w:spacing w:line="220" w:lineRule="atLeast"/>
        <w:ind w:firstLine="709"/>
        <w:jc w:val="left"/>
        <w:rPr>
          <w:bCs w:val="0"/>
          <w:snapToGrid/>
          <w:sz w:val="24"/>
          <w:szCs w:val="24"/>
        </w:rPr>
      </w:pPr>
      <w:r w:rsidRPr="003F4F4B">
        <w:rPr>
          <w:bCs w:val="0"/>
          <w:snapToGrid/>
          <w:sz w:val="24"/>
          <w:szCs w:val="24"/>
        </w:rPr>
        <w:t>Ответ на запрос просим направить по адресу: ________________________________</w:t>
      </w:r>
    </w:p>
    <w:p w:rsidR="003F4F4B" w:rsidRPr="003F4F4B" w:rsidRDefault="003F4F4B" w:rsidP="003F4F4B">
      <w:pPr>
        <w:suppressAutoHyphens/>
        <w:overflowPunct w:val="0"/>
        <w:autoSpaceDE w:val="0"/>
        <w:autoSpaceDN w:val="0"/>
        <w:adjustRightInd w:val="0"/>
        <w:spacing w:line="220" w:lineRule="atLeast"/>
        <w:ind w:firstLine="709"/>
        <w:jc w:val="center"/>
        <w:rPr>
          <w:bCs w:val="0"/>
          <w:i/>
          <w:snapToGrid/>
          <w:sz w:val="18"/>
          <w:szCs w:val="18"/>
        </w:rPr>
      </w:pPr>
      <w:r w:rsidRPr="003F4F4B">
        <w:rPr>
          <w:bCs w:val="0"/>
          <w:i/>
          <w:snapToGrid/>
          <w:sz w:val="18"/>
          <w:szCs w:val="18"/>
        </w:rPr>
        <w:t xml:space="preserve">                                                                                                   (адрес электронной почты)</w:t>
      </w:r>
    </w:p>
    <w:p w:rsidR="003F4F4B" w:rsidRPr="003F4F4B" w:rsidRDefault="003F4F4B" w:rsidP="003F4F4B">
      <w:pPr>
        <w:keepNext/>
        <w:keepLines/>
        <w:tabs>
          <w:tab w:val="left" w:pos="851"/>
        </w:tabs>
        <w:suppressAutoHyphens/>
        <w:spacing w:line="240" w:lineRule="auto"/>
        <w:ind w:left="360" w:right="79" w:firstLine="0"/>
        <w:jc w:val="left"/>
        <w:rPr>
          <w:bCs w:val="0"/>
          <w:snapToGrid/>
          <w:sz w:val="24"/>
          <w:szCs w:val="24"/>
          <w:lang w:eastAsia="x-none"/>
        </w:rPr>
      </w:pPr>
    </w:p>
    <w:p w:rsidR="003F4F4B" w:rsidRPr="003F4F4B" w:rsidRDefault="003F4F4B" w:rsidP="003F4F4B">
      <w:pPr>
        <w:keepNext/>
        <w:keepLines/>
        <w:tabs>
          <w:tab w:val="left" w:pos="851"/>
        </w:tabs>
        <w:spacing w:line="240" w:lineRule="auto"/>
        <w:ind w:right="79" w:firstLine="0"/>
        <w:jc w:val="left"/>
        <w:rPr>
          <w:bCs w:val="0"/>
          <w:snapToGrid/>
          <w:sz w:val="24"/>
          <w:szCs w:val="24"/>
          <w:lang w:val="x-none" w:eastAsia="x-none"/>
        </w:rPr>
      </w:pPr>
      <w:r w:rsidRPr="003F4F4B">
        <w:rPr>
          <w:bCs w:val="0"/>
          <w:snapToGrid/>
          <w:sz w:val="24"/>
          <w:szCs w:val="24"/>
          <w:lang w:val="x-none" w:eastAsia="x-none"/>
        </w:rPr>
        <w:t xml:space="preserve">Руководитель (уполномоченное лицо) </w:t>
      </w:r>
    </w:p>
    <w:p w:rsidR="003F4F4B" w:rsidRPr="003F4F4B" w:rsidRDefault="003F4F4B" w:rsidP="003F4F4B">
      <w:pPr>
        <w:keepNext/>
        <w:keepLines/>
        <w:tabs>
          <w:tab w:val="left" w:pos="851"/>
        </w:tabs>
        <w:spacing w:line="240" w:lineRule="auto"/>
        <w:ind w:right="79" w:firstLine="0"/>
        <w:jc w:val="left"/>
        <w:rPr>
          <w:bCs w:val="0"/>
          <w:snapToGrid/>
          <w:sz w:val="24"/>
          <w:szCs w:val="24"/>
          <w:lang w:val="x-none" w:eastAsia="x-none"/>
        </w:rPr>
      </w:pPr>
      <w:r w:rsidRPr="003F4F4B">
        <w:rPr>
          <w:bCs w:val="0"/>
          <w:snapToGrid/>
          <w:sz w:val="24"/>
          <w:szCs w:val="24"/>
          <w:lang w:val="x-none" w:eastAsia="x-none"/>
        </w:rPr>
        <w:t>участника закупки  ________________________________</w:t>
      </w:r>
      <w:r w:rsidRPr="003F4F4B">
        <w:rPr>
          <w:bCs w:val="0"/>
          <w:snapToGrid/>
          <w:sz w:val="24"/>
          <w:szCs w:val="24"/>
          <w:lang w:eastAsia="x-none"/>
        </w:rPr>
        <w:t>___</w:t>
      </w:r>
      <w:r w:rsidRPr="003F4F4B">
        <w:rPr>
          <w:bCs w:val="0"/>
          <w:snapToGrid/>
          <w:sz w:val="24"/>
          <w:szCs w:val="24"/>
          <w:lang w:val="x-none" w:eastAsia="x-none"/>
        </w:rPr>
        <w:t>____________ И.О. Фамилия</w:t>
      </w:r>
    </w:p>
    <w:p w:rsidR="003F4F4B" w:rsidRPr="003F4F4B" w:rsidRDefault="003F4F4B" w:rsidP="003F4F4B">
      <w:pPr>
        <w:keepNext/>
        <w:keepLines/>
        <w:spacing w:line="240" w:lineRule="auto"/>
        <w:ind w:left="360" w:right="79" w:firstLine="0"/>
        <w:jc w:val="left"/>
        <w:rPr>
          <w:bCs w:val="0"/>
          <w:i/>
          <w:snapToGrid/>
          <w:sz w:val="20"/>
          <w:szCs w:val="20"/>
          <w:lang w:val="x-none" w:eastAsia="x-none"/>
        </w:rPr>
      </w:pPr>
      <w:r w:rsidRPr="003F4F4B">
        <w:rPr>
          <w:bCs w:val="0"/>
          <w:snapToGrid/>
          <w:sz w:val="20"/>
          <w:szCs w:val="20"/>
          <w:lang w:val="x-none" w:eastAsia="x-none"/>
        </w:rPr>
        <w:t xml:space="preserve">                                                                (МП)                                  </w:t>
      </w:r>
      <w:r w:rsidRPr="003F4F4B">
        <w:rPr>
          <w:bCs w:val="0"/>
          <w:snapToGrid/>
          <w:sz w:val="20"/>
          <w:szCs w:val="20"/>
          <w:lang w:eastAsia="x-none"/>
        </w:rPr>
        <w:t>(</w:t>
      </w:r>
      <w:r w:rsidRPr="003F4F4B">
        <w:rPr>
          <w:bCs w:val="0"/>
          <w:i/>
          <w:snapToGrid/>
          <w:sz w:val="20"/>
          <w:szCs w:val="20"/>
          <w:lang w:val="x-none" w:eastAsia="x-none"/>
        </w:rPr>
        <w:t>подпись)</w:t>
      </w:r>
    </w:p>
    <w:p w:rsidR="003F4F4B" w:rsidRPr="006E3EA5" w:rsidRDefault="003F4F4B" w:rsidP="003F4F4B">
      <w:pPr>
        <w:overflowPunct w:val="0"/>
        <w:autoSpaceDE w:val="0"/>
        <w:autoSpaceDN w:val="0"/>
        <w:adjustRightInd w:val="0"/>
        <w:spacing w:line="240" w:lineRule="auto"/>
        <w:ind w:firstLine="0"/>
        <w:rPr>
          <w:b/>
          <w:bCs w:val="0"/>
          <w:i/>
          <w:snapToGrid/>
          <w:sz w:val="18"/>
          <w:szCs w:val="18"/>
        </w:rPr>
      </w:pPr>
    </w:p>
    <w:p w:rsidR="003F4F4B" w:rsidRPr="006E3EA5" w:rsidRDefault="003F4F4B" w:rsidP="003F4F4B">
      <w:pPr>
        <w:overflowPunct w:val="0"/>
        <w:autoSpaceDE w:val="0"/>
        <w:autoSpaceDN w:val="0"/>
        <w:adjustRightInd w:val="0"/>
        <w:spacing w:line="240" w:lineRule="auto"/>
        <w:ind w:firstLine="0"/>
        <w:rPr>
          <w:b/>
          <w:bCs w:val="0"/>
          <w:i/>
          <w:snapToGrid/>
          <w:sz w:val="18"/>
          <w:szCs w:val="18"/>
        </w:rPr>
      </w:pPr>
      <w:r w:rsidRPr="006E3EA5">
        <w:rPr>
          <w:b/>
          <w:bCs w:val="0"/>
          <w:i/>
          <w:snapToGrid/>
          <w:sz w:val="18"/>
          <w:szCs w:val="18"/>
        </w:rPr>
        <w:t xml:space="preserve">! Подписывается руководителем (уполномоченным лицом) участника закупки и скрепляется печатью участника закупки (при наличии печати) </w:t>
      </w:r>
    </w:p>
    <w:p w:rsidR="003F4F4B" w:rsidRPr="003F4F4B" w:rsidRDefault="003F4F4B" w:rsidP="003F4F4B">
      <w:pPr>
        <w:spacing w:line="240" w:lineRule="auto"/>
        <w:ind w:firstLine="0"/>
        <w:jc w:val="center"/>
        <w:rPr>
          <w:b/>
          <w:bCs w:val="0"/>
          <w:snapToGrid/>
          <w:color w:val="000000"/>
          <w:sz w:val="24"/>
          <w:szCs w:val="24"/>
        </w:rPr>
      </w:pPr>
    </w:p>
    <w:p w:rsidR="003F4F4B" w:rsidRDefault="003F4F4B" w:rsidP="003F4F4B">
      <w:pPr>
        <w:spacing w:line="240" w:lineRule="auto"/>
        <w:ind w:firstLine="0"/>
        <w:jc w:val="center"/>
        <w:rPr>
          <w:b/>
          <w:bCs w:val="0"/>
          <w:snapToGrid/>
          <w:color w:val="000000"/>
          <w:sz w:val="24"/>
          <w:szCs w:val="24"/>
        </w:rPr>
      </w:pPr>
    </w:p>
    <w:p w:rsidR="00A318FE" w:rsidRDefault="00A318FE" w:rsidP="003F4F4B">
      <w:pPr>
        <w:spacing w:line="240" w:lineRule="auto"/>
        <w:ind w:firstLine="0"/>
        <w:jc w:val="center"/>
        <w:rPr>
          <w:b/>
          <w:bCs w:val="0"/>
          <w:snapToGrid/>
          <w:color w:val="000000"/>
          <w:sz w:val="24"/>
          <w:szCs w:val="24"/>
        </w:rPr>
      </w:pPr>
    </w:p>
    <w:p w:rsidR="00A318FE" w:rsidRDefault="00A318FE" w:rsidP="003F4F4B">
      <w:pPr>
        <w:spacing w:line="240" w:lineRule="auto"/>
        <w:ind w:firstLine="0"/>
        <w:jc w:val="center"/>
        <w:rPr>
          <w:b/>
          <w:bCs w:val="0"/>
          <w:snapToGrid/>
          <w:color w:val="000000"/>
          <w:sz w:val="24"/>
          <w:szCs w:val="24"/>
        </w:rPr>
      </w:pPr>
    </w:p>
    <w:p w:rsidR="00A318FE" w:rsidRDefault="00A318FE" w:rsidP="003F4F4B">
      <w:pPr>
        <w:spacing w:line="240" w:lineRule="auto"/>
        <w:ind w:firstLine="0"/>
        <w:jc w:val="center"/>
        <w:rPr>
          <w:b/>
          <w:bCs w:val="0"/>
          <w:snapToGrid/>
          <w:color w:val="000000"/>
          <w:sz w:val="24"/>
          <w:szCs w:val="24"/>
        </w:rPr>
      </w:pPr>
    </w:p>
    <w:p w:rsidR="00A318FE" w:rsidRDefault="00A318FE" w:rsidP="003F4F4B">
      <w:pPr>
        <w:spacing w:line="240" w:lineRule="auto"/>
        <w:ind w:firstLine="0"/>
        <w:jc w:val="center"/>
        <w:rPr>
          <w:b/>
          <w:bCs w:val="0"/>
          <w:snapToGrid/>
          <w:color w:val="000000"/>
          <w:sz w:val="24"/>
          <w:szCs w:val="24"/>
        </w:rPr>
      </w:pPr>
    </w:p>
    <w:p w:rsidR="00A318FE" w:rsidRDefault="00A318FE" w:rsidP="003F4F4B">
      <w:pPr>
        <w:spacing w:line="240" w:lineRule="auto"/>
        <w:ind w:firstLine="0"/>
        <w:jc w:val="center"/>
        <w:rPr>
          <w:b/>
          <w:bCs w:val="0"/>
          <w:snapToGrid/>
          <w:color w:val="000000"/>
          <w:sz w:val="24"/>
          <w:szCs w:val="24"/>
        </w:rPr>
      </w:pPr>
    </w:p>
    <w:p w:rsidR="00A318FE" w:rsidRDefault="00A318FE" w:rsidP="003F4F4B">
      <w:pPr>
        <w:spacing w:line="240" w:lineRule="auto"/>
        <w:ind w:firstLine="0"/>
        <w:jc w:val="center"/>
        <w:rPr>
          <w:b/>
          <w:bCs w:val="0"/>
          <w:snapToGrid/>
          <w:color w:val="000000"/>
          <w:sz w:val="24"/>
          <w:szCs w:val="24"/>
        </w:rPr>
      </w:pPr>
    </w:p>
    <w:p w:rsidR="00A318FE" w:rsidRDefault="00A318FE" w:rsidP="003F4F4B">
      <w:pPr>
        <w:spacing w:line="240" w:lineRule="auto"/>
        <w:ind w:firstLine="0"/>
        <w:jc w:val="center"/>
        <w:rPr>
          <w:b/>
          <w:bCs w:val="0"/>
          <w:snapToGrid/>
          <w:color w:val="000000"/>
          <w:sz w:val="24"/>
          <w:szCs w:val="24"/>
        </w:rPr>
      </w:pPr>
    </w:p>
    <w:p w:rsidR="00540079" w:rsidRDefault="00540079" w:rsidP="003F4F4B">
      <w:pPr>
        <w:spacing w:line="240" w:lineRule="auto"/>
        <w:ind w:firstLine="0"/>
        <w:jc w:val="center"/>
        <w:rPr>
          <w:b/>
          <w:bCs w:val="0"/>
          <w:snapToGrid/>
          <w:color w:val="000000"/>
          <w:sz w:val="24"/>
          <w:szCs w:val="24"/>
        </w:rPr>
      </w:pPr>
    </w:p>
    <w:p w:rsidR="00540079" w:rsidRDefault="00540079" w:rsidP="003F4F4B">
      <w:pPr>
        <w:spacing w:line="240" w:lineRule="auto"/>
        <w:ind w:firstLine="0"/>
        <w:jc w:val="center"/>
        <w:rPr>
          <w:b/>
          <w:bCs w:val="0"/>
          <w:snapToGrid/>
          <w:color w:val="000000"/>
          <w:sz w:val="24"/>
          <w:szCs w:val="24"/>
        </w:rPr>
      </w:pPr>
    </w:p>
    <w:p w:rsidR="00A318FE" w:rsidRDefault="00A318FE" w:rsidP="003F4F4B">
      <w:pPr>
        <w:spacing w:line="240" w:lineRule="auto"/>
        <w:ind w:firstLine="0"/>
        <w:jc w:val="center"/>
        <w:rPr>
          <w:b/>
          <w:bCs w:val="0"/>
          <w:snapToGrid/>
          <w:color w:val="000000"/>
          <w:sz w:val="24"/>
          <w:szCs w:val="24"/>
        </w:rPr>
      </w:pPr>
    </w:p>
    <w:p w:rsidR="00220DA3" w:rsidRDefault="00220DA3" w:rsidP="003F4F4B">
      <w:pPr>
        <w:spacing w:line="240" w:lineRule="auto"/>
        <w:ind w:firstLine="0"/>
        <w:jc w:val="center"/>
        <w:rPr>
          <w:b/>
          <w:bCs w:val="0"/>
          <w:snapToGrid/>
          <w:color w:val="000000"/>
          <w:sz w:val="24"/>
          <w:szCs w:val="24"/>
        </w:rPr>
      </w:pPr>
    </w:p>
    <w:p w:rsidR="00A318FE" w:rsidRDefault="00A318FE" w:rsidP="003F4F4B">
      <w:pPr>
        <w:spacing w:line="240" w:lineRule="auto"/>
        <w:ind w:firstLine="0"/>
        <w:jc w:val="center"/>
        <w:rPr>
          <w:b/>
          <w:bCs w:val="0"/>
          <w:snapToGrid/>
          <w:color w:val="000000"/>
          <w:sz w:val="24"/>
          <w:szCs w:val="24"/>
        </w:rPr>
      </w:pPr>
    </w:p>
    <w:p w:rsidR="00A318FE" w:rsidRDefault="00A318FE" w:rsidP="003F4F4B">
      <w:pPr>
        <w:spacing w:line="240" w:lineRule="auto"/>
        <w:ind w:firstLine="0"/>
        <w:jc w:val="center"/>
        <w:rPr>
          <w:b/>
          <w:bCs w:val="0"/>
          <w:snapToGrid/>
          <w:color w:val="000000"/>
          <w:sz w:val="24"/>
          <w:szCs w:val="24"/>
        </w:rPr>
      </w:pPr>
    </w:p>
    <w:p w:rsidR="00643994" w:rsidRDefault="00643994" w:rsidP="003F4F4B">
      <w:pPr>
        <w:spacing w:line="240" w:lineRule="auto"/>
        <w:ind w:firstLine="0"/>
        <w:jc w:val="center"/>
        <w:rPr>
          <w:b/>
          <w:bCs w:val="0"/>
          <w:snapToGrid/>
          <w:color w:val="000000"/>
          <w:sz w:val="24"/>
          <w:szCs w:val="24"/>
        </w:rPr>
      </w:pPr>
    </w:p>
    <w:p w:rsidR="00707C39" w:rsidRPr="003F4F4B" w:rsidRDefault="00707C39" w:rsidP="003F4F4B">
      <w:pPr>
        <w:spacing w:line="240" w:lineRule="auto"/>
        <w:ind w:firstLine="0"/>
        <w:jc w:val="center"/>
        <w:rPr>
          <w:b/>
          <w:bCs w:val="0"/>
          <w:snapToGrid/>
          <w:color w:val="000000"/>
          <w:sz w:val="24"/>
          <w:szCs w:val="24"/>
        </w:rPr>
      </w:pPr>
    </w:p>
    <w:p w:rsidR="00643994" w:rsidRDefault="003F4F4B" w:rsidP="00643994">
      <w:pPr>
        <w:pStyle w:val="2"/>
        <w:spacing w:before="0" w:after="0"/>
        <w:jc w:val="center"/>
        <w:rPr>
          <w:snapToGrid/>
          <w:color w:val="000000"/>
          <w:sz w:val="24"/>
          <w:szCs w:val="24"/>
        </w:rPr>
      </w:pPr>
      <w:bookmarkStart w:id="321" w:name="_Hlk68709029"/>
      <w:bookmarkStart w:id="322" w:name="_Toc70067387"/>
      <w:bookmarkStart w:id="323" w:name="_Toc70067648"/>
      <w:bookmarkStart w:id="324" w:name="_Toc70067741"/>
      <w:bookmarkStart w:id="325" w:name="_Toc70067835"/>
      <w:bookmarkStart w:id="326" w:name="_Toc70067959"/>
      <w:bookmarkStart w:id="327" w:name="_Toc70068488"/>
      <w:r w:rsidRPr="00643994">
        <w:rPr>
          <w:snapToGrid/>
          <w:color w:val="000000"/>
          <w:sz w:val="24"/>
          <w:szCs w:val="24"/>
        </w:rPr>
        <w:t>ФОРМА 3.3.</w:t>
      </w:r>
      <w:r w:rsidR="00643994">
        <w:rPr>
          <w:snapToGrid/>
          <w:color w:val="000000"/>
          <w:sz w:val="24"/>
          <w:szCs w:val="24"/>
        </w:rPr>
        <w:t xml:space="preserve"> </w:t>
      </w:r>
      <w:r w:rsidRPr="00643994">
        <w:rPr>
          <w:snapToGrid/>
          <w:color w:val="000000"/>
          <w:sz w:val="24"/>
          <w:szCs w:val="24"/>
        </w:rPr>
        <w:t>ЗАЯВЛЕНИЕ ОБ ОТЗЫВЕ ЗАЯВКИ</w:t>
      </w:r>
      <w:bookmarkEnd w:id="322"/>
      <w:bookmarkEnd w:id="323"/>
      <w:bookmarkEnd w:id="324"/>
      <w:bookmarkEnd w:id="325"/>
      <w:bookmarkEnd w:id="326"/>
      <w:bookmarkEnd w:id="327"/>
      <w:r w:rsidRPr="00643994">
        <w:rPr>
          <w:snapToGrid/>
          <w:color w:val="000000"/>
          <w:sz w:val="24"/>
          <w:szCs w:val="24"/>
        </w:rPr>
        <w:t xml:space="preserve"> </w:t>
      </w:r>
    </w:p>
    <w:p w:rsidR="003F4F4B" w:rsidRPr="00643994" w:rsidRDefault="003F4F4B" w:rsidP="00643994">
      <w:pPr>
        <w:pStyle w:val="2"/>
        <w:spacing w:before="0" w:after="0"/>
        <w:jc w:val="center"/>
        <w:rPr>
          <w:snapToGrid/>
          <w:color w:val="000000"/>
          <w:sz w:val="24"/>
          <w:szCs w:val="24"/>
        </w:rPr>
      </w:pPr>
      <w:bookmarkStart w:id="328" w:name="_Toc70067388"/>
      <w:bookmarkStart w:id="329" w:name="_Toc70067649"/>
      <w:bookmarkStart w:id="330" w:name="_Toc70067742"/>
      <w:bookmarkStart w:id="331" w:name="_Toc70067836"/>
      <w:bookmarkStart w:id="332" w:name="_Toc70067960"/>
      <w:bookmarkStart w:id="333" w:name="_Toc70068489"/>
      <w:r w:rsidRPr="00643994">
        <w:rPr>
          <w:snapToGrid/>
          <w:color w:val="000000"/>
          <w:sz w:val="24"/>
          <w:szCs w:val="24"/>
        </w:rPr>
        <w:t>НА УЧАСТИЕ В ЗАКУПКЕ</w:t>
      </w:r>
      <w:bookmarkEnd w:id="328"/>
      <w:bookmarkEnd w:id="329"/>
      <w:bookmarkEnd w:id="330"/>
      <w:bookmarkEnd w:id="331"/>
      <w:bookmarkEnd w:id="332"/>
      <w:bookmarkEnd w:id="333"/>
    </w:p>
    <w:bookmarkEnd w:id="321"/>
    <w:p w:rsidR="003F4F4B" w:rsidRPr="003F4F4B" w:rsidRDefault="003F4F4B" w:rsidP="003F4F4B">
      <w:pPr>
        <w:overflowPunct w:val="0"/>
        <w:autoSpaceDE w:val="0"/>
        <w:autoSpaceDN w:val="0"/>
        <w:adjustRightInd w:val="0"/>
        <w:spacing w:line="240" w:lineRule="auto"/>
        <w:ind w:firstLine="0"/>
        <w:jc w:val="center"/>
        <w:rPr>
          <w:b/>
          <w:bCs w:val="0"/>
          <w:i/>
          <w:snapToGrid/>
          <w:sz w:val="20"/>
          <w:szCs w:val="20"/>
        </w:rPr>
      </w:pPr>
    </w:p>
    <w:tbl>
      <w:tblPr>
        <w:tblW w:w="5000" w:type="pct"/>
        <w:tblLook w:val="04A0" w:firstRow="1" w:lastRow="0" w:firstColumn="1" w:lastColumn="0" w:noHBand="0" w:noVBand="1"/>
      </w:tblPr>
      <w:tblGrid>
        <w:gridCol w:w="4820"/>
        <w:gridCol w:w="4820"/>
      </w:tblGrid>
      <w:tr w:rsidR="00A318FE" w:rsidRPr="00064F80" w:rsidTr="00980E89">
        <w:trPr>
          <w:trHeight w:val="3003"/>
        </w:trPr>
        <w:tc>
          <w:tcPr>
            <w:tcW w:w="2500" w:type="pct"/>
            <w:hideMark/>
          </w:tcPr>
          <w:p w:rsidR="00A318FE" w:rsidRPr="00064F80" w:rsidRDefault="00A318FE" w:rsidP="00980E89">
            <w:pPr>
              <w:pStyle w:val="affb"/>
              <w:tabs>
                <w:tab w:val="left" w:pos="567"/>
              </w:tabs>
              <w:spacing w:after="120" w:line="240" w:lineRule="auto"/>
              <w:ind w:firstLine="567"/>
              <w:rPr>
                <w:sz w:val="24"/>
                <w:szCs w:val="24"/>
              </w:rPr>
            </w:pPr>
            <w:r w:rsidRPr="00064F80">
              <w:rPr>
                <w:sz w:val="24"/>
                <w:szCs w:val="24"/>
              </w:rPr>
              <w:t>На фирменном бланке участника</w:t>
            </w:r>
          </w:p>
          <w:p w:rsidR="00A318FE" w:rsidRPr="00064F80" w:rsidRDefault="00A318FE" w:rsidP="00980E89">
            <w:pPr>
              <w:tabs>
                <w:tab w:val="left" w:pos="567"/>
              </w:tabs>
              <w:spacing w:line="240" w:lineRule="auto"/>
              <w:ind w:firstLine="0"/>
              <w:rPr>
                <w:sz w:val="24"/>
                <w:szCs w:val="24"/>
              </w:rPr>
            </w:pPr>
          </w:p>
          <w:p w:rsidR="00A318FE" w:rsidRPr="00064F80" w:rsidRDefault="00A318FE" w:rsidP="00980E89">
            <w:pPr>
              <w:tabs>
                <w:tab w:val="left" w:pos="567"/>
              </w:tabs>
              <w:spacing w:line="240" w:lineRule="auto"/>
              <w:ind w:firstLine="0"/>
              <w:rPr>
                <w:sz w:val="24"/>
                <w:szCs w:val="24"/>
              </w:rPr>
            </w:pPr>
          </w:p>
          <w:p w:rsidR="00A318FE" w:rsidRPr="00064F80" w:rsidRDefault="00A318FE" w:rsidP="00980E89">
            <w:pPr>
              <w:tabs>
                <w:tab w:val="left" w:pos="567"/>
              </w:tabs>
              <w:spacing w:line="240" w:lineRule="auto"/>
              <w:ind w:firstLine="0"/>
              <w:rPr>
                <w:sz w:val="24"/>
                <w:szCs w:val="24"/>
              </w:rPr>
            </w:pPr>
          </w:p>
          <w:p w:rsidR="00A318FE" w:rsidRPr="00064F80" w:rsidRDefault="00A318FE" w:rsidP="00980E89">
            <w:pPr>
              <w:tabs>
                <w:tab w:val="left" w:pos="567"/>
              </w:tabs>
              <w:spacing w:line="240" w:lineRule="auto"/>
              <w:ind w:firstLine="0"/>
              <w:rPr>
                <w:sz w:val="24"/>
                <w:szCs w:val="24"/>
              </w:rPr>
            </w:pPr>
            <w:r w:rsidRPr="00064F80">
              <w:rPr>
                <w:sz w:val="24"/>
                <w:szCs w:val="24"/>
              </w:rPr>
              <w:t>_____________№_____________</w:t>
            </w:r>
          </w:p>
          <w:p w:rsidR="00A318FE" w:rsidRPr="00064F80" w:rsidRDefault="00A318FE" w:rsidP="00980E89">
            <w:pPr>
              <w:tabs>
                <w:tab w:val="left" w:pos="567"/>
              </w:tabs>
              <w:spacing w:line="240" w:lineRule="auto"/>
              <w:ind w:firstLine="0"/>
              <w:rPr>
                <w:sz w:val="24"/>
                <w:szCs w:val="24"/>
              </w:rPr>
            </w:pPr>
            <w:r w:rsidRPr="00064F80">
              <w:rPr>
                <w:sz w:val="24"/>
                <w:szCs w:val="24"/>
              </w:rPr>
              <w:t>на №_________от_____________</w:t>
            </w:r>
          </w:p>
          <w:p w:rsidR="00A318FE" w:rsidRPr="00064F80" w:rsidRDefault="00A318FE" w:rsidP="00980E89">
            <w:pPr>
              <w:tabs>
                <w:tab w:val="left" w:pos="567"/>
              </w:tabs>
              <w:spacing w:line="240" w:lineRule="auto"/>
              <w:rPr>
                <w:sz w:val="24"/>
                <w:szCs w:val="24"/>
              </w:rPr>
            </w:pPr>
          </w:p>
          <w:p w:rsidR="00540079" w:rsidRPr="00540079" w:rsidRDefault="00540079" w:rsidP="00540079">
            <w:pPr>
              <w:tabs>
                <w:tab w:val="left" w:pos="567"/>
              </w:tabs>
              <w:spacing w:line="240" w:lineRule="auto"/>
              <w:ind w:firstLine="0"/>
              <w:jc w:val="left"/>
              <w:rPr>
                <w:i/>
                <w:sz w:val="24"/>
                <w:szCs w:val="24"/>
              </w:rPr>
            </w:pPr>
            <w:r w:rsidRPr="00540079">
              <w:rPr>
                <w:i/>
                <w:sz w:val="24"/>
                <w:szCs w:val="24"/>
              </w:rPr>
              <w:t>Заявление об отзыве</w:t>
            </w:r>
          </w:p>
          <w:p w:rsidR="00A318FE" w:rsidRPr="00064F80" w:rsidRDefault="00540079" w:rsidP="00540079">
            <w:pPr>
              <w:tabs>
                <w:tab w:val="left" w:pos="567"/>
              </w:tabs>
              <w:spacing w:line="240" w:lineRule="auto"/>
              <w:ind w:firstLine="0"/>
              <w:jc w:val="left"/>
              <w:rPr>
                <w:i/>
                <w:sz w:val="24"/>
                <w:szCs w:val="24"/>
              </w:rPr>
            </w:pPr>
            <w:r w:rsidRPr="00540079">
              <w:rPr>
                <w:i/>
                <w:sz w:val="24"/>
                <w:szCs w:val="24"/>
              </w:rPr>
              <w:t>заявки на участие в запросе котировок</w:t>
            </w:r>
          </w:p>
        </w:tc>
        <w:tc>
          <w:tcPr>
            <w:tcW w:w="2500" w:type="pct"/>
          </w:tcPr>
          <w:p w:rsidR="00A318FE" w:rsidRPr="00064F80" w:rsidRDefault="00A318FE" w:rsidP="00980E89">
            <w:pPr>
              <w:keepNext/>
              <w:tabs>
                <w:tab w:val="left" w:pos="567"/>
              </w:tabs>
              <w:spacing w:line="276" w:lineRule="auto"/>
              <w:ind w:firstLine="0"/>
              <w:jc w:val="center"/>
              <w:rPr>
                <w:b/>
                <w:sz w:val="24"/>
                <w:szCs w:val="24"/>
                <w:lang w:eastAsia="en-US"/>
              </w:rPr>
            </w:pPr>
            <w:r w:rsidRPr="00064F80">
              <w:rPr>
                <w:b/>
                <w:bCs w:val="0"/>
                <w:sz w:val="24"/>
                <w:szCs w:val="24"/>
              </w:rPr>
              <w:t>Генеральному директору</w:t>
            </w:r>
          </w:p>
          <w:p w:rsidR="00A318FE" w:rsidRPr="00064F80" w:rsidRDefault="00A318FE" w:rsidP="00980E89">
            <w:pPr>
              <w:tabs>
                <w:tab w:val="left" w:pos="567"/>
              </w:tabs>
              <w:spacing w:line="276" w:lineRule="auto"/>
              <w:ind w:firstLine="0"/>
              <w:jc w:val="center"/>
              <w:rPr>
                <w:b/>
                <w:bCs w:val="0"/>
                <w:sz w:val="24"/>
                <w:szCs w:val="24"/>
              </w:rPr>
            </w:pPr>
            <w:r w:rsidRPr="00064F80">
              <w:rPr>
                <w:b/>
                <w:bCs w:val="0"/>
                <w:sz w:val="24"/>
                <w:szCs w:val="24"/>
              </w:rPr>
              <w:t>ООО «Газпром СПГ технологии»</w:t>
            </w:r>
          </w:p>
          <w:p w:rsidR="00A318FE" w:rsidRPr="00064F80" w:rsidRDefault="00A318FE" w:rsidP="00980E89">
            <w:pPr>
              <w:tabs>
                <w:tab w:val="left" w:pos="567"/>
              </w:tabs>
              <w:spacing w:line="276" w:lineRule="auto"/>
              <w:ind w:firstLine="0"/>
              <w:jc w:val="center"/>
              <w:rPr>
                <w:b/>
                <w:bCs w:val="0"/>
                <w:sz w:val="24"/>
                <w:szCs w:val="24"/>
              </w:rPr>
            </w:pPr>
          </w:p>
          <w:p w:rsidR="00A318FE" w:rsidRPr="00064F80" w:rsidRDefault="00A318FE" w:rsidP="00980E89">
            <w:pPr>
              <w:tabs>
                <w:tab w:val="left" w:pos="567"/>
              </w:tabs>
              <w:spacing w:line="276" w:lineRule="auto"/>
              <w:ind w:firstLine="0"/>
              <w:jc w:val="center"/>
              <w:rPr>
                <w:b/>
                <w:bCs w:val="0"/>
                <w:sz w:val="24"/>
                <w:szCs w:val="24"/>
              </w:rPr>
            </w:pPr>
            <w:r w:rsidRPr="00064F80">
              <w:rPr>
                <w:b/>
                <w:bCs w:val="0"/>
                <w:sz w:val="24"/>
                <w:szCs w:val="24"/>
              </w:rPr>
              <w:t>К.Ю. Белоусову</w:t>
            </w:r>
          </w:p>
          <w:p w:rsidR="00A318FE" w:rsidRPr="00064F80" w:rsidRDefault="00A318FE" w:rsidP="00980E89">
            <w:pPr>
              <w:tabs>
                <w:tab w:val="left" w:pos="567"/>
              </w:tabs>
              <w:spacing w:line="240" w:lineRule="auto"/>
              <w:jc w:val="center"/>
              <w:rPr>
                <w:b/>
                <w:bCs w:val="0"/>
                <w:sz w:val="24"/>
                <w:szCs w:val="24"/>
              </w:rPr>
            </w:pPr>
          </w:p>
          <w:p w:rsidR="00A318FE" w:rsidRPr="00064F80" w:rsidRDefault="00A318FE" w:rsidP="00980E89">
            <w:pPr>
              <w:tabs>
                <w:tab w:val="left" w:pos="567"/>
              </w:tabs>
              <w:spacing w:line="240" w:lineRule="auto"/>
              <w:jc w:val="right"/>
              <w:rPr>
                <w:b/>
                <w:bCs w:val="0"/>
                <w:sz w:val="24"/>
                <w:szCs w:val="24"/>
              </w:rPr>
            </w:pPr>
          </w:p>
        </w:tc>
      </w:tr>
    </w:tbl>
    <w:p w:rsidR="00A318FE" w:rsidRPr="00064F80" w:rsidRDefault="00A318FE" w:rsidP="00A318FE">
      <w:pPr>
        <w:keepNext/>
        <w:keepLines/>
        <w:spacing w:line="240" w:lineRule="auto"/>
        <w:ind w:firstLine="0"/>
        <w:jc w:val="center"/>
        <w:rPr>
          <w:b/>
          <w:snapToGrid/>
          <w:sz w:val="24"/>
          <w:szCs w:val="24"/>
        </w:rPr>
      </w:pPr>
      <w:r w:rsidRPr="00064F80">
        <w:rPr>
          <w:b/>
          <w:snapToGrid/>
          <w:sz w:val="24"/>
          <w:szCs w:val="24"/>
        </w:rPr>
        <w:t>Уважаемый Константин Юрьевич!</w:t>
      </w:r>
    </w:p>
    <w:p w:rsidR="00A318FE" w:rsidRPr="003F4F4B" w:rsidRDefault="00A318FE" w:rsidP="003F4F4B">
      <w:pPr>
        <w:overflowPunct w:val="0"/>
        <w:autoSpaceDE w:val="0"/>
        <w:autoSpaceDN w:val="0"/>
        <w:adjustRightInd w:val="0"/>
        <w:spacing w:line="240" w:lineRule="auto"/>
        <w:ind w:firstLine="0"/>
        <w:jc w:val="center"/>
        <w:rPr>
          <w:bCs w:val="0"/>
          <w:snapToGrid/>
          <w:sz w:val="24"/>
          <w:szCs w:val="24"/>
        </w:rPr>
      </w:pPr>
    </w:p>
    <w:p w:rsidR="003F4F4B" w:rsidRPr="003F4F4B" w:rsidRDefault="003F4F4B" w:rsidP="003F4F4B">
      <w:pPr>
        <w:overflowPunct w:val="0"/>
        <w:autoSpaceDE w:val="0"/>
        <w:autoSpaceDN w:val="0"/>
        <w:adjustRightInd w:val="0"/>
        <w:spacing w:line="240" w:lineRule="auto"/>
        <w:ind w:firstLine="0"/>
        <w:jc w:val="left"/>
        <w:rPr>
          <w:bCs w:val="0"/>
          <w:snapToGrid/>
          <w:sz w:val="20"/>
          <w:szCs w:val="20"/>
        </w:rPr>
      </w:pPr>
    </w:p>
    <w:p w:rsidR="003F4F4B" w:rsidRPr="003F4F4B" w:rsidRDefault="003F4F4B" w:rsidP="003F4F4B">
      <w:pPr>
        <w:keepNext/>
        <w:keepLines/>
        <w:overflowPunct w:val="0"/>
        <w:autoSpaceDE w:val="0"/>
        <w:autoSpaceDN w:val="0"/>
        <w:adjustRightInd w:val="0"/>
        <w:spacing w:line="240" w:lineRule="auto"/>
        <w:ind w:firstLine="709"/>
        <w:rPr>
          <w:b/>
          <w:bCs w:val="0"/>
          <w:snapToGrid/>
          <w:sz w:val="24"/>
          <w:szCs w:val="24"/>
        </w:rPr>
      </w:pPr>
      <w:r w:rsidRPr="003F4F4B">
        <w:rPr>
          <w:bCs w:val="0"/>
          <w:snapToGrid/>
          <w:sz w:val="24"/>
          <w:szCs w:val="24"/>
        </w:rPr>
        <w:t>Настоящим письмом __________________________________________________</w:t>
      </w:r>
    </w:p>
    <w:p w:rsidR="003F4F4B" w:rsidRPr="003F4F4B" w:rsidRDefault="003F4F4B" w:rsidP="003F4F4B">
      <w:pPr>
        <w:keepNext/>
        <w:keepLines/>
        <w:overflowPunct w:val="0"/>
        <w:autoSpaceDE w:val="0"/>
        <w:autoSpaceDN w:val="0"/>
        <w:adjustRightInd w:val="0"/>
        <w:spacing w:line="240" w:lineRule="auto"/>
        <w:ind w:firstLine="709"/>
        <w:rPr>
          <w:bCs w:val="0"/>
          <w:i/>
          <w:snapToGrid/>
          <w:sz w:val="18"/>
          <w:szCs w:val="18"/>
        </w:rPr>
      </w:pPr>
      <w:r w:rsidRPr="003F4F4B">
        <w:rPr>
          <w:bCs w:val="0"/>
          <w:i/>
          <w:snapToGrid/>
          <w:sz w:val="18"/>
          <w:szCs w:val="18"/>
        </w:rPr>
        <w:t xml:space="preserve">                                                                          (наименование участника закупки)</w:t>
      </w:r>
    </w:p>
    <w:p w:rsidR="003F4F4B" w:rsidRPr="003F4F4B" w:rsidRDefault="003F4F4B" w:rsidP="003F4F4B">
      <w:pPr>
        <w:overflowPunct w:val="0"/>
        <w:autoSpaceDE w:val="0"/>
        <w:autoSpaceDN w:val="0"/>
        <w:adjustRightInd w:val="0"/>
        <w:spacing w:line="240" w:lineRule="auto"/>
        <w:ind w:firstLine="0"/>
        <w:jc w:val="left"/>
        <w:rPr>
          <w:bCs w:val="0"/>
          <w:snapToGrid/>
          <w:sz w:val="24"/>
          <w:szCs w:val="24"/>
        </w:rPr>
      </w:pPr>
      <w:r w:rsidRPr="003F4F4B">
        <w:rPr>
          <w:bCs w:val="0"/>
          <w:snapToGrid/>
          <w:sz w:val="24"/>
          <w:szCs w:val="24"/>
        </w:rPr>
        <w:t>в лице _______________________________________________________________________,</w:t>
      </w:r>
    </w:p>
    <w:p w:rsidR="003F4F4B" w:rsidRPr="003F4F4B" w:rsidRDefault="003F4F4B" w:rsidP="003F4F4B">
      <w:pPr>
        <w:keepNext/>
        <w:keepLines/>
        <w:overflowPunct w:val="0"/>
        <w:autoSpaceDE w:val="0"/>
        <w:autoSpaceDN w:val="0"/>
        <w:adjustRightInd w:val="0"/>
        <w:spacing w:line="240" w:lineRule="auto"/>
        <w:ind w:firstLine="709"/>
        <w:rPr>
          <w:bCs w:val="0"/>
          <w:i/>
          <w:snapToGrid/>
          <w:sz w:val="18"/>
          <w:szCs w:val="18"/>
        </w:rPr>
      </w:pPr>
      <w:r w:rsidRPr="003F4F4B">
        <w:rPr>
          <w:bCs w:val="0"/>
          <w:i/>
          <w:snapToGrid/>
          <w:sz w:val="18"/>
          <w:szCs w:val="18"/>
        </w:rPr>
        <w:t xml:space="preserve">                   (наименование должности, Ф.И.О. руководителя (уполномоченного лица) участника закупки)</w:t>
      </w:r>
    </w:p>
    <w:p w:rsidR="003F4F4B" w:rsidRPr="003F4F4B" w:rsidRDefault="003F4F4B" w:rsidP="003F4F4B">
      <w:pPr>
        <w:spacing w:line="240" w:lineRule="auto"/>
        <w:ind w:firstLine="0"/>
        <w:rPr>
          <w:bCs w:val="0"/>
          <w:snapToGrid/>
          <w:sz w:val="24"/>
          <w:szCs w:val="24"/>
        </w:rPr>
      </w:pPr>
      <w:r w:rsidRPr="003F4F4B">
        <w:rPr>
          <w:bCs w:val="0"/>
          <w:snapToGrid/>
          <w:sz w:val="24"/>
          <w:szCs w:val="24"/>
        </w:rPr>
        <w:t xml:space="preserve">действующего на основании __________________________________________________, </w:t>
      </w:r>
    </w:p>
    <w:p w:rsidR="003F4F4B" w:rsidRPr="003F4F4B" w:rsidRDefault="003F4F4B" w:rsidP="003F4F4B">
      <w:pPr>
        <w:keepNext/>
        <w:keepLines/>
        <w:overflowPunct w:val="0"/>
        <w:autoSpaceDE w:val="0"/>
        <w:autoSpaceDN w:val="0"/>
        <w:adjustRightInd w:val="0"/>
        <w:spacing w:line="240" w:lineRule="auto"/>
        <w:ind w:firstLine="709"/>
        <w:rPr>
          <w:bCs w:val="0"/>
          <w:i/>
          <w:snapToGrid/>
          <w:sz w:val="18"/>
          <w:szCs w:val="18"/>
        </w:rPr>
      </w:pPr>
      <w:r w:rsidRPr="003F4F4B">
        <w:rPr>
          <w:bCs w:val="0"/>
          <w:i/>
          <w:snapToGrid/>
          <w:sz w:val="18"/>
          <w:szCs w:val="18"/>
        </w:rPr>
        <w:t xml:space="preserve">                                                                                        (Устава / доверенности)</w:t>
      </w:r>
    </w:p>
    <w:p w:rsidR="003F4F4B" w:rsidRPr="003F4F4B" w:rsidRDefault="003F4F4B" w:rsidP="003F4F4B">
      <w:pPr>
        <w:spacing w:line="240" w:lineRule="auto"/>
        <w:ind w:firstLine="0"/>
        <w:rPr>
          <w:snapToGrid/>
          <w:sz w:val="24"/>
          <w:szCs w:val="24"/>
        </w:rPr>
      </w:pPr>
      <w:r w:rsidRPr="003F4F4B">
        <w:rPr>
          <w:bCs w:val="0"/>
          <w:snapToGrid/>
          <w:sz w:val="24"/>
          <w:szCs w:val="24"/>
        </w:rPr>
        <w:t xml:space="preserve">уведомляет Вас, что отзывает заявку на участие в запросе котировок на право заключения договора на </w:t>
      </w:r>
      <w:r w:rsidR="00A318FE">
        <w:rPr>
          <w:bCs w:val="0"/>
          <w:snapToGrid/>
          <w:sz w:val="24"/>
          <w:szCs w:val="24"/>
        </w:rPr>
        <w:t>оказание услуг</w:t>
      </w:r>
      <w:r w:rsidRPr="003F4F4B">
        <w:rPr>
          <w:bCs w:val="0"/>
          <w:snapToGrid/>
          <w:sz w:val="24"/>
          <w:szCs w:val="24"/>
        </w:rPr>
        <w:t xml:space="preserve"> </w:t>
      </w:r>
      <w:r w:rsidRPr="003F4F4B">
        <w:rPr>
          <w:snapToGrid/>
          <w:sz w:val="24"/>
          <w:szCs w:val="24"/>
        </w:rPr>
        <w:t>______________________________________</w:t>
      </w:r>
      <w:r w:rsidRPr="003F4F4B">
        <w:rPr>
          <w:b/>
          <w:bCs w:val="0"/>
          <w:snapToGrid/>
          <w:sz w:val="24"/>
          <w:szCs w:val="24"/>
        </w:rPr>
        <w:t>№____</w:t>
      </w:r>
      <w:r w:rsidRPr="003F4F4B">
        <w:rPr>
          <w:bCs w:val="0"/>
          <w:snapToGrid/>
          <w:sz w:val="24"/>
          <w:szCs w:val="24"/>
        </w:rPr>
        <w:t>.</w:t>
      </w:r>
      <w:r w:rsidRPr="003F4F4B">
        <w:rPr>
          <w:b/>
          <w:snapToGrid/>
          <w:sz w:val="24"/>
          <w:szCs w:val="24"/>
        </w:rPr>
        <w:t xml:space="preserve"> </w:t>
      </w:r>
    </w:p>
    <w:p w:rsidR="003F4F4B" w:rsidRPr="003F4F4B" w:rsidRDefault="003F4F4B" w:rsidP="003F4F4B">
      <w:pPr>
        <w:overflowPunct w:val="0"/>
        <w:autoSpaceDE w:val="0"/>
        <w:autoSpaceDN w:val="0"/>
        <w:adjustRightInd w:val="0"/>
        <w:spacing w:line="220" w:lineRule="atLeast"/>
        <w:ind w:firstLine="709"/>
        <w:rPr>
          <w:bCs w:val="0"/>
          <w:snapToGrid/>
          <w:sz w:val="18"/>
          <w:szCs w:val="18"/>
        </w:rPr>
      </w:pPr>
      <w:r w:rsidRPr="003F4F4B">
        <w:rPr>
          <w:i/>
          <w:snapToGrid/>
          <w:sz w:val="18"/>
          <w:szCs w:val="18"/>
        </w:rPr>
        <w:t xml:space="preserve">                                                             (предмет </w:t>
      </w:r>
      <w:r w:rsidR="009B02C7" w:rsidRPr="003F4F4B">
        <w:rPr>
          <w:i/>
          <w:snapToGrid/>
          <w:sz w:val="18"/>
          <w:szCs w:val="18"/>
        </w:rPr>
        <w:t xml:space="preserve">закупки)  </w:t>
      </w:r>
      <w:r w:rsidRPr="003F4F4B">
        <w:rPr>
          <w:i/>
          <w:snapToGrid/>
          <w:sz w:val="18"/>
          <w:szCs w:val="18"/>
        </w:rPr>
        <w:t xml:space="preserve">                  </w:t>
      </w:r>
      <w:r w:rsidR="00A318FE">
        <w:rPr>
          <w:i/>
          <w:snapToGrid/>
          <w:sz w:val="18"/>
          <w:szCs w:val="18"/>
        </w:rPr>
        <w:t xml:space="preserve">                               </w:t>
      </w:r>
      <w:r w:rsidRPr="003F4F4B">
        <w:rPr>
          <w:i/>
          <w:snapToGrid/>
          <w:sz w:val="18"/>
          <w:szCs w:val="18"/>
        </w:rPr>
        <w:t>(номер закупки)</w:t>
      </w:r>
      <w:r w:rsidRPr="003F4F4B">
        <w:rPr>
          <w:snapToGrid/>
          <w:sz w:val="18"/>
          <w:szCs w:val="18"/>
        </w:rPr>
        <w:t xml:space="preserve">     </w:t>
      </w:r>
      <w:r w:rsidRPr="003F4F4B">
        <w:rPr>
          <w:bCs w:val="0"/>
          <w:snapToGrid/>
          <w:sz w:val="18"/>
          <w:szCs w:val="18"/>
        </w:rPr>
        <w:t xml:space="preserve">                                       </w:t>
      </w:r>
    </w:p>
    <w:p w:rsidR="003F4F4B" w:rsidRPr="003F4F4B" w:rsidRDefault="00A318FE" w:rsidP="003F4F4B">
      <w:pPr>
        <w:overflowPunct w:val="0"/>
        <w:autoSpaceDE w:val="0"/>
        <w:autoSpaceDN w:val="0"/>
        <w:adjustRightInd w:val="0"/>
        <w:spacing w:line="220" w:lineRule="atLeast"/>
        <w:ind w:firstLine="709"/>
        <w:jc w:val="left"/>
        <w:rPr>
          <w:bCs w:val="0"/>
          <w:snapToGrid/>
          <w:sz w:val="24"/>
          <w:szCs w:val="24"/>
        </w:rPr>
      </w:pPr>
      <w:r>
        <w:rPr>
          <w:bCs w:val="0"/>
          <w:snapToGrid/>
          <w:sz w:val="24"/>
          <w:szCs w:val="24"/>
        </w:rPr>
        <w:t xml:space="preserve"> </w:t>
      </w:r>
    </w:p>
    <w:p w:rsidR="003F4F4B" w:rsidRPr="003F4F4B" w:rsidRDefault="003F4F4B" w:rsidP="003F4F4B">
      <w:pPr>
        <w:keepNext/>
        <w:keepLines/>
        <w:tabs>
          <w:tab w:val="left" w:pos="851"/>
        </w:tabs>
        <w:spacing w:line="240" w:lineRule="auto"/>
        <w:ind w:right="79" w:firstLine="0"/>
        <w:jc w:val="left"/>
        <w:rPr>
          <w:bCs w:val="0"/>
          <w:snapToGrid/>
          <w:sz w:val="24"/>
          <w:szCs w:val="24"/>
          <w:lang w:val="x-none" w:eastAsia="x-none"/>
        </w:rPr>
      </w:pPr>
      <w:r w:rsidRPr="003F4F4B">
        <w:rPr>
          <w:bCs w:val="0"/>
          <w:snapToGrid/>
          <w:sz w:val="24"/>
          <w:szCs w:val="24"/>
          <w:lang w:val="x-none" w:eastAsia="x-none"/>
        </w:rPr>
        <w:t xml:space="preserve">Руководитель (уполномоченное лицо) </w:t>
      </w:r>
    </w:p>
    <w:p w:rsidR="003F4F4B" w:rsidRPr="003F4F4B" w:rsidRDefault="003F4F4B" w:rsidP="003F4F4B">
      <w:pPr>
        <w:keepNext/>
        <w:keepLines/>
        <w:tabs>
          <w:tab w:val="left" w:pos="851"/>
        </w:tabs>
        <w:spacing w:line="240" w:lineRule="auto"/>
        <w:ind w:right="79" w:firstLine="0"/>
        <w:jc w:val="left"/>
        <w:rPr>
          <w:bCs w:val="0"/>
          <w:snapToGrid/>
          <w:sz w:val="24"/>
          <w:szCs w:val="24"/>
          <w:lang w:val="x-none" w:eastAsia="x-none"/>
        </w:rPr>
      </w:pPr>
      <w:r w:rsidRPr="003F4F4B">
        <w:rPr>
          <w:bCs w:val="0"/>
          <w:snapToGrid/>
          <w:sz w:val="24"/>
          <w:szCs w:val="24"/>
          <w:lang w:val="x-none" w:eastAsia="x-none"/>
        </w:rPr>
        <w:t>участника закупки  ________________________________</w:t>
      </w:r>
      <w:r w:rsidRPr="003F4F4B">
        <w:rPr>
          <w:bCs w:val="0"/>
          <w:snapToGrid/>
          <w:sz w:val="24"/>
          <w:szCs w:val="24"/>
          <w:lang w:eastAsia="x-none"/>
        </w:rPr>
        <w:t>___</w:t>
      </w:r>
      <w:r w:rsidRPr="003F4F4B">
        <w:rPr>
          <w:bCs w:val="0"/>
          <w:snapToGrid/>
          <w:sz w:val="24"/>
          <w:szCs w:val="24"/>
          <w:lang w:val="x-none" w:eastAsia="x-none"/>
        </w:rPr>
        <w:t>____________ И.О. Фамилия</w:t>
      </w:r>
    </w:p>
    <w:p w:rsidR="003F4F4B" w:rsidRPr="003F4F4B" w:rsidRDefault="003F4F4B" w:rsidP="003F4F4B">
      <w:pPr>
        <w:keepNext/>
        <w:keepLines/>
        <w:spacing w:line="240" w:lineRule="auto"/>
        <w:ind w:left="360" w:right="79" w:firstLine="0"/>
        <w:jc w:val="left"/>
        <w:rPr>
          <w:bCs w:val="0"/>
          <w:i/>
          <w:snapToGrid/>
          <w:sz w:val="20"/>
          <w:szCs w:val="20"/>
          <w:lang w:val="x-none" w:eastAsia="x-none"/>
        </w:rPr>
      </w:pPr>
      <w:r w:rsidRPr="003F4F4B">
        <w:rPr>
          <w:bCs w:val="0"/>
          <w:snapToGrid/>
          <w:sz w:val="20"/>
          <w:szCs w:val="20"/>
          <w:lang w:val="x-none" w:eastAsia="x-none"/>
        </w:rPr>
        <w:t xml:space="preserve">                                                                (МП)                                  </w:t>
      </w:r>
      <w:r w:rsidRPr="003F4F4B">
        <w:rPr>
          <w:bCs w:val="0"/>
          <w:snapToGrid/>
          <w:sz w:val="20"/>
          <w:szCs w:val="20"/>
          <w:lang w:eastAsia="x-none"/>
        </w:rPr>
        <w:t>(</w:t>
      </w:r>
      <w:r w:rsidRPr="003F4F4B">
        <w:rPr>
          <w:bCs w:val="0"/>
          <w:i/>
          <w:snapToGrid/>
          <w:sz w:val="20"/>
          <w:szCs w:val="20"/>
          <w:lang w:val="x-none" w:eastAsia="x-none"/>
        </w:rPr>
        <w:t>подпись)</w:t>
      </w:r>
    </w:p>
    <w:p w:rsidR="003F4F4B" w:rsidRPr="006E3EA5" w:rsidRDefault="003F4F4B" w:rsidP="003F4F4B">
      <w:pPr>
        <w:overflowPunct w:val="0"/>
        <w:autoSpaceDE w:val="0"/>
        <w:autoSpaceDN w:val="0"/>
        <w:adjustRightInd w:val="0"/>
        <w:spacing w:line="240" w:lineRule="auto"/>
        <w:ind w:firstLine="0"/>
        <w:rPr>
          <w:b/>
          <w:bCs w:val="0"/>
          <w:i/>
          <w:snapToGrid/>
          <w:sz w:val="18"/>
          <w:szCs w:val="18"/>
        </w:rPr>
      </w:pPr>
    </w:p>
    <w:p w:rsidR="003F4F4B" w:rsidRPr="006E3EA5" w:rsidRDefault="003F4F4B" w:rsidP="003F4F4B">
      <w:pPr>
        <w:overflowPunct w:val="0"/>
        <w:autoSpaceDE w:val="0"/>
        <w:autoSpaceDN w:val="0"/>
        <w:adjustRightInd w:val="0"/>
        <w:spacing w:line="240" w:lineRule="auto"/>
        <w:ind w:firstLine="0"/>
        <w:rPr>
          <w:b/>
          <w:bCs w:val="0"/>
          <w:i/>
          <w:snapToGrid/>
          <w:sz w:val="18"/>
          <w:szCs w:val="18"/>
        </w:rPr>
      </w:pPr>
      <w:r w:rsidRPr="006E3EA5">
        <w:rPr>
          <w:b/>
          <w:bCs w:val="0"/>
          <w:i/>
          <w:snapToGrid/>
          <w:sz w:val="18"/>
          <w:szCs w:val="18"/>
        </w:rPr>
        <w:t xml:space="preserve">! Подписывается руководителем (уполномоченным лицом) участника закупки и скрепляется печатью участника закупки (при наличии печати) </w:t>
      </w:r>
    </w:p>
    <w:p w:rsidR="00540079" w:rsidRDefault="00540079" w:rsidP="003F4F4B">
      <w:pPr>
        <w:tabs>
          <w:tab w:val="left" w:pos="426"/>
        </w:tabs>
        <w:spacing w:line="240" w:lineRule="atLeast"/>
        <w:ind w:firstLine="0"/>
        <w:rPr>
          <w:b/>
          <w:snapToGrid/>
          <w:color w:val="000000"/>
          <w:sz w:val="24"/>
          <w:szCs w:val="24"/>
        </w:rPr>
      </w:pPr>
    </w:p>
    <w:p w:rsidR="003F4F4B" w:rsidRPr="00AF53A5" w:rsidRDefault="003F4F4B" w:rsidP="00AF53A5">
      <w:pPr>
        <w:pStyle w:val="11"/>
        <w:rPr>
          <w:rFonts w:ascii="Times New Roman" w:hAnsi="Times New Roman"/>
          <w:bCs w:val="0"/>
          <w:color w:val="000000"/>
          <w:sz w:val="24"/>
          <w:szCs w:val="24"/>
        </w:rPr>
      </w:pPr>
      <w:bookmarkStart w:id="334" w:name="_Hlk68709112"/>
      <w:bookmarkStart w:id="335" w:name="_Toc69914758"/>
      <w:bookmarkStart w:id="336" w:name="_Toc70063977"/>
      <w:bookmarkStart w:id="337" w:name="_Toc70064109"/>
      <w:bookmarkStart w:id="338" w:name="_Toc70067389"/>
      <w:bookmarkStart w:id="339" w:name="_Toc70067650"/>
      <w:bookmarkStart w:id="340" w:name="_Toc70067743"/>
      <w:bookmarkStart w:id="341" w:name="_Toc70067837"/>
      <w:bookmarkStart w:id="342" w:name="_Toc70067961"/>
      <w:bookmarkStart w:id="343" w:name="_Toc70068490"/>
      <w:r w:rsidRPr="00AF53A5">
        <w:rPr>
          <w:rFonts w:ascii="Times New Roman" w:hAnsi="Times New Roman"/>
          <w:bCs w:val="0"/>
          <w:color w:val="000000"/>
          <w:sz w:val="24"/>
          <w:szCs w:val="24"/>
        </w:rPr>
        <w:t>4. РАЗДЕЛ: ПРОЕКТ ДОГОВОРА</w:t>
      </w:r>
      <w:bookmarkEnd w:id="334"/>
      <w:bookmarkEnd w:id="335"/>
      <w:bookmarkEnd w:id="336"/>
      <w:bookmarkEnd w:id="337"/>
      <w:bookmarkEnd w:id="338"/>
      <w:bookmarkEnd w:id="339"/>
      <w:bookmarkEnd w:id="340"/>
      <w:bookmarkEnd w:id="341"/>
      <w:bookmarkEnd w:id="342"/>
      <w:bookmarkEnd w:id="343"/>
    </w:p>
    <w:p w:rsidR="003F4F4B" w:rsidRPr="003F4F4B" w:rsidRDefault="003F4F4B" w:rsidP="003F4F4B">
      <w:pPr>
        <w:overflowPunct w:val="0"/>
        <w:autoSpaceDE w:val="0"/>
        <w:autoSpaceDN w:val="0"/>
        <w:adjustRightInd w:val="0"/>
        <w:spacing w:line="240" w:lineRule="auto"/>
        <w:ind w:right="-284" w:firstLine="0"/>
        <w:jc w:val="center"/>
        <w:rPr>
          <w:b/>
          <w:bCs w:val="0"/>
          <w:snapToGrid/>
          <w:sz w:val="25"/>
          <w:szCs w:val="25"/>
        </w:rPr>
      </w:pPr>
    </w:p>
    <w:p w:rsidR="00AF53A5" w:rsidRPr="00AF53A5" w:rsidRDefault="003F4F4B" w:rsidP="00AF53A5">
      <w:pPr>
        <w:autoSpaceDN w:val="0"/>
        <w:spacing w:line="240" w:lineRule="auto"/>
        <w:ind w:firstLine="0"/>
        <w:rPr>
          <w:b/>
          <w:bCs w:val="0"/>
          <w:snapToGrid/>
          <w:color w:val="000000"/>
          <w:sz w:val="24"/>
          <w:szCs w:val="24"/>
          <w:u w:val="single"/>
        </w:rPr>
      </w:pPr>
      <w:r w:rsidRPr="003F4F4B">
        <w:rPr>
          <w:b/>
          <w:bCs w:val="0"/>
          <w:snapToGrid/>
          <w:color w:val="000000"/>
          <w:sz w:val="24"/>
          <w:szCs w:val="24"/>
          <w:u w:val="single"/>
        </w:rPr>
        <w:t>В соответствии с проектом Договора (</w:t>
      </w:r>
      <w:r w:rsidR="009B02C7">
        <w:rPr>
          <w:b/>
          <w:bCs w:val="0"/>
          <w:snapToGrid/>
          <w:color w:val="000000"/>
          <w:sz w:val="24"/>
          <w:szCs w:val="24"/>
          <w:u w:val="single"/>
        </w:rPr>
        <w:t>П</w:t>
      </w:r>
      <w:r w:rsidRPr="003F4F4B">
        <w:rPr>
          <w:b/>
          <w:bCs w:val="0"/>
          <w:snapToGrid/>
          <w:color w:val="000000"/>
          <w:sz w:val="24"/>
          <w:szCs w:val="24"/>
          <w:u w:val="single"/>
        </w:rPr>
        <w:t>риложение №1 к извещению о проведении запроса котировок, которое является неотъемлемой частью настоящего извещения).</w:t>
      </w:r>
    </w:p>
    <w:p w:rsidR="003F4F4B" w:rsidRPr="00AF53A5" w:rsidRDefault="003F4F4B" w:rsidP="00AF53A5">
      <w:pPr>
        <w:pStyle w:val="11"/>
        <w:rPr>
          <w:rFonts w:ascii="Times New Roman" w:hAnsi="Times New Roman"/>
          <w:color w:val="000000"/>
          <w:sz w:val="24"/>
          <w:szCs w:val="24"/>
        </w:rPr>
      </w:pPr>
      <w:bookmarkStart w:id="344" w:name="_Toc69914759"/>
      <w:bookmarkStart w:id="345" w:name="_Toc70063978"/>
      <w:bookmarkStart w:id="346" w:name="_Toc70064110"/>
      <w:bookmarkStart w:id="347" w:name="_Toc70067390"/>
      <w:bookmarkStart w:id="348" w:name="_Toc70067651"/>
      <w:bookmarkStart w:id="349" w:name="_Toc70067744"/>
      <w:bookmarkStart w:id="350" w:name="_Toc70067838"/>
      <w:bookmarkStart w:id="351" w:name="_Toc70067962"/>
      <w:bookmarkStart w:id="352" w:name="_Toc70068491"/>
      <w:r w:rsidRPr="00AF53A5">
        <w:rPr>
          <w:rFonts w:ascii="Times New Roman" w:hAnsi="Times New Roman"/>
          <w:color w:val="000000"/>
          <w:sz w:val="24"/>
          <w:szCs w:val="24"/>
        </w:rPr>
        <w:t>5. РАЗДЕЛ: ТЕХНИЧЕСКАЯ ДОКУМЕНТАЦИЯ</w:t>
      </w:r>
      <w:bookmarkStart w:id="353" w:name="_Hlk68709122"/>
      <w:bookmarkEnd w:id="344"/>
      <w:bookmarkEnd w:id="345"/>
      <w:bookmarkEnd w:id="346"/>
      <w:bookmarkEnd w:id="347"/>
      <w:bookmarkEnd w:id="348"/>
      <w:bookmarkEnd w:id="349"/>
      <w:bookmarkEnd w:id="350"/>
      <w:bookmarkEnd w:id="351"/>
      <w:bookmarkEnd w:id="352"/>
    </w:p>
    <w:bookmarkEnd w:id="353"/>
    <w:p w:rsidR="003F4F4B" w:rsidRPr="003F4F4B" w:rsidRDefault="003F4F4B" w:rsidP="003F4F4B">
      <w:pPr>
        <w:tabs>
          <w:tab w:val="left" w:pos="426"/>
        </w:tabs>
        <w:spacing w:line="240" w:lineRule="atLeast"/>
        <w:ind w:firstLine="0"/>
        <w:rPr>
          <w:bCs w:val="0"/>
          <w:snapToGrid/>
          <w:sz w:val="24"/>
          <w:szCs w:val="24"/>
        </w:rPr>
      </w:pPr>
    </w:p>
    <w:p w:rsidR="003F4F4B" w:rsidRPr="00B60A54" w:rsidRDefault="003F4F4B" w:rsidP="00B60A54">
      <w:pPr>
        <w:spacing w:line="240" w:lineRule="auto"/>
        <w:rPr>
          <w:b/>
          <w:bCs w:val="0"/>
          <w:snapToGrid/>
          <w:color w:val="000000"/>
          <w:sz w:val="24"/>
          <w:szCs w:val="24"/>
          <w:u w:val="single"/>
        </w:rPr>
      </w:pPr>
      <w:r w:rsidRPr="00B60A54">
        <w:rPr>
          <w:b/>
          <w:bCs w:val="0"/>
          <w:snapToGrid/>
          <w:color w:val="000000"/>
          <w:sz w:val="24"/>
          <w:szCs w:val="24"/>
          <w:u w:val="single"/>
        </w:rPr>
        <w:t>В соответствии с Техническим заданием (</w:t>
      </w:r>
      <w:r w:rsidR="009B02C7" w:rsidRPr="00B60A54">
        <w:rPr>
          <w:b/>
          <w:bCs w:val="0"/>
          <w:snapToGrid/>
          <w:color w:val="000000"/>
          <w:sz w:val="24"/>
          <w:szCs w:val="24"/>
          <w:u w:val="single"/>
        </w:rPr>
        <w:t>П</w:t>
      </w:r>
      <w:r w:rsidRPr="00B60A54">
        <w:rPr>
          <w:b/>
          <w:bCs w:val="0"/>
          <w:snapToGrid/>
          <w:color w:val="000000"/>
          <w:sz w:val="24"/>
          <w:szCs w:val="24"/>
          <w:u w:val="single"/>
        </w:rPr>
        <w:t xml:space="preserve">риложение №2 к извещению </w:t>
      </w:r>
      <w:r w:rsidR="0030732A">
        <w:rPr>
          <w:b/>
          <w:bCs w:val="0"/>
          <w:snapToGrid/>
          <w:color w:val="000000"/>
          <w:sz w:val="24"/>
          <w:szCs w:val="24"/>
          <w:u w:val="single"/>
        </w:rPr>
        <w:br/>
      </w:r>
      <w:r w:rsidRPr="00B60A54">
        <w:rPr>
          <w:b/>
          <w:bCs w:val="0"/>
          <w:snapToGrid/>
          <w:color w:val="000000"/>
          <w:sz w:val="24"/>
          <w:szCs w:val="24"/>
          <w:u w:val="single"/>
        </w:rPr>
        <w:t>о проведении запроса котировок, которое является неотъемлемой частью настоящего извещения).</w:t>
      </w:r>
    </w:p>
    <w:p w:rsidR="003F4F4B" w:rsidRPr="00B60A54" w:rsidRDefault="003F4F4B" w:rsidP="00B60A54">
      <w:pPr>
        <w:spacing w:line="240" w:lineRule="auto"/>
        <w:rPr>
          <w:bCs w:val="0"/>
          <w:snapToGrid/>
          <w:color w:val="000000"/>
          <w:sz w:val="24"/>
          <w:szCs w:val="24"/>
        </w:rPr>
      </w:pPr>
    </w:p>
    <w:p w:rsidR="003F4F4B" w:rsidRPr="00B60A54" w:rsidRDefault="003F4F4B" w:rsidP="00B60A54">
      <w:pPr>
        <w:spacing w:line="240" w:lineRule="auto"/>
        <w:rPr>
          <w:bCs w:val="0"/>
          <w:snapToGrid/>
          <w:color w:val="000000"/>
          <w:sz w:val="24"/>
          <w:szCs w:val="24"/>
        </w:rPr>
      </w:pPr>
      <w:r w:rsidRPr="00B60A54">
        <w:rPr>
          <w:bCs w:val="0"/>
          <w:snapToGrid/>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и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w:t>
      </w:r>
    </w:p>
    <w:sectPr w:rsidR="003F4F4B" w:rsidRPr="00B60A54" w:rsidSect="00707C39">
      <w:pgSz w:w="11909" w:h="16834"/>
      <w:pgMar w:top="851" w:right="851" w:bottom="851" w:left="1418" w:header="567" w:footer="567" w:gutter="0"/>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5690" w:rsidRDefault="00565690">
      <w:r>
        <w:separator/>
      </w:r>
    </w:p>
  </w:endnote>
  <w:endnote w:type="continuationSeparator" w:id="0">
    <w:p w:rsidR="00565690" w:rsidRDefault="0056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agmatica">
    <w:altName w:val="Courier New"/>
    <w:panose1 w:val="00000000000000000000"/>
    <w:charset w:val="00"/>
    <w:family w:val="swiss"/>
    <w:notTrueType/>
    <w:pitch w:val="variable"/>
    <w:sig w:usb0="00000003" w:usb1="00000000" w:usb2="00000000" w:usb3="00000000" w:csb0="00000001" w:csb1="00000000"/>
  </w:font>
  <w:font w:name="Times New Roman CYR">
    <w:charset w:val="00"/>
    <w:family w:val="roman"/>
    <w:pitch w:val="variable"/>
    <w:sig w:usb0="E0002EFF" w:usb1="C000785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CYR">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A232A" w:rsidRDefault="008A232A">
    <w:pPr>
      <w:pStyle w:val="ab"/>
      <w:jc w:val="center"/>
    </w:pPr>
    <w:r>
      <w:fldChar w:fldCharType="begin"/>
    </w:r>
    <w:r>
      <w:instrText>PAGE   \* MERGEFORMAT</w:instrText>
    </w:r>
    <w:r>
      <w:fldChar w:fldCharType="separate"/>
    </w:r>
    <w:r>
      <w:t>2</w:t>
    </w:r>
    <w:r>
      <w:fldChar w:fldCharType="end"/>
    </w:r>
  </w:p>
  <w:p w:rsidR="00DD352E" w:rsidRDefault="00DD352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3826" w:rsidRDefault="00DC3826">
    <w:pPr>
      <w:pStyle w:val="ab"/>
      <w:jc w:val="center"/>
    </w:pPr>
    <w:r>
      <w:fldChar w:fldCharType="begin"/>
    </w:r>
    <w:r>
      <w:instrText>PAGE   \* MERGEFORMAT</w:instrText>
    </w:r>
    <w:r>
      <w:fldChar w:fldCharType="separate"/>
    </w:r>
    <w:r>
      <w:t>2</w:t>
    </w:r>
    <w:r>
      <w:fldChar w:fldCharType="end"/>
    </w:r>
  </w:p>
  <w:p w:rsidR="00DC3826" w:rsidRPr="00707C39" w:rsidRDefault="00DC3826" w:rsidP="00707C39">
    <w:pPr>
      <w:pBdr>
        <w:top w:val="single" w:sz="4" w:space="1" w:color="auto"/>
      </w:pBdr>
      <w:spacing w:line="240" w:lineRule="auto"/>
      <w:ind w:left="567" w:firstLine="0"/>
      <w:jc w:val="center"/>
      <w:rPr>
        <w:b/>
        <w:bCs w:val="0"/>
      </w:rPr>
    </w:pPr>
    <w:r w:rsidRPr="00643532">
      <w:rPr>
        <w:sz w:val="14"/>
        <w:szCs w:val="14"/>
      </w:rPr>
      <w:t xml:space="preserve">Документация по </w:t>
    </w:r>
    <w:r w:rsidRPr="00483FD0">
      <w:rPr>
        <w:sz w:val="14"/>
        <w:szCs w:val="14"/>
      </w:rPr>
      <w:t>открытому запросу котировок в электронной форме</w:t>
    </w:r>
    <w:r>
      <w:rPr>
        <w:sz w:val="14"/>
        <w:szCs w:val="14"/>
      </w:rPr>
      <w:t xml:space="preserve"> </w:t>
    </w:r>
    <w:r w:rsidRPr="00822256">
      <w:rPr>
        <w:sz w:val="14"/>
        <w:szCs w:val="14"/>
      </w:rPr>
      <w:t xml:space="preserve">на право заключения договора </w:t>
    </w:r>
    <w:r w:rsidRPr="00483FD0">
      <w:rPr>
        <w:sz w:val="14"/>
        <w:szCs w:val="14"/>
      </w:rPr>
      <w:t xml:space="preserve">на предоставление неисключительных прав (лицензий) на программы лицензирования пакета ПО «MS </w:t>
    </w:r>
    <w:proofErr w:type="spellStart"/>
    <w:r w:rsidRPr="00483FD0">
      <w:rPr>
        <w:sz w:val="14"/>
        <w:szCs w:val="14"/>
      </w:rPr>
      <w:t>Office</w:t>
    </w:r>
    <w:proofErr w:type="spellEnd"/>
    <w:r w:rsidRPr="00483FD0">
      <w:rPr>
        <w:sz w:val="14"/>
        <w:szCs w:val="14"/>
      </w:rPr>
      <w:t>»</w:t>
    </w:r>
  </w:p>
  <w:p w:rsidR="00DC3826" w:rsidRPr="00707C39" w:rsidRDefault="00DC3826" w:rsidP="00707C39">
    <w:pPr>
      <w:pBdr>
        <w:top w:val="single" w:sz="4" w:space="1" w:color="auto"/>
      </w:pBdr>
      <w:spacing w:line="240" w:lineRule="auto"/>
      <w:ind w:left="567" w:firstLine="0"/>
      <w:jc w:val="center"/>
      <w:rPr>
        <w:b/>
        <w:bCs w:val="0"/>
      </w:rPr>
    </w:pPr>
  </w:p>
  <w:p w:rsidR="00DC3826" w:rsidRDefault="00DC382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5690" w:rsidRDefault="00565690">
      <w:r>
        <w:separator/>
      </w:r>
    </w:p>
  </w:footnote>
  <w:footnote w:type="continuationSeparator" w:id="0">
    <w:p w:rsidR="00565690" w:rsidRDefault="00565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324CB5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F35FB4"/>
    <w:multiLevelType w:val="hybridMultilevel"/>
    <w:tmpl w:val="92C8B0EA"/>
    <w:lvl w:ilvl="0" w:tplc="3A4CF848">
      <w:start w:val="1"/>
      <w:numFmt w:val="bullet"/>
      <w:pStyle w:val="a0"/>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3A50AD1"/>
    <w:multiLevelType w:val="multilevel"/>
    <w:tmpl w:val="350A3AF8"/>
    <w:lvl w:ilvl="0">
      <w:start w:val="1"/>
      <w:numFmt w:val="decimal"/>
      <w:lvlText w:val="%1."/>
      <w:lvlJc w:val="left"/>
      <w:pPr>
        <w:ind w:left="360" w:hanging="360"/>
      </w:pPr>
      <w:rPr>
        <w:rFonts w:hint="default"/>
        <w:b/>
        <w:color w:val="0000FF"/>
        <w:u w:val="single"/>
      </w:rPr>
    </w:lvl>
    <w:lvl w:ilvl="1">
      <w:start w:val="1"/>
      <w:numFmt w:val="decimal"/>
      <w:lvlText w:val="%1.%2."/>
      <w:lvlJc w:val="left"/>
      <w:pPr>
        <w:ind w:left="360" w:hanging="360"/>
      </w:pPr>
      <w:rPr>
        <w:rFonts w:hint="default"/>
        <w:b/>
        <w:color w:val="0000FF"/>
        <w:u w:val="single"/>
      </w:rPr>
    </w:lvl>
    <w:lvl w:ilvl="2">
      <w:start w:val="1"/>
      <w:numFmt w:val="decimal"/>
      <w:lvlText w:val="%1.%2.%3."/>
      <w:lvlJc w:val="left"/>
      <w:pPr>
        <w:ind w:left="720" w:hanging="720"/>
      </w:pPr>
      <w:rPr>
        <w:rFonts w:hint="default"/>
        <w:b/>
        <w:color w:val="0000FF"/>
        <w:u w:val="single"/>
      </w:rPr>
    </w:lvl>
    <w:lvl w:ilvl="3">
      <w:start w:val="1"/>
      <w:numFmt w:val="decimal"/>
      <w:lvlText w:val="%1.%2.%3.%4."/>
      <w:lvlJc w:val="left"/>
      <w:pPr>
        <w:ind w:left="720" w:hanging="720"/>
      </w:pPr>
      <w:rPr>
        <w:rFonts w:hint="default"/>
        <w:b/>
        <w:color w:val="0000FF"/>
        <w:u w:val="single"/>
      </w:rPr>
    </w:lvl>
    <w:lvl w:ilvl="4">
      <w:start w:val="1"/>
      <w:numFmt w:val="decimal"/>
      <w:lvlText w:val="%1.%2.%3.%4.%5."/>
      <w:lvlJc w:val="left"/>
      <w:pPr>
        <w:ind w:left="1080" w:hanging="1080"/>
      </w:pPr>
      <w:rPr>
        <w:rFonts w:hint="default"/>
        <w:b/>
        <w:color w:val="0000FF"/>
        <w:u w:val="single"/>
      </w:rPr>
    </w:lvl>
    <w:lvl w:ilvl="5">
      <w:start w:val="1"/>
      <w:numFmt w:val="decimal"/>
      <w:lvlText w:val="%1.%2.%3.%4.%5.%6."/>
      <w:lvlJc w:val="left"/>
      <w:pPr>
        <w:ind w:left="1080" w:hanging="1080"/>
      </w:pPr>
      <w:rPr>
        <w:rFonts w:hint="default"/>
        <w:b/>
        <w:color w:val="0000FF"/>
        <w:u w:val="single"/>
      </w:rPr>
    </w:lvl>
    <w:lvl w:ilvl="6">
      <w:start w:val="1"/>
      <w:numFmt w:val="decimal"/>
      <w:lvlText w:val="%1.%2.%3.%4.%5.%6.%7."/>
      <w:lvlJc w:val="left"/>
      <w:pPr>
        <w:ind w:left="1440" w:hanging="1440"/>
      </w:pPr>
      <w:rPr>
        <w:rFonts w:hint="default"/>
        <w:b/>
        <w:color w:val="0000FF"/>
        <w:u w:val="single"/>
      </w:rPr>
    </w:lvl>
    <w:lvl w:ilvl="7">
      <w:start w:val="1"/>
      <w:numFmt w:val="decimal"/>
      <w:lvlText w:val="%1.%2.%3.%4.%5.%6.%7.%8."/>
      <w:lvlJc w:val="left"/>
      <w:pPr>
        <w:ind w:left="1440" w:hanging="1440"/>
      </w:pPr>
      <w:rPr>
        <w:rFonts w:hint="default"/>
        <w:b/>
        <w:color w:val="0000FF"/>
        <w:u w:val="single"/>
      </w:rPr>
    </w:lvl>
    <w:lvl w:ilvl="8">
      <w:start w:val="1"/>
      <w:numFmt w:val="decimal"/>
      <w:lvlText w:val="%1.%2.%3.%4.%5.%6.%7.%8.%9."/>
      <w:lvlJc w:val="left"/>
      <w:pPr>
        <w:ind w:left="1800" w:hanging="1800"/>
      </w:pPr>
      <w:rPr>
        <w:rFonts w:hint="default"/>
        <w:b/>
        <w:color w:val="0000FF"/>
        <w:u w:val="single"/>
      </w:rPr>
    </w:lvl>
  </w:abstractNum>
  <w:abstractNum w:abstractNumId="3" w15:restartNumberingAfterBreak="0">
    <w:nsid w:val="03F164C1"/>
    <w:multiLevelType w:val="hybridMultilevel"/>
    <w:tmpl w:val="1910D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B666C1"/>
    <w:multiLevelType w:val="hybridMultilevel"/>
    <w:tmpl w:val="D08AB7AC"/>
    <w:lvl w:ilvl="0" w:tplc="B8DEC41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D38501F"/>
    <w:multiLevelType w:val="multilevel"/>
    <w:tmpl w:val="E2D81280"/>
    <w:lvl w:ilvl="0">
      <w:start w:val="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469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649322A"/>
    <w:multiLevelType w:val="hybridMultilevel"/>
    <w:tmpl w:val="91863A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AA3A2E"/>
    <w:multiLevelType w:val="multilevel"/>
    <w:tmpl w:val="828EFCFC"/>
    <w:lvl w:ilvl="0">
      <w:start w:val="1"/>
      <w:numFmt w:val="decimal"/>
      <w:lvlText w:val="%1."/>
      <w:lvlJc w:val="left"/>
      <w:pPr>
        <w:tabs>
          <w:tab w:val="num" w:pos="612"/>
        </w:tabs>
        <w:ind w:left="612" w:hanging="360"/>
      </w:pPr>
    </w:lvl>
    <w:lvl w:ilvl="1">
      <w:start w:val="1"/>
      <w:numFmt w:val="decimal"/>
      <w:pStyle w:val="a1"/>
      <w:isLgl/>
      <w:lvlText w:val="%1.%2."/>
      <w:lvlJc w:val="left"/>
      <w:pPr>
        <w:tabs>
          <w:tab w:val="num" w:pos="1146"/>
        </w:tabs>
        <w:ind w:left="1146" w:hanging="720"/>
      </w:pPr>
      <w:rPr>
        <w:rFonts w:hint="default"/>
        <w:b/>
        <w:sz w:val="28"/>
        <w:szCs w:val="28"/>
      </w:rPr>
    </w:lvl>
    <w:lvl w:ilvl="2">
      <w:start w:val="1"/>
      <w:numFmt w:val="decimal"/>
      <w:pStyle w:val="a2"/>
      <w:isLgl/>
      <w:lvlText w:val="%1.%2.%3."/>
      <w:lvlJc w:val="left"/>
      <w:pPr>
        <w:tabs>
          <w:tab w:val="num" w:pos="1430"/>
        </w:tabs>
        <w:ind w:left="1430" w:hanging="720"/>
      </w:pPr>
      <w:rPr>
        <w:rFonts w:hint="default"/>
        <w:b w:val="0"/>
        <w:color w:val="auto"/>
        <w:lang w:val="ru-RU"/>
      </w:rPr>
    </w:lvl>
    <w:lvl w:ilvl="3">
      <w:start w:val="1"/>
      <w:numFmt w:val="decimal"/>
      <w:pStyle w:val="1"/>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8" w15:restartNumberingAfterBreak="0">
    <w:nsid w:val="18D31BFA"/>
    <w:multiLevelType w:val="multilevel"/>
    <w:tmpl w:val="3E8CDBC0"/>
    <w:lvl w:ilvl="0">
      <w:start w:val="1"/>
      <w:numFmt w:val="decimal"/>
      <w:lvlText w:val="%1."/>
      <w:lvlJc w:val="left"/>
      <w:pPr>
        <w:ind w:left="540" w:hanging="540"/>
      </w:pPr>
      <w:rPr>
        <w:b/>
      </w:rPr>
    </w:lvl>
    <w:lvl w:ilvl="1">
      <w:start w:val="2"/>
      <w:numFmt w:val="decimal"/>
      <w:lvlText w:val="%1.%2."/>
      <w:lvlJc w:val="left"/>
      <w:pPr>
        <w:ind w:left="1074"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9" w15:restartNumberingAfterBreak="0">
    <w:nsid w:val="1E89229A"/>
    <w:multiLevelType w:val="hybridMultilevel"/>
    <w:tmpl w:val="92CAE018"/>
    <w:lvl w:ilvl="0" w:tplc="FFFFFFFF">
      <w:start w:val="1"/>
      <w:numFmt w:val="bullet"/>
      <w:pStyle w:val="ConsNonforma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2F13B99"/>
    <w:multiLevelType w:val="multilevel"/>
    <w:tmpl w:val="D388B080"/>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2062"/>
        </w:tabs>
        <w:ind w:left="2062" w:hanging="360"/>
      </w:pPr>
      <w:rPr>
        <w:rFonts w:hint="default"/>
        <w:color w:val="auto"/>
      </w:rPr>
    </w:lvl>
    <w:lvl w:ilvl="2">
      <w:start w:val="1"/>
      <w:numFmt w:val="decimal"/>
      <w:lvlText w:val="%1.%2.%3."/>
      <w:lvlJc w:val="left"/>
      <w:pPr>
        <w:tabs>
          <w:tab w:val="num" w:pos="720"/>
        </w:tabs>
        <w:ind w:left="720" w:hanging="720"/>
      </w:pPr>
      <w:rPr>
        <w:rFonts w:hint="default"/>
        <w:b/>
        <w:bCs w:val="0"/>
        <w:color w:val="auto"/>
      </w:rPr>
    </w:lvl>
    <w:lvl w:ilvl="3">
      <w:start w:val="1"/>
      <w:numFmt w:val="decimal"/>
      <w:lvlText w:val="%1.%2.%3.%4."/>
      <w:lvlJc w:val="left"/>
      <w:pPr>
        <w:tabs>
          <w:tab w:val="num" w:pos="1997"/>
        </w:tabs>
        <w:ind w:left="1997" w:hanging="720"/>
      </w:pPr>
      <w:rPr>
        <w:rFonts w:hint="default"/>
        <w:b/>
        <w:bCs w:val="0"/>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11" w15:restartNumberingAfterBreak="0">
    <w:nsid w:val="2F7D7A76"/>
    <w:multiLevelType w:val="hybridMultilevel"/>
    <w:tmpl w:val="8E9446F4"/>
    <w:lvl w:ilvl="0" w:tplc="ACA26F96">
      <w:start w:val="1"/>
      <w:numFmt w:val="decimal"/>
      <w:pStyle w:val="xl22"/>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13" w15:restartNumberingAfterBreak="0">
    <w:nsid w:val="334814C8"/>
    <w:multiLevelType w:val="hybridMultilevel"/>
    <w:tmpl w:val="2426243E"/>
    <w:lvl w:ilvl="0">
      <w:start w:val="1"/>
      <w:numFmt w:val="bullet"/>
      <w:pStyle w:val="BodyTextIndent2"/>
      <w:lvlText w:val=""/>
      <w:lvlJc w:val="left"/>
      <w:pPr>
        <w:tabs>
          <w:tab w:val="num" w:pos="1571"/>
        </w:tabs>
        <w:ind w:left="1571" w:hanging="360"/>
      </w:pPr>
      <w:rPr>
        <w:rFonts w:ascii="Symbol" w:hAnsi="Symbol" w:hint="default"/>
      </w:rPr>
    </w:lvl>
    <w:lvl w:ilvl="1" w:tentative="1">
      <w:start w:val="1"/>
      <w:numFmt w:val="bullet"/>
      <w:lvlText w:val="o"/>
      <w:lvlJc w:val="left"/>
      <w:pPr>
        <w:tabs>
          <w:tab w:val="num" w:pos="2291"/>
        </w:tabs>
        <w:ind w:left="2291" w:hanging="360"/>
      </w:pPr>
      <w:rPr>
        <w:rFonts w:ascii="Courier New" w:hAnsi="Courier New" w:cs="Courier New"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cs="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cs="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3E132F09"/>
    <w:multiLevelType w:val="hybridMultilevel"/>
    <w:tmpl w:val="56767EC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D20C5"/>
    <w:multiLevelType w:val="hybridMultilevel"/>
    <w:tmpl w:val="1DC2E196"/>
    <w:lvl w:ilvl="0" w:tplc="8028FC00">
      <w:start w:val="1"/>
      <w:numFmt w:val="decimal"/>
      <w:lvlText w:val="%1."/>
      <w:lvlJc w:val="left"/>
      <w:pPr>
        <w:ind w:left="218" w:hanging="360"/>
      </w:pPr>
      <w:rPr>
        <w:rFonts w:ascii="Times New Roman" w:hAnsi="Times New Roman" w:hint="default"/>
        <w:sz w:val="24"/>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7" w15:restartNumberingAfterBreak="0">
    <w:nsid w:val="478A395C"/>
    <w:multiLevelType w:val="multilevel"/>
    <w:tmpl w:val="73DAFF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bCs/>
        <w:color w:val="auto"/>
      </w:rPr>
    </w:lvl>
    <w:lvl w:ilvl="2">
      <w:start w:val="1"/>
      <w:numFmt w:val="decimal"/>
      <w:lvlText w:val="%1.%2.%3."/>
      <w:lvlJc w:val="left"/>
      <w:pPr>
        <w:tabs>
          <w:tab w:val="num" w:pos="1260"/>
        </w:tabs>
        <w:ind w:left="1260" w:hanging="720"/>
      </w:pPr>
      <w:rPr>
        <w:rFonts w:ascii="Times New Roman" w:eastAsia="Times New Roman" w:hAnsi="Times New Roman" w:cs="Times New Roman" w:hint="default"/>
        <w:b/>
        <w:i w:val="0"/>
        <w:color w:val="auto"/>
      </w:rPr>
    </w:lvl>
    <w:lvl w:ilvl="3">
      <w:start w:val="1"/>
      <w:numFmt w:val="decimal"/>
      <w:lvlText w:val="%1.%2.%3.%4."/>
      <w:lvlJc w:val="left"/>
      <w:pPr>
        <w:tabs>
          <w:tab w:val="num" w:pos="1440"/>
        </w:tabs>
        <w:ind w:left="1440" w:hanging="720"/>
      </w:pPr>
      <w:rPr>
        <w:rFonts w:hint="default"/>
        <w:b w:val="0"/>
        <w:i w:val="0"/>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C5E7160"/>
    <w:multiLevelType w:val="multilevel"/>
    <w:tmpl w:val="0344BFE2"/>
    <w:lvl w:ilvl="0">
      <w:start w:val="1"/>
      <w:numFmt w:val="decimal"/>
      <w:lvlText w:val="%1."/>
      <w:lvlJc w:val="center"/>
      <w:pPr>
        <w:tabs>
          <w:tab w:val="num" w:pos="567"/>
        </w:tabs>
        <w:ind w:left="567" w:hanging="279"/>
      </w:pPr>
      <w:rPr>
        <w:rFonts w:hint="default"/>
      </w:rPr>
    </w:lvl>
    <w:lvl w:ilvl="1">
      <w:start w:val="1"/>
      <w:numFmt w:val="decimal"/>
      <w:pStyle w:val="a3"/>
      <w:lvlText w:val="%1.%2."/>
      <w:lvlJc w:val="left"/>
      <w:pPr>
        <w:tabs>
          <w:tab w:val="num" w:pos="851"/>
        </w:tabs>
        <w:ind w:left="851" w:hanging="851"/>
      </w:pPr>
      <w:rPr>
        <w:rFonts w:hint="default"/>
      </w:rPr>
    </w:lvl>
    <w:lvl w:ilvl="2">
      <w:start w:val="1"/>
      <w:numFmt w:val="decimal"/>
      <w:pStyle w:val="a3"/>
      <w:lvlText w:val="%1.%2.%3."/>
      <w:lvlJc w:val="left"/>
      <w:pPr>
        <w:tabs>
          <w:tab w:val="num" w:pos="851"/>
        </w:tabs>
        <w:ind w:left="851" w:hanging="851"/>
      </w:pPr>
      <w:rPr>
        <w:rFonts w:hint="default"/>
      </w:rPr>
    </w:lvl>
    <w:lvl w:ilvl="3">
      <w:start w:val="1"/>
      <w:numFmt w:val="decimal"/>
      <w:pStyle w:val="tztxtlist"/>
      <w:lvlText w:val="%1.%2.%3.%4."/>
      <w:lvlJc w:val="left"/>
      <w:pPr>
        <w:tabs>
          <w:tab w:val="num" w:pos="1844"/>
        </w:tabs>
        <w:ind w:left="1844" w:hanging="567"/>
      </w:pPr>
      <w:rPr>
        <w:rFonts w:hint="default"/>
      </w:rPr>
    </w:lvl>
    <w:lvl w:ilvl="4">
      <w:start w:val="1"/>
      <w:numFmt w:val="lowerLetter"/>
      <w:pStyle w:val="10"/>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9" w15:restartNumberingAfterBreak="0">
    <w:nsid w:val="4D1C65DB"/>
    <w:multiLevelType w:val="hybridMultilevel"/>
    <w:tmpl w:val="02EC4F24"/>
    <w:lvl w:ilvl="0" w:tplc="83CA3B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68A26A3A"/>
    <w:multiLevelType w:val="multilevel"/>
    <w:tmpl w:val="145462D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B444C30"/>
    <w:multiLevelType w:val="multilevel"/>
    <w:tmpl w:val="5930018C"/>
    <w:lvl w:ilvl="0">
      <w:start w:val="1"/>
      <w:numFmt w:val="decimal"/>
      <w:lvlText w:val="%1."/>
      <w:lvlJc w:val="left"/>
      <w:pPr>
        <w:ind w:left="540" w:hanging="540"/>
      </w:pPr>
      <w:rPr>
        <w:rFonts w:ascii="Times New Roman" w:eastAsia="Times New Roman" w:hAnsi="Times New Roman" w:cs="Times New Roman"/>
        <w:b w:val="0"/>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23" w15:restartNumberingAfterBreak="0">
    <w:nsid w:val="6DB22213"/>
    <w:multiLevelType w:val="multilevel"/>
    <w:tmpl w:val="0CAEE834"/>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22" w:hanging="1080"/>
      </w:pPr>
      <w:rPr>
        <w:rFonts w:hint="default"/>
        <w:b w:val="0"/>
        <w:bCs w:val="0"/>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15:restartNumberingAfterBreak="0">
    <w:nsid w:val="77F70BC8"/>
    <w:multiLevelType w:val="hybridMultilevel"/>
    <w:tmpl w:val="694C1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AED2445"/>
    <w:multiLevelType w:val="hybridMultilevel"/>
    <w:tmpl w:val="13B2DE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78758B"/>
    <w:multiLevelType w:val="multilevel"/>
    <w:tmpl w:val="2E98FA96"/>
    <w:lvl w:ilvl="0">
      <w:start w:val="1"/>
      <w:numFmt w:val="decimal"/>
      <w:pStyle w:val="a4"/>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7" w15:restartNumberingAfterBreak="0">
    <w:nsid w:val="7CFB0A18"/>
    <w:multiLevelType w:val="hybridMultilevel"/>
    <w:tmpl w:val="0AA266AA"/>
    <w:lvl w:ilvl="0">
      <w:start w:val="1"/>
      <w:numFmt w:val="decimal"/>
      <w:pStyle w:val="Nor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20"/>
  </w:num>
  <w:num w:numId="3">
    <w:abstractNumId w:val="0"/>
  </w:num>
  <w:num w:numId="4">
    <w:abstractNumId w:val="27"/>
  </w:num>
  <w:num w:numId="5">
    <w:abstractNumId w:val="13"/>
  </w:num>
  <w:num w:numId="6">
    <w:abstractNumId w:val="26"/>
  </w:num>
  <w:num w:numId="7">
    <w:abstractNumId w:val="9"/>
  </w:num>
  <w:num w:numId="8">
    <w:abstractNumId w:val="1"/>
  </w:num>
  <w:num w:numId="9">
    <w:abstractNumId w:val="18"/>
  </w:num>
  <w:num w:numId="10">
    <w:abstractNumId w:val="17"/>
  </w:num>
  <w:num w:numId="11">
    <w:abstractNumId w:val="11"/>
  </w:num>
  <w:num w:numId="12">
    <w:abstractNumId w:val="7"/>
  </w:num>
  <w:num w:numId="13">
    <w:abstractNumId w:val="12"/>
  </w:num>
  <w:num w:numId="14">
    <w:abstractNumId w:val="5"/>
  </w:num>
  <w:num w:numId="15">
    <w:abstractNumId w:val="21"/>
  </w:num>
  <w:num w:numId="16">
    <w:abstractNumId w:val="8"/>
  </w:num>
  <w:num w:numId="17">
    <w:abstractNumId w:val="22"/>
  </w:num>
  <w:num w:numId="18">
    <w:abstractNumId w:val="6"/>
  </w:num>
  <w:num w:numId="19">
    <w:abstractNumId w:val="24"/>
  </w:num>
  <w:num w:numId="20">
    <w:abstractNumId w:val="3"/>
  </w:num>
  <w:num w:numId="21">
    <w:abstractNumId w:val="1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4"/>
  </w:num>
  <w:num w:numId="25">
    <w:abstractNumId w:val="14"/>
  </w:num>
  <w:num w:numId="26">
    <w:abstractNumId w:val="23"/>
  </w:num>
  <w:num w:numId="27">
    <w:abstractNumId w:val="19"/>
  </w:num>
  <w:num w:numId="28">
    <w:abstractNumId w:val="25"/>
  </w:num>
  <w:num w:numId="29">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86"/>
    <w:rsid w:val="0000080E"/>
    <w:rsid w:val="00002C1F"/>
    <w:rsid w:val="000046DF"/>
    <w:rsid w:val="00004B25"/>
    <w:rsid w:val="00004E9B"/>
    <w:rsid w:val="000052AA"/>
    <w:rsid w:val="000053D6"/>
    <w:rsid w:val="00006EB7"/>
    <w:rsid w:val="00007011"/>
    <w:rsid w:val="00010B64"/>
    <w:rsid w:val="00011685"/>
    <w:rsid w:val="000121BE"/>
    <w:rsid w:val="000126F5"/>
    <w:rsid w:val="00013D4E"/>
    <w:rsid w:val="00014428"/>
    <w:rsid w:val="0001445B"/>
    <w:rsid w:val="00015E07"/>
    <w:rsid w:val="000168F1"/>
    <w:rsid w:val="00016FA8"/>
    <w:rsid w:val="0002088B"/>
    <w:rsid w:val="00021A1F"/>
    <w:rsid w:val="00021CE0"/>
    <w:rsid w:val="00022B18"/>
    <w:rsid w:val="000235C6"/>
    <w:rsid w:val="00023675"/>
    <w:rsid w:val="000238D0"/>
    <w:rsid w:val="0002451C"/>
    <w:rsid w:val="000247F5"/>
    <w:rsid w:val="000267ED"/>
    <w:rsid w:val="000268F7"/>
    <w:rsid w:val="0002750A"/>
    <w:rsid w:val="00030EFE"/>
    <w:rsid w:val="00031BE2"/>
    <w:rsid w:val="00031C98"/>
    <w:rsid w:val="000322B9"/>
    <w:rsid w:val="00032FB2"/>
    <w:rsid w:val="00034A8C"/>
    <w:rsid w:val="00034B60"/>
    <w:rsid w:val="00034C07"/>
    <w:rsid w:val="000354AE"/>
    <w:rsid w:val="0003650C"/>
    <w:rsid w:val="000366C1"/>
    <w:rsid w:val="00036B80"/>
    <w:rsid w:val="00037936"/>
    <w:rsid w:val="00037C0A"/>
    <w:rsid w:val="000409A8"/>
    <w:rsid w:val="000417F6"/>
    <w:rsid w:val="00042AF6"/>
    <w:rsid w:val="00042BD8"/>
    <w:rsid w:val="00043DDC"/>
    <w:rsid w:val="00044D8D"/>
    <w:rsid w:val="000456A9"/>
    <w:rsid w:val="00046A5D"/>
    <w:rsid w:val="00047125"/>
    <w:rsid w:val="00047E68"/>
    <w:rsid w:val="00047F8A"/>
    <w:rsid w:val="000504EC"/>
    <w:rsid w:val="000519BB"/>
    <w:rsid w:val="0005440B"/>
    <w:rsid w:val="00056292"/>
    <w:rsid w:val="000576FA"/>
    <w:rsid w:val="00060C9F"/>
    <w:rsid w:val="00060F25"/>
    <w:rsid w:val="00061950"/>
    <w:rsid w:val="00061BFF"/>
    <w:rsid w:val="00061F6C"/>
    <w:rsid w:val="00061F7B"/>
    <w:rsid w:val="00064F80"/>
    <w:rsid w:val="0006681C"/>
    <w:rsid w:val="00066CC0"/>
    <w:rsid w:val="00067ADD"/>
    <w:rsid w:val="00070989"/>
    <w:rsid w:val="00071595"/>
    <w:rsid w:val="000749BB"/>
    <w:rsid w:val="000762C1"/>
    <w:rsid w:val="000772D8"/>
    <w:rsid w:val="000800B2"/>
    <w:rsid w:val="0008013D"/>
    <w:rsid w:val="0008049B"/>
    <w:rsid w:val="00080F40"/>
    <w:rsid w:val="00081712"/>
    <w:rsid w:val="0008231B"/>
    <w:rsid w:val="000827F3"/>
    <w:rsid w:val="00084EED"/>
    <w:rsid w:val="00085D8F"/>
    <w:rsid w:val="00086248"/>
    <w:rsid w:val="000864F5"/>
    <w:rsid w:val="00086B3E"/>
    <w:rsid w:val="00087608"/>
    <w:rsid w:val="000901C2"/>
    <w:rsid w:val="000905DD"/>
    <w:rsid w:val="00090FA2"/>
    <w:rsid w:val="00091E30"/>
    <w:rsid w:val="00092DEB"/>
    <w:rsid w:val="0009322A"/>
    <w:rsid w:val="000933BA"/>
    <w:rsid w:val="00094DC9"/>
    <w:rsid w:val="00094FE6"/>
    <w:rsid w:val="00095305"/>
    <w:rsid w:val="00095CAA"/>
    <w:rsid w:val="00096B9D"/>
    <w:rsid w:val="000976B8"/>
    <w:rsid w:val="00097728"/>
    <w:rsid w:val="00097D4E"/>
    <w:rsid w:val="000A1048"/>
    <w:rsid w:val="000A1E77"/>
    <w:rsid w:val="000A3767"/>
    <w:rsid w:val="000A401B"/>
    <w:rsid w:val="000A5C42"/>
    <w:rsid w:val="000B03DD"/>
    <w:rsid w:val="000B04A3"/>
    <w:rsid w:val="000B2B47"/>
    <w:rsid w:val="000B2B7F"/>
    <w:rsid w:val="000B2E88"/>
    <w:rsid w:val="000B3053"/>
    <w:rsid w:val="000B3AEB"/>
    <w:rsid w:val="000B3C88"/>
    <w:rsid w:val="000B44A1"/>
    <w:rsid w:val="000B5117"/>
    <w:rsid w:val="000B53D9"/>
    <w:rsid w:val="000B609E"/>
    <w:rsid w:val="000B6355"/>
    <w:rsid w:val="000B6964"/>
    <w:rsid w:val="000B7193"/>
    <w:rsid w:val="000C0B6C"/>
    <w:rsid w:val="000C0E99"/>
    <w:rsid w:val="000C0F97"/>
    <w:rsid w:val="000C15E2"/>
    <w:rsid w:val="000C17A1"/>
    <w:rsid w:val="000C465B"/>
    <w:rsid w:val="000C4ADD"/>
    <w:rsid w:val="000C4F0D"/>
    <w:rsid w:val="000C527B"/>
    <w:rsid w:val="000C55A8"/>
    <w:rsid w:val="000C5B5D"/>
    <w:rsid w:val="000D1F45"/>
    <w:rsid w:val="000D3953"/>
    <w:rsid w:val="000D3B3C"/>
    <w:rsid w:val="000D3DB7"/>
    <w:rsid w:val="000D579F"/>
    <w:rsid w:val="000D66FA"/>
    <w:rsid w:val="000D675E"/>
    <w:rsid w:val="000D73C2"/>
    <w:rsid w:val="000D76D0"/>
    <w:rsid w:val="000E063E"/>
    <w:rsid w:val="000E29A8"/>
    <w:rsid w:val="000E2CE0"/>
    <w:rsid w:val="000E3B25"/>
    <w:rsid w:val="000E6B34"/>
    <w:rsid w:val="000E74D2"/>
    <w:rsid w:val="000F321E"/>
    <w:rsid w:val="000F48B2"/>
    <w:rsid w:val="000F567D"/>
    <w:rsid w:val="000F5B1D"/>
    <w:rsid w:val="000F5B73"/>
    <w:rsid w:val="000F6086"/>
    <w:rsid w:val="00100BCA"/>
    <w:rsid w:val="00100C7B"/>
    <w:rsid w:val="00101F62"/>
    <w:rsid w:val="00102177"/>
    <w:rsid w:val="00102533"/>
    <w:rsid w:val="00105164"/>
    <w:rsid w:val="00106C20"/>
    <w:rsid w:val="001070C7"/>
    <w:rsid w:val="00107368"/>
    <w:rsid w:val="00107534"/>
    <w:rsid w:val="001075F2"/>
    <w:rsid w:val="00110462"/>
    <w:rsid w:val="00110746"/>
    <w:rsid w:val="00113343"/>
    <w:rsid w:val="001133EF"/>
    <w:rsid w:val="00115E9D"/>
    <w:rsid w:val="00115F06"/>
    <w:rsid w:val="00116951"/>
    <w:rsid w:val="00117A74"/>
    <w:rsid w:val="00117DFD"/>
    <w:rsid w:val="00120C6E"/>
    <w:rsid w:val="00123CDD"/>
    <w:rsid w:val="001243DB"/>
    <w:rsid w:val="00124598"/>
    <w:rsid w:val="00124883"/>
    <w:rsid w:val="00124ACC"/>
    <w:rsid w:val="00124B5F"/>
    <w:rsid w:val="00124D6D"/>
    <w:rsid w:val="00124E8B"/>
    <w:rsid w:val="00125292"/>
    <w:rsid w:val="00125D4E"/>
    <w:rsid w:val="00126250"/>
    <w:rsid w:val="001269FF"/>
    <w:rsid w:val="00127290"/>
    <w:rsid w:val="0012777F"/>
    <w:rsid w:val="001319B3"/>
    <w:rsid w:val="001322DC"/>
    <w:rsid w:val="00133866"/>
    <w:rsid w:val="00134E95"/>
    <w:rsid w:val="00135701"/>
    <w:rsid w:val="001360D4"/>
    <w:rsid w:val="0014027F"/>
    <w:rsid w:val="00140777"/>
    <w:rsid w:val="00142747"/>
    <w:rsid w:val="00142A77"/>
    <w:rsid w:val="001434A9"/>
    <w:rsid w:val="00143706"/>
    <w:rsid w:val="00144027"/>
    <w:rsid w:val="00144395"/>
    <w:rsid w:val="001446B1"/>
    <w:rsid w:val="00145A0A"/>
    <w:rsid w:val="001460D3"/>
    <w:rsid w:val="00147144"/>
    <w:rsid w:val="00150F20"/>
    <w:rsid w:val="0015154A"/>
    <w:rsid w:val="001540BB"/>
    <w:rsid w:val="00154E4B"/>
    <w:rsid w:val="00155972"/>
    <w:rsid w:val="00156633"/>
    <w:rsid w:val="00156902"/>
    <w:rsid w:val="00156E47"/>
    <w:rsid w:val="00157078"/>
    <w:rsid w:val="00157536"/>
    <w:rsid w:val="00160E90"/>
    <w:rsid w:val="001617B9"/>
    <w:rsid w:val="00162327"/>
    <w:rsid w:val="001628DE"/>
    <w:rsid w:val="00162E8A"/>
    <w:rsid w:val="00163474"/>
    <w:rsid w:val="0016528A"/>
    <w:rsid w:val="00165B39"/>
    <w:rsid w:val="00166299"/>
    <w:rsid w:val="00166A6A"/>
    <w:rsid w:val="00166D5E"/>
    <w:rsid w:val="0016705A"/>
    <w:rsid w:val="0016784D"/>
    <w:rsid w:val="00167F7C"/>
    <w:rsid w:val="001728A2"/>
    <w:rsid w:val="00172A19"/>
    <w:rsid w:val="00173C44"/>
    <w:rsid w:val="00173D1B"/>
    <w:rsid w:val="0017570D"/>
    <w:rsid w:val="00176611"/>
    <w:rsid w:val="00176A32"/>
    <w:rsid w:val="0017761E"/>
    <w:rsid w:val="0018075A"/>
    <w:rsid w:val="00180EB1"/>
    <w:rsid w:val="0018167B"/>
    <w:rsid w:val="00181DD2"/>
    <w:rsid w:val="00181F9B"/>
    <w:rsid w:val="00184092"/>
    <w:rsid w:val="00184D70"/>
    <w:rsid w:val="00185278"/>
    <w:rsid w:val="00185A96"/>
    <w:rsid w:val="00187BE9"/>
    <w:rsid w:val="00190103"/>
    <w:rsid w:val="00195AEB"/>
    <w:rsid w:val="0019618E"/>
    <w:rsid w:val="00196605"/>
    <w:rsid w:val="00196B53"/>
    <w:rsid w:val="00196C8C"/>
    <w:rsid w:val="00197639"/>
    <w:rsid w:val="001A115E"/>
    <w:rsid w:val="001A13A2"/>
    <w:rsid w:val="001A15C4"/>
    <w:rsid w:val="001A169F"/>
    <w:rsid w:val="001A2036"/>
    <w:rsid w:val="001A330D"/>
    <w:rsid w:val="001A3FF2"/>
    <w:rsid w:val="001A419F"/>
    <w:rsid w:val="001A64D8"/>
    <w:rsid w:val="001A7278"/>
    <w:rsid w:val="001A7292"/>
    <w:rsid w:val="001A735F"/>
    <w:rsid w:val="001A7972"/>
    <w:rsid w:val="001B0D30"/>
    <w:rsid w:val="001B0D60"/>
    <w:rsid w:val="001B126B"/>
    <w:rsid w:val="001B342B"/>
    <w:rsid w:val="001B344E"/>
    <w:rsid w:val="001B3537"/>
    <w:rsid w:val="001B3566"/>
    <w:rsid w:val="001B3D3D"/>
    <w:rsid w:val="001B4CCB"/>
    <w:rsid w:val="001B5C9E"/>
    <w:rsid w:val="001B5DDA"/>
    <w:rsid w:val="001B7366"/>
    <w:rsid w:val="001B78A4"/>
    <w:rsid w:val="001C1074"/>
    <w:rsid w:val="001C17BA"/>
    <w:rsid w:val="001C1C92"/>
    <w:rsid w:val="001C1D3B"/>
    <w:rsid w:val="001C3471"/>
    <w:rsid w:val="001C34AB"/>
    <w:rsid w:val="001C3A1A"/>
    <w:rsid w:val="001C3A3F"/>
    <w:rsid w:val="001C3EDA"/>
    <w:rsid w:val="001C439B"/>
    <w:rsid w:val="001C5A7B"/>
    <w:rsid w:val="001C5FA6"/>
    <w:rsid w:val="001D026D"/>
    <w:rsid w:val="001D0589"/>
    <w:rsid w:val="001D08DC"/>
    <w:rsid w:val="001D196D"/>
    <w:rsid w:val="001D2146"/>
    <w:rsid w:val="001D3C2C"/>
    <w:rsid w:val="001D4862"/>
    <w:rsid w:val="001D4C7C"/>
    <w:rsid w:val="001D5531"/>
    <w:rsid w:val="001D57C7"/>
    <w:rsid w:val="001D620D"/>
    <w:rsid w:val="001D7DBC"/>
    <w:rsid w:val="001E0EDD"/>
    <w:rsid w:val="001E2514"/>
    <w:rsid w:val="001E2780"/>
    <w:rsid w:val="001E2F4A"/>
    <w:rsid w:val="001E355B"/>
    <w:rsid w:val="001E364B"/>
    <w:rsid w:val="001E37A8"/>
    <w:rsid w:val="001E45A0"/>
    <w:rsid w:val="001E4BAD"/>
    <w:rsid w:val="001E4C25"/>
    <w:rsid w:val="001E59DB"/>
    <w:rsid w:val="001E6087"/>
    <w:rsid w:val="001F0387"/>
    <w:rsid w:val="001F0A3E"/>
    <w:rsid w:val="001F1037"/>
    <w:rsid w:val="001F1A95"/>
    <w:rsid w:val="001F3463"/>
    <w:rsid w:val="001F3BF7"/>
    <w:rsid w:val="001F3C0B"/>
    <w:rsid w:val="001F3C7D"/>
    <w:rsid w:val="001F46ED"/>
    <w:rsid w:val="001F5D9D"/>
    <w:rsid w:val="001F620D"/>
    <w:rsid w:val="001F79F0"/>
    <w:rsid w:val="001F7A42"/>
    <w:rsid w:val="001F7DAB"/>
    <w:rsid w:val="002002BB"/>
    <w:rsid w:val="00200B4E"/>
    <w:rsid w:val="00200C05"/>
    <w:rsid w:val="00200F9C"/>
    <w:rsid w:val="00201650"/>
    <w:rsid w:val="002017B7"/>
    <w:rsid w:val="002028D1"/>
    <w:rsid w:val="00202C41"/>
    <w:rsid w:val="00203995"/>
    <w:rsid w:val="002048A2"/>
    <w:rsid w:val="00205E40"/>
    <w:rsid w:val="00206074"/>
    <w:rsid w:val="00206FDA"/>
    <w:rsid w:val="002078F1"/>
    <w:rsid w:val="00207DB9"/>
    <w:rsid w:val="0021006D"/>
    <w:rsid w:val="00210768"/>
    <w:rsid w:val="00211243"/>
    <w:rsid w:val="00211F20"/>
    <w:rsid w:val="002125C0"/>
    <w:rsid w:val="00212739"/>
    <w:rsid w:val="0021368D"/>
    <w:rsid w:val="00213B55"/>
    <w:rsid w:val="00213E51"/>
    <w:rsid w:val="002151C4"/>
    <w:rsid w:val="00215AB5"/>
    <w:rsid w:val="002161C0"/>
    <w:rsid w:val="0021624E"/>
    <w:rsid w:val="002175FB"/>
    <w:rsid w:val="0021769A"/>
    <w:rsid w:val="002179F8"/>
    <w:rsid w:val="00220455"/>
    <w:rsid w:val="002204BA"/>
    <w:rsid w:val="00220ABF"/>
    <w:rsid w:val="00220BB1"/>
    <w:rsid w:val="00220DA3"/>
    <w:rsid w:val="00221208"/>
    <w:rsid w:val="00222E35"/>
    <w:rsid w:val="00227274"/>
    <w:rsid w:val="002274FA"/>
    <w:rsid w:val="00227574"/>
    <w:rsid w:val="00227E69"/>
    <w:rsid w:val="002307E8"/>
    <w:rsid w:val="00231489"/>
    <w:rsid w:val="0023170E"/>
    <w:rsid w:val="002322F8"/>
    <w:rsid w:val="0023321E"/>
    <w:rsid w:val="002340DF"/>
    <w:rsid w:val="002345CA"/>
    <w:rsid w:val="00234CA9"/>
    <w:rsid w:val="00234D85"/>
    <w:rsid w:val="00235976"/>
    <w:rsid w:val="00236C14"/>
    <w:rsid w:val="00237BB6"/>
    <w:rsid w:val="0024111C"/>
    <w:rsid w:val="002428F1"/>
    <w:rsid w:val="00243A07"/>
    <w:rsid w:val="00243C7D"/>
    <w:rsid w:val="002441F8"/>
    <w:rsid w:val="002445D4"/>
    <w:rsid w:val="002452E4"/>
    <w:rsid w:val="00245AA1"/>
    <w:rsid w:val="00247554"/>
    <w:rsid w:val="002476AE"/>
    <w:rsid w:val="00247E43"/>
    <w:rsid w:val="002505DD"/>
    <w:rsid w:val="00250E5E"/>
    <w:rsid w:val="00251FF8"/>
    <w:rsid w:val="002520F2"/>
    <w:rsid w:val="00252A61"/>
    <w:rsid w:val="0025644E"/>
    <w:rsid w:val="00257F62"/>
    <w:rsid w:val="00262282"/>
    <w:rsid w:val="00262B87"/>
    <w:rsid w:val="00263A58"/>
    <w:rsid w:val="00264482"/>
    <w:rsid w:val="00264B01"/>
    <w:rsid w:val="002706AC"/>
    <w:rsid w:val="00270F29"/>
    <w:rsid w:val="00270FCE"/>
    <w:rsid w:val="002725E6"/>
    <w:rsid w:val="00273933"/>
    <w:rsid w:val="00273ADA"/>
    <w:rsid w:val="00274D8C"/>
    <w:rsid w:val="002750F6"/>
    <w:rsid w:val="00275BC4"/>
    <w:rsid w:val="0027620E"/>
    <w:rsid w:val="00276787"/>
    <w:rsid w:val="00276AAC"/>
    <w:rsid w:val="002775FE"/>
    <w:rsid w:val="0027768B"/>
    <w:rsid w:val="002817C9"/>
    <w:rsid w:val="00281E73"/>
    <w:rsid w:val="00282A62"/>
    <w:rsid w:val="00283CBF"/>
    <w:rsid w:val="002844F0"/>
    <w:rsid w:val="002847AA"/>
    <w:rsid w:val="0028610A"/>
    <w:rsid w:val="002865E4"/>
    <w:rsid w:val="00286865"/>
    <w:rsid w:val="00286B99"/>
    <w:rsid w:val="00286BAB"/>
    <w:rsid w:val="00291098"/>
    <w:rsid w:val="00295358"/>
    <w:rsid w:val="00295858"/>
    <w:rsid w:val="00295BBE"/>
    <w:rsid w:val="00295E41"/>
    <w:rsid w:val="002A0044"/>
    <w:rsid w:val="002A0FA3"/>
    <w:rsid w:val="002A275A"/>
    <w:rsid w:val="002A4C35"/>
    <w:rsid w:val="002A56D3"/>
    <w:rsid w:val="002A690F"/>
    <w:rsid w:val="002A6A81"/>
    <w:rsid w:val="002A786C"/>
    <w:rsid w:val="002B015C"/>
    <w:rsid w:val="002B2239"/>
    <w:rsid w:val="002B23B8"/>
    <w:rsid w:val="002B3BF6"/>
    <w:rsid w:val="002B3E7C"/>
    <w:rsid w:val="002B43C3"/>
    <w:rsid w:val="002B6176"/>
    <w:rsid w:val="002B6E68"/>
    <w:rsid w:val="002B7215"/>
    <w:rsid w:val="002C08E8"/>
    <w:rsid w:val="002C0DE3"/>
    <w:rsid w:val="002C0F47"/>
    <w:rsid w:val="002C110A"/>
    <w:rsid w:val="002C1DCC"/>
    <w:rsid w:val="002C1E52"/>
    <w:rsid w:val="002C2145"/>
    <w:rsid w:val="002C30B3"/>
    <w:rsid w:val="002C4539"/>
    <w:rsid w:val="002C4A86"/>
    <w:rsid w:val="002C4BC1"/>
    <w:rsid w:val="002C6565"/>
    <w:rsid w:val="002C6BDB"/>
    <w:rsid w:val="002C7A62"/>
    <w:rsid w:val="002C7EC3"/>
    <w:rsid w:val="002D0106"/>
    <w:rsid w:val="002D035E"/>
    <w:rsid w:val="002D0A1E"/>
    <w:rsid w:val="002D2259"/>
    <w:rsid w:val="002D2412"/>
    <w:rsid w:val="002D2BD2"/>
    <w:rsid w:val="002D2D52"/>
    <w:rsid w:val="002D3F9C"/>
    <w:rsid w:val="002D4ACE"/>
    <w:rsid w:val="002D505C"/>
    <w:rsid w:val="002D51BA"/>
    <w:rsid w:val="002D5649"/>
    <w:rsid w:val="002D5910"/>
    <w:rsid w:val="002D6237"/>
    <w:rsid w:val="002D794A"/>
    <w:rsid w:val="002E0551"/>
    <w:rsid w:val="002E093A"/>
    <w:rsid w:val="002E1555"/>
    <w:rsid w:val="002E26A1"/>
    <w:rsid w:val="002E2ABA"/>
    <w:rsid w:val="002E38C3"/>
    <w:rsid w:val="002E3B54"/>
    <w:rsid w:val="002E4F4A"/>
    <w:rsid w:val="002E5003"/>
    <w:rsid w:val="002E53EC"/>
    <w:rsid w:val="002E5B24"/>
    <w:rsid w:val="002E7550"/>
    <w:rsid w:val="002E7906"/>
    <w:rsid w:val="002E7E46"/>
    <w:rsid w:val="002F075D"/>
    <w:rsid w:val="002F140F"/>
    <w:rsid w:val="002F14F3"/>
    <w:rsid w:val="002F1958"/>
    <w:rsid w:val="002F1985"/>
    <w:rsid w:val="002F2037"/>
    <w:rsid w:val="002F3196"/>
    <w:rsid w:val="002F319B"/>
    <w:rsid w:val="002F3A83"/>
    <w:rsid w:val="002F4836"/>
    <w:rsid w:val="002F636A"/>
    <w:rsid w:val="002F7E71"/>
    <w:rsid w:val="003029CA"/>
    <w:rsid w:val="0030399F"/>
    <w:rsid w:val="0030450F"/>
    <w:rsid w:val="00304D59"/>
    <w:rsid w:val="003069DD"/>
    <w:rsid w:val="0030732A"/>
    <w:rsid w:val="003077E3"/>
    <w:rsid w:val="00307EB4"/>
    <w:rsid w:val="00307F2B"/>
    <w:rsid w:val="00310165"/>
    <w:rsid w:val="00310178"/>
    <w:rsid w:val="0031049D"/>
    <w:rsid w:val="003107F5"/>
    <w:rsid w:val="00310E60"/>
    <w:rsid w:val="0031453E"/>
    <w:rsid w:val="00315B53"/>
    <w:rsid w:val="00316320"/>
    <w:rsid w:val="00316CDC"/>
    <w:rsid w:val="00322C33"/>
    <w:rsid w:val="00322D46"/>
    <w:rsid w:val="00322F17"/>
    <w:rsid w:val="00323381"/>
    <w:rsid w:val="00324410"/>
    <w:rsid w:val="00324FF7"/>
    <w:rsid w:val="00326DA9"/>
    <w:rsid w:val="00326E61"/>
    <w:rsid w:val="00326EBB"/>
    <w:rsid w:val="00330B29"/>
    <w:rsid w:val="00331C0C"/>
    <w:rsid w:val="00331E52"/>
    <w:rsid w:val="00333923"/>
    <w:rsid w:val="00333966"/>
    <w:rsid w:val="00334C5D"/>
    <w:rsid w:val="00335031"/>
    <w:rsid w:val="00335B43"/>
    <w:rsid w:val="0033658B"/>
    <w:rsid w:val="003376CB"/>
    <w:rsid w:val="00340B44"/>
    <w:rsid w:val="00343255"/>
    <w:rsid w:val="003432C9"/>
    <w:rsid w:val="003437C9"/>
    <w:rsid w:val="00343BF9"/>
    <w:rsid w:val="003444B9"/>
    <w:rsid w:val="0034513B"/>
    <w:rsid w:val="00345353"/>
    <w:rsid w:val="003502EC"/>
    <w:rsid w:val="00350C86"/>
    <w:rsid w:val="00353592"/>
    <w:rsid w:val="00353BA3"/>
    <w:rsid w:val="003544DF"/>
    <w:rsid w:val="00356105"/>
    <w:rsid w:val="00356CEB"/>
    <w:rsid w:val="00356F87"/>
    <w:rsid w:val="00357626"/>
    <w:rsid w:val="003603E8"/>
    <w:rsid w:val="003610B9"/>
    <w:rsid w:val="003615AE"/>
    <w:rsid w:val="00364EAA"/>
    <w:rsid w:val="003663DB"/>
    <w:rsid w:val="00366657"/>
    <w:rsid w:val="00370692"/>
    <w:rsid w:val="003708A3"/>
    <w:rsid w:val="00371D23"/>
    <w:rsid w:val="00372988"/>
    <w:rsid w:val="00373042"/>
    <w:rsid w:val="00373916"/>
    <w:rsid w:val="00373E65"/>
    <w:rsid w:val="00375F01"/>
    <w:rsid w:val="00377C70"/>
    <w:rsid w:val="00380E0D"/>
    <w:rsid w:val="00383332"/>
    <w:rsid w:val="00384956"/>
    <w:rsid w:val="0038554F"/>
    <w:rsid w:val="00387503"/>
    <w:rsid w:val="00387F49"/>
    <w:rsid w:val="00387FC5"/>
    <w:rsid w:val="00392AA0"/>
    <w:rsid w:val="00392CB7"/>
    <w:rsid w:val="00393B9A"/>
    <w:rsid w:val="0039458C"/>
    <w:rsid w:val="00394B19"/>
    <w:rsid w:val="00395138"/>
    <w:rsid w:val="00396ABA"/>
    <w:rsid w:val="003A0DF8"/>
    <w:rsid w:val="003A1C9B"/>
    <w:rsid w:val="003A2AED"/>
    <w:rsid w:val="003A2DCA"/>
    <w:rsid w:val="003A3C64"/>
    <w:rsid w:val="003A3D6A"/>
    <w:rsid w:val="003A3F78"/>
    <w:rsid w:val="003A4D23"/>
    <w:rsid w:val="003A6846"/>
    <w:rsid w:val="003A6A9F"/>
    <w:rsid w:val="003A7162"/>
    <w:rsid w:val="003B279C"/>
    <w:rsid w:val="003B3F0C"/>
    <w:rsid w:val="003B6849"/>
    <w:rsid w:val="003B6BA5"/>
    <w:rsid w:val="003B6C91"/>
    <w:rsid w:val="003C0B7B"/>
    <w:rsid w:val="003C0B80"/>
    <w:rsid w:val="003C0C09"/>
    <w:rsid w:val="003C26E9"/>
    <w:rsid w:val="003C337F"/>
    <w:rsid w:val="003C37E2"/>
    <w:rsid w:val="003C5766"/>
    <w:rsid w:val="003D141A"/>
    <w:rsid w:val="003D1D29"/>
    <w:rsid w:val="003D1F8E"/>
    <w:rsid w:val="003D27E8"/>
    <w:rsid w:val="003D4750"/>
    <w:rsid w:val="003D527E"/>
    <w:rsid w:val="003D5522"/>
    <w:rsid w:val="003D6824"/>
    <w:rsid w:val="003D7967"/>
    <w:rsid w:val="003E3023"/>
    <w:rsid w:val="003E36CF"/>
    <w:rsid w:val="003E36D2"/>
    <w:rsid w:val="003E534E"/>
    <w:rsid w:val="003E59CC"/>
    <w:rsid w:val="003E5AC9"/>
    <w:rsid w:val="003E68A3"/>
    <w:rsid w:val="003E76D9"/>
    <w:rsid w:val="003E7AC8"/>
    <w:rsid w:val="003F057F"/>
    <w:rsid w:val="003F06C2"/>
    <w:rsid w:val="003F2454"/>
    <w:rsid w:val="003F24FF"/>
    <w:rsid w:val="003F2CA2"/>
    <w:rsid w:val="003F2D9F"/>
    <w:rsid w:val="003F2FDD"/>
    <w:rsid w:val="003F3897"/>
    <w:rsid w:val="003F46DD"/>
    <w:rsid w:val="003F4F4B"/>
    <w:rsid w:val="003F51EA"/>
    <w:rsid w:val="003F5314"/>
    <w:rsid w:val="003F635C"/>
    <w:rsid w:val="003F6E64"/>
    <w:rsid w:val="003F79C8"/>
    <w:rsid w:val="003F7B2B"/>
    <w:rsid w:val="003F7C0A"/>
    <w:rsid w:val="00401D29"/>
    <w:rsid w:val="00401DB3"/>
    <w:rsid w:val="00402CBB"/>
    <w:rsid w:val="004036CC"/>
    <w:rsid w:val="00406A63"/>
    <w:rsid w:val="00407042"/>
    <w:rsid w:val="004076E1"/>
    <w:rsid w:val="00407A33"/>
    <w:rsid w:val="0041043E"/>
    <w:rsid w:val="00411B8A"/>
    <w:rsid w:val="00411B92"/>
    <w:rsid w:val="004127FA"/>
    <w:rsid w:val="00413315"/>
    <w:rsid w:val="004137A4"/>
    <w:rsid w:val="00414553"/>
    <w:rsid w:val="00414927"/>
    <w:rsid w:val="00414EC0"/>
    <w:rsid w:val="004154D3"/>
    <w:rsid w:val="00415F6D"/>
    <w:rsid w:val="00416BE8"/>
    <w:rsid w:val="00417A83"/>
    <w:rsid w:val="004209DD"/>
    <w:rsid w:val="00421A57"/>
    <w:rsid w:val="00422F48"/>
    <w:rsid w:val="004232F4"/>
    <w:rsid w:val="00424461"/>
    <w:rsid w:val="004246E2"/>
    <w:rsid w:val="00424731"/>
    <w:rsid w:val="0042499E"/>
    <w:rsid w:val="00425C02"/>
    <w:rsid w:val="00425E97"/>
    <w:rsid w:val="00431D95"/>
    <w:rsid w:val="00432673"/>
    <w:rsid w:val="00432E93"/>
    <w:rsid w:val="00434AE4"/>
    <w:rsid w:val="00434DD2"/>
    <w:rsid w:val="00435152"/>
    <w:rsid w:val="004401BE"/>
    <w:rsid w:val="004415C9"/>
    <w:rsid w:val="004420E9"/>
    <w:rsid w:val="00442DDF"/>
    <w:rsid w:val="00443F30"/>
    <w:rsid w:val="00444424"/>
    <w:rsid w:val="0044596E"/>
    <w:rsid w:val="00446E75"/>
    <w:rsid w:val="00447070"/>
    <w:rsid w:val="0045083C"/>
    <w:rsid w:val="0045250B"/>
    <w:rsid w:val="00452707"/>
    <w:rsid w:val="0045370E"/>
    <w:rsid w:val="00454252"/>
    <w:rsid w:val="004545DF"/>
    <w:rsid w:val="00456528"/>
    <w:rsid w:val="00456AA9"/>
    <w:rsid w:val="004600DC"/>
    <w:rsid w:val="0046094B"/>
    <w:rsid w:val="00460BC9"/>
    <w:rsid w:val="00461391"/>
    <w:rsid w:val="00462334"/>
    <w:rsid w:val="0046262E"/>
    <w:rsid w:val="00463A84"/>
    <w:rsid w:val="00463EB2"/>
    <w:rsid w:val="00463F9A"/>
    <w:rsid w:val="00465051"/>
    <w:rsid w:val="004661E5"/>
    <w:rsid w:val="00466E51"/>
    <w:rsid w:val="00466E96"/>
    <w:rsid w:val="00470F69"/>
    <w:rsid w:val="004716D8"/>
    <w:rsid w:val="00472212"/>
    <w:rsid w:val="004727FC"/>
    <w:rsid w:val="0047291F"/>
    <w:rsid w:val="004739CE"/>
    <w:rsid w:val="00474147"/>
    <w:rsid w:val="00474267"/>
    <w:rsid w:val="00475975"/>
    <w:rsid w:val="0047723B"/>
    <w:rsid w:val="00480B20"/>
    <w:rsid w:val="004820EC"/>
    <w:rsid w:val="0048297D"/>
    <w:rsid w:val="00482B9F"/>
    <w:rsid w:val="004836B3"/>
    <w:rsid w:val="00483FD0"/>
    <w:rsid w:val="00484AE0"/>
    <w:rsid w:val="00484F9B"/>
    <w:rsid w:val="00486A63"/>
    <w:rsid w:val="00486BD0"/>
    <w:rsid w:val="00486E16"/>
    <w:rsid w:val="00486F54"/>
    <w:rsid w:val="004902CD"/>
    <w:rsid w:val="0049226E"/>
    <w:rsid w:val="004922EB"/>
    <w:rsid w:val="004926B8"/>
    <w:rsid w:val="004931C6"/>
    <w:rsid w:val="00494736"/>
    <w:rsid w:val="00494AEE"/>
    <w:rsid w:val="00495B0B"/>
    <w:rsid w:val="004977D7"/>
    <w:rsid w:val="004A00C0"/>
    <w:rsid w:val="004A0846"/>
    <w:rsid w:val="004A0B8B"/>
    <w:rsid w:val="004A0FD8"/>
    <w:rsid w:val="004A16AF"/>
    <w:rsid w:val="004A2953"/>
    <w:rsid w:val="004A3EDF"/>
    <w:rsid w:val="004A3FA5"/>
    <w:rsid w:val="004A4213"/>
    <w:rsid w:val="004A63F5"/>
    <w:rsid w:val="004A68C3"/>
    <w:rsid w:val="004A6CED"/>
    <w:rsid w:val="004A6F8C"/>
    <w:rsid w:val="004A7176"/>
    <w:rsid w:val="004B0D69"/>
    <w:rsid w:val="004B3608"/>
    <w:rsid w:val="004B3E20"/>
    <w:rsid w:val="004B4549"/>
    <w:rsid w:val="004B4867"/>
    <w:rsid w:val="004B4B52"/>
    <w:rsid w:val="004B4D72"/>
    <w:rsid w:val="004B5286"/>
    <w:rsid w:val="004B5EAE"/>
    <w:rsid w:val="004B6446"/>
    <w:rsid w:val="004B6C46"/>
    <w:rsid w:val="004B6F78"/>
    <w:rsid w:val="004C17FB"/>
    <w:rsid w:val="004C1E17"/>
    <w:rsid w:val="004C2315"/>
    <w:rsid w:val="004C2669"/>
    <w:rsid w:val="004C2670"/>
    <w:rsid w:val="004C2875"/>
    <w:rsid w:val="004C3FD6"/>
    <w:rsid w:val="004C445F"/>
    <w:rsid w:val="004C498E"/>
    <w:rsid w:val="004C63D9"/>
    <w:rsid w:val="004C655A"/>
    <w:rsid w:val="004C6B51"/>
    <w:rsid w:val="004C710E"/>
    <w:rsid w:val="004C7B4B"/>
    <w:rsid w:val="004D00E5"/>
    <w:rsid w:val="004D1AC9"/>
    <w:rsid w:val="004D299B"/>
    <w:rsid w:val="004D29EB"/>
    <w:rsid w:val="004D30F0"/>
    <w:rsid w:val="004D47BB"/>
    <w:rsid w:val="004D4E33"/>
    <w:rsid w:val="004D5107"/>
    <w:rsid w:val="004D53D1"/>
    <w:rsid w:val="004D70A0"/>
    <w:rsid w:val="004D7465"/>
    <w:rsid w:val="004E0561"/>
    <w:rsid w:val="004E0BB0"/>
    <w:rsid w:val="004E100A"/>
    <w:rsid w:val="004E1106"/>
    <w:rsid w:val="004E1E25"/>
    <w:rsid w:val="004E281B"/>
    <w:rsid w:val="004E47AB"/>
    <w:rsid w:val="004E5215"/>
    <w:rsid w:val="004E6671"/>
    <w:rsid w:val="004E6F57"/>
    <w:rsid w:val="004F019C"/>
    <w:rsid w:val="004F0A83"/>
    <w:rsid w:val="004F2BBE"/>
    <w:rsid w:val="004F30B3"/>
    <w:rsid w:val="004F4621"/>
    <w:rsid w:val="004F48CC"/>
    <w:rsid w:val="004F57EF"/>
    <w:rsid w:val="004F6892"/>
    <w:rsid w:val="004F6BE1"/>
    <w:rsid w:val="004F6FDA"/>
    <w:rsid w:val="0050010D"/>
    <w:rsid w:val="0050157F"/>
    <w:rsid w:val="00502CE5"/>
    <w:rsid w:val="00503B7E"/>
    <w:rsid w:val="00503CB2"/>
    <w:rsid w:val="00503D29"/>
    <w:rsid w:val="005049E4"/>
    <w:rsid w:val="00505C78"/>
    <w:rsid w:val="00506357"/>
    <w:rsid w:val="005076C1"/>
    <w:rsid w:val="0051002E"/>
    <w:rsid w:val="00510B4D"/>
    <w:rsid w:val="00511433"/>
    <w:rsid w:val="005121C9"/>
    <w:rsid w:val="00512395"/>
    <w:rsid w:val="00512845"/>
    <w:rsid w:val="005137C5"/>
    <w:rsid w:val="00514025"/>
    <w:rsid w:val="00515BBC"/>
    <w:rsid w:val="00516283"/>
    <w:rsid w:val="005201E4"/>
    <w:rsid w:val="00521631"/>
    <w:rsid w:val="00522658"/>
    <w:rsid w:val="005226FB"/>
    <w:rsid w:val="00524CBD"/>
    <w:rsid w:val="005255C2"/>
    <w:rsid w:val="00525C5E"/>
    <w:rsid w:val="00527FCF"/>
    <w:rsid w:val="005304D4"/>
    <w:rsid w:val="00530920"/>
    <w:rsid w:val="00531C32"/>
    <w:rsid w:val="005325A7"/>
    <w:rsid w:val="00532894"/>
    <w:rsid w:val="00533017"/>
    <w:rsid w:val="00533ABF"/>
    <w:rsid w:val="005356EF"/>
    <w:rsid w:val="00535C8B"/>
    <w:rsid w:val="00537294"/>
    <w:rsid w:val="00540079"/>
    <w:rsid w:val="00540D8C"/>
    <w:rsid w:val="00543349"/>
    <w:rsid w:val="005458D5"/>
    <w:rsid w:val="00546339"/>
    <w:rsid w:val="00547C63"/>
    <w:rsid w:val="00547E16"/>
    <w:rsid w:val="00547FC6"/>
    <w:rsid w:val="00550032"/>
    <w:rsid w:val="00551277"/>
    <w:rsid w:val="0055274F"/>
    <w:rsid w:val="00553B0B"/>
    <w:rsid w:val="005554D1"/>
    <w:rsid w:val="005554EA"/>
    <w:rsid w:val="0055560A"/>
    <w:rsid w:val="0055680D"/>
    <w:rsid w:val="00556918"/>
    <w:rsid w:val="00560C56"/>
    <w:rsid w:val="00561B71"/>
    <w:rsid w:val="00561E1C"/>
    <w:rsid w:val="005629CD"/>
    <w:rsid w:val="00562CEB"/>
    <w:rsid w:val="00565690"/>
    <w:rsid w:val="00565BF8"/>
    <w:rsid w:val="00566695"/>
    <w:rsid w:val="00566C3E"/>
    <w:rsid w:val="00567165"/>
    <w:rsid w:val="00570CB7"/>
    <w:rsid w:val="005713E9"/>
    <w:rsid w:val="005768F1"/>
    <w:rsid w:val="005773BE"/>
    <w:rsid w:val="00577F02"/>
    <w:rsid w:val="00577FF2"/>
    <w:rsid w:val="005821BF"/>
    <w:rsid w:val="00583135"/>
    <w:rsid w:val="0058321D"/>
    <w:rsid w:val="00583693"/>
    <w:rsid w:val="00583F65"/>
    <w:rsid w:val="00584279"/>
    <w:rsid w:val="0058560D"/>
    <w:rsid w:val="00585B26"/>
    <w:rsid w:val="00585C93"/>
    <w:rsid w:val="005861FB"/>
    <w:rsid w:val="00590A85"/>
    <w:rsid w:val="005917A8"/>
    <w:rsid w:val="00591AFD"/>
    <w:rsid w:val="005923BF"/>
    <w:rsid w:val="00593CCB"/>
    <w:rsid w:val="00594335"/>
    <w:rsid w:val="00595D98"/>
    <w:rsid w:val="005961B6"/>
    <w:rsid w:val="005961F0"/>
    <w:rsid w:val="00596983"/>
    <w:rsid w:val="00597BD2"/>
    <w:rsid w:val="005A1170"/>
    <w:rsid w:val="005A23B9"/>
    <w:rsid w:val="005A28B1"/>
    <w:rsid w:val="005A3314"/>
    <w:rsid w:val="005A4A9C"/>
    <w:rsid w:val="005A564A"/>
    <w:rsid w:val="005A59F5"/>
    <w:rsid w:val="005A7693"/>
    <w:rsid w:val="005A7984"/>
    <w:rsid w:val="005A7CA5"/>
    <w:rsid w:val="005B2972"/>
    <w:rsid w:val="005B2ABD"/>
    <w:rsid w:val="005B2B78"/>
    <w:rsid w:val="005B302B"/>
    <w:rsid w:val="005B406F"/>
    <w:rsid w:val="005B453A"/>
    <w:rsid w:val="005B48FE"/>
    <w:rsid w:val="005B5D78"/>
    <w:rsid w:val="005B64A7"/>
    <w:rsid w:val="005B65C4"/>
    <w:rsid w:val="005B7D21"/>
    <w:rsid w:val="005C0118"/>
    <w:rsid w:val="005C0181"/>
    <w:rsid w:val="005C0468"/>
    <w:rsid w:val="005C11EC"/>
    <w:rsid w:val="005C13BB"/>
    <w:rsid w:val="005C34AD"/>
    <w:rsid w:val="005C364D"/>
    <w:rsid w:val="005C39A3"/>
    <w:rsid w:val="005C4128"/>
    <w:rsid w:val="005C4C5A"/>
    <w:rsid w:val="005C5D8F"/>
    <w:rsid w:val="005C6077"/>
    <w:rsid w:val="005C643E"/>
    <w:rsid w:val="005C6521"/>
    <w:rsid w:val="005C6D85"/>
    <w:rsid w:val="005D05E1"/>
    <w:rsid w:val="005D0BEB"/>
    <w:rsid w:val="005D1A77"/>
    <w:rsid w:val="005D23E2"/>
    <w:rsid w:val="005D2466"/>
    <w:rsid w:val="005D3614"/>
    <w:rsid w:val="005D3AC5"/>
    <w:rsid w:val="005D41B9"/>
    <w:rsid w:val="005D4224"/>
    <w:rsid w:val="005D48AB"/>
    <w:rsid w:val="005D53B2"/>
    <w:rsid w:val="005D6D34"/>
    <w:rsid w:val="005E02D4"/>
    <w:rsid w:val="005E2396"/>
    <w:rsid w:val="005E270B"/>
    <w:rsid w:val="005E27CC"/>
    <w:rsid w:val="005E424D"/>
    <w:rsid w:val="005E55E5"/>
    <w:rsid w:val="005E61DE"/>
    <w:rsid w:val="005E6379"/>
    <w:rsid w:val="005E729E"/>
    <w:rsid w:val="005E7945"/>
    <w:rsid w:val="005F02FB"/>
    <w:rsid w:val="005F0F38"/>
    <w:rsid w:val="005F169B"/>
    <w:rsid w:val="005F2610"/>
    <w:rsid w:val="005F28AA"/>
    <w:rsid w:val="005F359B"/>
    <w:rsid w:val="005F3949"/>
    <w:rsid w:val="005F5758"/>
    <w:rsid w:val="005F5AE6"/>
    <w:rsid w:val="005F5B5C"/>
    <w:rsid w:val="005F6401"/>
    <w:rsid w:val="005F6AF7"/>
    <w:rsid w:val="005F7591"/>
    <w:rsid w:val="005F7785"/>
    <w:rsid w:val="005F7A72"/>
    <w:rsid w:val="006011ED"/>
    <w:rsid w:val="006012A0"/>
    <w:rsid w:val="00601F2E"/>
    <w:rsid w:val="006028D8"/>
    <w:rsid w:val="006038E2"/>
    <w:rsid w:val="00603936"/>
    <w:rsid w:val="006042CC"/>
    <w:rsid w:val="006059B5"/>
    <w:rsid w:val="006068EE"/>
    <w:rsid w:val="00607E76"/>
    <w:rsid w:val="006102CB"/>
    <w:rsid w:val="006102DD"/>
    <w:rsid w:val="00611458"/>
    <w:rsid w:val="00611AC6"/>
    <w:rsid w:val="006122BB"/>
    <w:rsid w:val="006126C3"/>
    <w:rsid w:val="00612FE4"/>
    <w:rsid w:val="00613562"/>
    <w:rsid w:val="00614568"/>
    <w:rsid w:val="0061625B"/>
    <w:rsid w:val="00617F94"/>
    <w:rsid w:val="00621091"/>
    <w:rsid w:val="0062149F"/>
    <w:rsid w:val="00623ABB"/>
    <w:rsid w:val="00623E43"/>
    <w:rsid w:val="00625878"/>
    <w:rsid w:val="00626A70"/>
    <w:rsid w:val="006302B1"/>
    <w:rsid w:val="00630D7B"/>
    <w:rsid w:val="0063117A"/>
    <w:rsid w:val="00632F2F"/>
    <w:rsid w:val="00633677"/>
    <w:rsid w:val="0063502A"/>
    <w:rsid w:val="00635A70"/>
    <w:rsid w:val="006368FF"/>
    <w:rsid w:val="00636D61"/>
    <w:rsid w:val="00637591"/>
    <w:rsid w:val="006378A1"/>
    <w:rsid w:val="00640EFD"/>
    <w:rsid w:val="00641192"/>
    <w:rsid w:val="0064148B"/>
    <w:rsid w:val="00643532"/>
    <w:rsid w:val="00643994"/>
    <w:rsid w:val="00645F85"/>
    <w:rsid w:val="00646531"/>
    <w:rsid w:val="00646707"/>
    <w:rsid w:val="0064751B"/>
    <w:rsid w:val="006500CF"/>
    <w:rsid w:val="006504A8"/>
    <w:rsid w:val="00650C46"/>
    <w:rsid w:val="00651025"/>
    <w:rsid w:val="00651365"/>
    <w:rsid w:val="00651479"/>
    <w:rsid w:val="00651602"/>
    <w:rsid w:val="00652072"/>
    <w:rsid w:val="00652193"/>
    <w:rsid w:val="0065250E"/>
    <w:rsid w:val="00652771"/>
    <w:rsid w:val="00655531"/>
    <w:rsid w:val="00656AC6"/>
    <w:rsid w:val="00657706"/>
    <w:rsid w:val="00657794"/>
    <w:rsid w:val="0065798B"/>
    <w:rsid w:val="006618C6"/>
    <w:rsid w:val="00661E51"/>
    <w:rsid w:val="00663826"/>
    <w:rsid w:val="0066463C"/>
    <w:rsid w:val="0066656E"/>
    <w:rsid w:val="0066658D"/>
    <w:rsid w:val="006669B1"/>
    <w:rsid w:val="00666A97"/>
    <w:rsid w:val="00670ACC"/>
    <w:rsid w:val="00670D87"/>
    <w:rsid w:val="00670D91"/>
    <w:rsid w:val="006727E4"/>
    <w:rsid w:val="006734E5"/>
    <w:rsid w:val="00673969"/>
    <w:rsid w:val="0067505E"/>
    <w:rsid w:val="006753AF"/>
    <w:rsid w:val="006753B5"/>
    <w:rsid w:val="00676FD0"/>
    <w:rsid w:val="00682C98"/>
    <w:rsid w:val="006830BE"/>
    <w:rsid w:val="006837AA"/>
    <w:rsid w:val="006857D8"/>
    <w:rsid w:val="0068583A"/>
    <w:rsid w:val="00686CC8"/>
    <w:rsid w:val="00692CC9"/>
    <w:rsid w:val="00693308"/>
    <w:rsid w:val="00694D84"/>
    <w:rsid w:val="00695969"/>
    <w:rsid w:val="0069678A"/>
    <w:rsid w:val="00696B67"/>
    <w:rsid w:val="00696D57"/>
    <w:rsid w:val="00697714"/>
    <w:rsid w:val="00697968"/>
    <w:rsid w:val="006A14F8"/>
    <w:rsid w:val="006A185F"/>
    <w:rsid w:val="006A1AD7"/>
    <w:rsid w:val="006A3D04"/>
    <w:rsid w:val="006A56C1"/>
    <w:rsid w:val="006A5C9C"/>
    <w:rsid w:val="006A65F6"/>
    <w:rsid w:val="006A6E77"/>
    <w:rsid w:val="006B1BC8"/>
    <w:rsid w:val="006B213E"/>
    <w:rsid w:val="006B341D"/>
    <w:rsid w:val="006B34EA"/>
    <w:rsid w:val="006B37D6"/>
    <w:rsid w:val="006B38D6"/>
    <w:rsid w:val="006B5A92"/>
    <w:rsid w:val="006B65D8"/>
    <w:rsid w:val="006B66FA"/>
    <w:rsid w:val="006C0745"/>
    <w:rsid w:val="006C0C36"/>
    <w:rsid w:val="006C1EE4"/>
    <w:rsid w:val="006C2E1E"/>
    <w:rsid w:val="006C371E"/>
    <w:rsid w:val="006C3D57"/>
    <w:rsid w:val="006C40D9"/>
    <w:rsid w:val="006C5199"/>
    <w:rsid w:val="006C5D28"/>
    <w:rsid w:val="006C7C40"/>
    <w:rsid w:val="006C7DE5"/>
    <w:rsid w:val="006D0013"/>
    <w:rsid w:val="006D2227"/>
    <w:rsid w:val="006D24DA"/>
    <w:rsid w:val="006D3416"/>
    <w:rsid w:val="006D3439"/>
    <w:rsid w:val="006D58CA"/>
    <w:rsid w:val="006D6133"/>
    <w:rsid w:val="006D675B"/>
    <w:rsid w:val="006D7808"/>
    <w:rsid w:val="006D7EAC"/>
    <w:rsid w:val="006E03C1"/>
    <w:rsid w:val="006E0639"/>
    <w:rsid w:val="006E0AF1"/>
    <w:rsid w:val="006E110B"/>
    <w:rsid w:val="006E1AB8"/>
    <w:rsid w:val="006E2A10"/>
    <w:rsid w:val="006E3208"/>
    <w:rsid w:val="006E3EA5"/>
    <w:rsid w:val="006E470A"/>
    <w:rsid w:val="006E62A2"/>
    <w:rsid w:val="006F0238"/>
    <w:rsid w:val="006F0994"/>
    <w:rsid w:val="006F0D38"/>
    <w:rsid w:val="006F1EF2"/>
    <w:rsid w:val="006F2520"/>
    <w:rsid w:val="006F3130"/>
    <w:rsid w:val="006F3ADE"/>
    <w:rsid w:val="006F45A2"/>
    <w:rsid w:val="006F461C"/>
    <w:rsid w:val="006F5E5D"/>
    <w:rsid w:val="006F601D"/>
    <w:rsid w:val="006F6281"/>
    <w:rsid w:val="006F6985"/>
    <w:rsid w:val="006F7042"/>
    <w:rsid w:val="006F722E"/>
    <w:rsid w:val="006F74E1"/>
    <w:rsid w:val="00700045"/>
    <w:rsid w:val="007006B4"/>
    <w:rsid w:val="00700A3F"/>
    <w:rsid w:val="00700FCD"/>
    <w:rsid w:val="00701732"/>
    <w:rsid w:val="0070215A"/>
    <w:rsid w:val="00702399"/>
    <w:rsid w:val="007026A2"/>
    <w:rsid w:val="00703BB9"/>
    <w:rsid w:val="00704D31"/>
    <w:rsid w:val="00707C39"/>
    <w:rsid w:val="007102CF"/>
    <w:rsid w:val="007105FC"/>
    <w:rsid w:val="0071097C"/>
    <w:rsid w:val="00710B13"/>
    <w:rsid w:val="007117F7"/>
    <w:rsid w:val="00713205"/>
    <w:rsid w:val="00713441"/>
    <w:rsid w:val="00720852"/>
    <w:rsid w:val="00720AC2"/>
    <w:rsid w:val="0072272C"/>
    <w:rsid w:val="00723319"/>
    <w:rsid w:val="0072340F"/>
    <w:rsid w:val="007247A7"/>
    <w:rsid w:val="0073040D"/>
    <w:rsid w:val="00730750"/>
    <w:rsid w:val="00731386"/>
    <w:rsid w:val="00731A90"/>
    <w:rsid w:val="00732641"/>
    <w:rsid w:val="00732FF3"/>
    <w:rsid w:val="00733D1B"/>
    <w:rsid w:val="0073573C"/>
    <w:rsid w:val="007365DD"/>
    <w:rsid w:val="00736C27"/>
    <w:rsid w:val="00736CA5"/>
    <w:rsid w:val="007403CA"/>
    <w:rsid w:val="00740A29"/>
    <w:rsid w:val="0074111F"/>
    <w:rsid w:val="00741CD6"/>
    <w:rsid w:val="00741D66"/>
    <w:rsid w:val="00741FB3"/>
    <w:rsid w:val="00742279"/>
    <w:rsid w:val="0074522F"/>
    <w:rsid w:val="00745403"/>
    <w:rsid w:val="00747C05"/>
    <w:rsid w:val="00747FD8"/>
    <w:rsid w:val="007504A3"/>
    <w:rsid w:val="00750CD8"/>
    <w:rsid w:val="0075293E"/>
    <w:rsid w:val="00752B18"/>
    <w:rsid w:val="00752E3A"/>
    <w:rsid w:val="00753365"/>
    <w:rsid w:val="007548A1"/>
    <w:rsid w:val="00755244"/>
    <w:rsid w:val="00756280"/>
    <w:rsid w:val="00760505"/>
    <w:rsid w:val="00760A30"/>
    <w:rsid w:val="00760C6B"/>
    <w:rsid w:val="00761EB6"/>
    <w:rsid w:val="00761F61"/>
    <w:rsid w:val="00762C80"/>
    <w:rsid w:val="0076357D"/>
    <w:rsid w:val="00763FD1"/>
    <w:rsid w:val="00764D63"/>
    <w:rsid w:val="00765EEB"/>
    <w:rsid w:val="00770844"/>
    <w:rsid w:val="007717E3"/>
    <w:rsid w:val="00773A03"/>
    <w:rsid w:val="0077423F"/>
    <w:rsid w:val="00777385"/>
    <w:rsid w:val="0077765F"/>
    <w:rsid w:val="00777F83"/>
    <w:rsid w:val="007806CC"/>
    <w:rsid w:val="0078113C"/>
    <w:rsid w:val="007816A4"/>
    <w:rsid w:val="007816BE"/>
    <w:rsid w:val="007837A5"/>
    <w:rsid w:val="0078382B"/>
    <w:rsid w:val="00784BED"/>
    <w:rsid w:val="00785088"/>
    <w:rsid w:val="007857C5"/>
    <w:rsid w:val="00786141"/>
    <w:rsid w:val="00787427"/>
    <w:rsid w:val="007877EF"/>
    <w:rsid w:val="00790C2B"/>
    <w:rsid w:val="0079277F"/>
    <w:rsid w:val="00793F49"/>
    <w:rsid w:val="0079433C"/>
    <w:rsid w:val="00795257"/>
    <w:rsid w:val="00795415"/>
    <w:rsid w:val="007957A9"/>
    <w:rsid w:val="0079657F"/>
    <w:rsid w:val="007965C6"/>
    <w:rsid w:val="00796692"/>
    <w:rsid w:val="00796A97"/>
    <w:rsid w:val="007A02BE"/>
    <w:rsid w:val="007A0968"/>
    <w:rsid w:val="007A23F1"/>
    <w:rsid w:val="007A2AF1"/>
    <w:rsid w:val="007A2C7C"/>
    <w:rsid w:val="007A2C91"/>
    <w:rsid w:val="007A34A7"/>
    <w:rsid w:val="007A4427"/>
    <w:rsid w:val="007A4A99"/>
    <w:rsid w:val="007A5B2E"/>
    <w:rsid w:val="007A6917"/>
    <w:rsid w:val="007B10B9"/>
    <w:rsid w:val="007B212D"/>
    <w:rsid w:val="007B2393"/>
    <w:rsid w:val="007B28D2"/>
    <w:rsid w:val="007B331E"/>
    <w:rsid w:val="007B3802"/>
    <w:rsid w:val="007B3883"/>
    <w:rsid w:val="007B390E"/>
    <w:rsid w:val="007B3B2B"/>
    <w:rsid w:val="007B4262"/>
    <w:rsid w:val="007B4B21"/>
    <w:rsid w:val="007B4EDC"/>
    <w:rsid w:val="007B570E"/>
    <w:rsid w:val="007B5D60"/>
    <w:rsid w:val="007B75F4"/>
    <w:rsid w:val="007B7674"/>
    <w:rsid w:val="007C3B17"/>
    <w:rsid w:val="007C3B45"/>
    <w:rsid w:val="007C4BE6"/>
    <w:rsid w:val="007C5371"/>
    <w:rsid w:val="007C615E"/>
    <w:rsid w:val="007C642C"/>
    <w:rsid w:val="007C650E"/>
    <w:rsid w:val="007C7404"/>
    <w:rsid w:val="007D2174"/>
    <w:rsid w:val="007D2754"/>
    <w:rsid w:val="007D431A"/>
    <w:rsid w:val="007D4991"/>
    <w:rsid w:val="007D4EFE"/>
    <w:rsid w:val="007D50E4"/>
    <w:rsid w:val="007D538B"/>
    <w:rsid w:val="007D5556"/>
    <w:rsid w:val="007D5B88"/>
    <w:rsid w:val="007D5E55"/>
    <w:rsid w:val="007D6797"/>
    <w:rsid w:val="007D6F6B"/>
    <w:rsid w:val="007E07B4"/>
    <w:rsid w:val="007E150A"/>
    <w:rsid w:val="007E3284"/>
    <w:rsid w:val="007E35B4"/>
    <w:rsid w:val="007E35B6"/>
    <w:rsid w:val="007E3950"/>
    <w:rsid w:val="007E4688"/>
    <w:rsid w:val="007E588B"/>
    <w:rsid w:val="007E5EED"/>
    <w:rsid w:val="007E71F7"/>
    <w:rsid w:val="007E7258"/>
    <w:rsid w:val="007E763D"/>
    <w:rsid w:val="007F0038"/>
    <w:rsid w:val="007F02A8"/>
    <w:rsid w:val="007F06B6"/>
    <w:rsid w:val="007F18E3"/>
    <w:rsid w:val="007F25F6"/>
    <w:rsid w:val="007F2B3A"/>
    <w:rsid w:val="007F3605"/>
    <w:rsid w:val="007F3CCC"/>
    <w:rsid w:val="007F4DC0"/>
    <w:rsid w:val="007F5729"/>
    <w:rsid w:val="007F672D"/>
    <w:rsid w:val="007F6FA6"/>
    <w:rsid w:val="007F7EC3"/>
    <w:rsid w:val="0080056D"/>
    <w:rsid w:val="00800E97"/>
    <w:rsid w:val="00801380"/>
    <w:rsid w:val="008014A8"/>
    <w:rsid w:val="00801746"/>
    <w:rsid w:val="008018A9"/>
    <w:rsid w:val="00801C74"/>
    <w:rsid w:val="00802344"/>
    <w:rsid w:val="00802E6E"/>
    <w:rsid w:val="0080346C"/>
    <w:rsid w:val="00804008"/>
    <w:rsid w:val="00804270"/>
    <w:rsid w:val="00804DD5"/>
    <w:rsid w:val="00805810"/>
    <w:rsid w:val="00805863"/>
    <w:rsid w:val="00805D0D"/>
    <w:rsid w:val="0080605F"/>
    <w:rsid w:val="00806396"/>
    <w:rsid w:val="008064AA"/>
    <w:rsid w:val="00806B9E"/>
    <w:rsid w:val="00807AA6"/>
    <w:rsid w:val="008108D0"/>
    <w:rsid w:val="00810B57"/>
    <w:rsid w:val="008117BB"/>
    <w:rsid w:val="00812135"/>
    <w:rsid w:val="008129D9"/>
    <w:rsid w:val="008134FF"/>
    <w:rsid w:val="00814B57"/>
    <w:rsid w:val="008150CE"/>
    <w:rsid w:val="008167C9"/>
    <w:rsid w:val="00816D4D"/>
    <w:rsid w:val="00817145"/>
    <w:rsid w:val="00820E13"/>
    <w:rsid w:val="00822226"/>
    <w:rsid w:val="00822256"/>
    <w:rsid w:val="0082366B"/>
    <w:rsid w:val="0082391B"/>
    <w:rsid w:val="00824177"/>
    <w:rsid w:val="00826732"/>
    <w:rsid w:val="0082716D"/>
    <w:rsid w:val="00827E34"/>
    <w:rsid w:val="00827F44"/>
    <w:rsid w:val="0083016B"/>
    <w:rsid w:val="008307FC"/>
    <w:rsid w:val="00830C3D"/>
    <w:rsid w:val="00830F92"/>
    <w:rsid w:val="008318CA"/>
    <w:rsid w:val="00832621"/>
    <w:rsid w:val="008337D9"/>
    <w:rsid w:val="00835220"/>
    <w:rsid w:val="00836850"/>
    <w:rsid w:val="00836ECF"/>
    <w:rsid w:val="0083712D"/>
    <w:rsid w:val="008374FD"/>
    <w:rsid w:val="00837704"/>
    <w:rsid w:val="0084023A"/>
    <w:rsid w:val="008409E2"/>
    <w:rsid w:val="00841149"/>
    <w:rsid w:val="00841284"/>
    <w:rsid w:val="00841A7E"/>
    <w:rsid w:val="00841EFD"/>
    <w:rsid w:val="0084302E"/>
    <w:rsid w:val="00844991"/>
    <w:rsid w:val="00846A71"/>
    <w:rsid w:val="00846C36"/>
    <w:rsid w:val="00847F94"/>
    <w:rsid w:val="0085124F"/>
    <w:rsid w:val="00851594"/>
    <w:rsid w:val="00851D1B"/>
    <w:rsid w:val="0085273D"/>
    <w:rsid w:val="00854367"/>
    <w:rsid w:val="008546CA"/>
    <w:rsid w:val="00856F86"/>
    <w:rsid w:val="00861130"/>
    <w:rsid w:val="008615AF"/>
    <w:rsid w:val="00861817"/>
    <w:rsid w:val="00861B08"/>
    <w:rsid w:val="00861FA2"/>
    <w:rsid w:val="008641EE"/>
    <w:rsid w:val="008645C7"/>
    <w:rsid w:val="00866384"/>
    <w:rsid w:val="00867A82"/>
    <w:rsid w:val="00867BB9"/>
    <w:rsid w:val="008702A4"/>
    <w:rsid w:val="00870ED2"/>
    <w:rsid w:val="00871233"/>
    <w:rsid w:val="00871578"/>
    <w:rsid w:val="00873818"/>
    <w:rsid w:val="00873C70"/>
    <w:rsid w:val="00873CD0"/>
    <w:rsid w:val="00874366"/>
    <w:rsid w:val="008745D6"/>
    <w:rsid w:val="00874845"/>
    <w:rsid w:val="00875C9E"/>
    <w:rsid w:val="00877479"/>
    <w:rsid w:val="0088099B"/>
    <w:rsid w:val="00880C74"/>
    <w:rsid w:val="00881121"/>
    <w:rsid w:val="00882F99"/>
    <w:rsid w:val="00884A49"/>
    <w:rsid w:val="00886691"/>
    <w:rsid w:val="00886C7C"/>
    <w:rsid w:val="00887820"/>
    <w:rsid w:val="008902E6"/>
    <w:rsid w:val="00891552"/>
    <w:rsid w:val="00891F24"/>
    <w:rsid w:val="0089249A"/>
    <w:rsid w:val="00893378"/>
    <w:rsid w:val="008947B9"/>
    <w:rsid w:val="00894A3D"/>
    <w:rsid w:val="00894E59"/>
    <w:rsid w:val="00895504"/>
    <w:rsid w:val="008958AA"/>
    <w:rsid w:val="008961FC"/>
    <w:rsid w:val="008A04CB"/>
    <w:rsid w:val="008A0884"/>
    <w:rsid w:val="008A10E3"/>
    <w:rsid w:val="008A11EC"/>
    <w:rsid w:val="008A232A"/>
    <w:rsid w:val="008A2507"/>
    <w:rsid w:val="008A3799"/>
    <w:rsid w:val="008A3AD5"/>
    <w:rsid w:val="008A461C"/>
    <w:rsid w:val="008A49C3"/>
    <w:rsid w:val="008A5B74"/>
    <w:rsid w:val="008A5CE1"/>
    <w:rsid w:val="008A5F43"/>
    <w:rsid w:val="008A63EA"/>
    <w:rsid w:val="008A6D87"/>
    <w:rsid w:val="008A6FEC"/>
    <w:rsid w:val="008A7362"/>
    <w:rsid w:val="008B2428"/>
    <w:rsid w:val="008B2BCA"/>
    <w:rsid w:val="008B3749"/>
    <w:rsid w:val="008B491D"/>
    <w:rsid w:val="008B4D81"/>
    <w:rsid w:val="008B6C29"/>
    <w:rsid w:val="008B736B"/>
    <w:rsid w:val="008C071F"/>
    <w:rsid w:val="008C17DD"/>
    <w:rsid w:val="008C22A6"/>
    <w:rsid w:val="008C29FF"/>
    <w:rsid w:val="008C2CEC"/>
    <w:rsid w:val="008C2DF9"/>
    <w:rsid w:val="008C3269"/>
    <w:rsid w:val="008C3345"/>
    <w:rsid w:val="008C4DFD"/>
    <w:rsid w:val="008C62CF"/>
    <w:rsid w:val="008C72EB"/>
    <w:rsid w:val="008D05E9"/>
    <w:rsid w:val="008D1A08"/>
    <w:rsid w:val="008D31D1"/>
    <w:rsid w:val="008D521C"/>
    <w:rsid w:val="008D6FB5"/>
    <w:rsid w:val="008D7E6E"/>
    <w:rsid w:val="008E0F5D"/>
    <w:rsid w:val="008E1496"/>
    <w:rsid w:val="008E16D7"/>
    <w:rsid w:val="008E1CE6"/>
    <w:rsid w:val="008E1F16"/>
    <w:rsid w:val="008E216C"/>
    <w:rsid w:val="008E2BDF"/>
    <w:rsid w:val="008E40B5"/>
    <w:rsid w:val="008E45BF"/>
    <w:rsid w:val="008E515B"/>
    <w:rsid w:val="008E5F89"/>
    <w:rsid w:val="008E6553"/>
    <w:rsid w:val="008E6C21"/>
    <w:rsid w:val="008E77C0"/>
    <w:rsid w:val="008F1159"/>
    <w:rsid w:val="008F1FFC"/>
    <w:rsid w:val="008F2F5A"/>
    <w:rsid w:val="008F37FB"/>
    <w:rsid w:val="008F42D1"/>
    <w:rsid w:val="008F5BE3"/>
    <w:rsid w:val="008F5FE0"/>
    <w:rsid w:val="0090002D"/>
    <w:rsid w:val="00900901"/>
    <w:rsid w:val="009013A5"/>
    <w:rsid w:val="00902F16"/>
    <w:rsid w:val="0090310A"/>
    <w:rsid w:val="0090494D"/>
    <w:rsid w:val="00905B38"/>
    <w:rsid w:val="00905BD8"/>
    <w:rsid w:val="00906E7D"/>
    <w:rsid w:val="009077AA"/>
    <w:rsid w:val="0091063C"/>
    <w:rsid w:val="009111E6"/>
    <w:rsid w:val="00911AF4"/>
    <w:rsid w:val="00911EB0"/>
    <w:rsid w:val="00913535"/>
    <w:rsid w:val="00913E9E"/>
    <w:rsid w:val="00916262"/>
    <w:rsid w:val="00916F55"/>
    <w:rsid w:val="009174B9"/>
    <w:rsid w:val="0091784C"/>
    <w:rsid w:val="00917994"/>
    <w:rsid w:val="00917A9C"/>
    <w:rsid w:val="00917E73"/>
    <w:rsid w:val="00920388"/>
    <w:rsid w:val="009213D4"/>
    <w:rsid w:val="00922200"/>
    <w:rsid w:val="009229B0"/>
    <w:rsid w:val="009237DF"/>
    <w:rsid w:val="009237F3"/>
    <w:rsid w:val="009239AA"/>
    <w:rsid w:val="009257F5"/>
    <w:rsid w:val="0092669D"/>
    <w:rsid w:val="00926FF2"/>
    <w:rsid w:val="00927284"/>
    <w:rsid w:val="00927B69"/>
    <w:rsid w:val="00930622"/>
    <w:rsid w:val="00930A77"/>
    <w:rsid w:val="00930B26"/>
    <w:rsid w:val="00931AF2"/>
    <w:rsid w:val="00932CEF"/>
    <w:rsid w:val="009346D6"/>
    <w:rsid w:val="009348EA"/>
    <w:rsid w:val="00940F1B"/>
    <w:rsid w:val="009411CF"/>
    <w:rsid w:val="0094299E"/>
    <w:rsid w:val="0094466D"/>
    <w:rsid w:val="00944DD5"/>
    <w:rsid w:val="00952093"/>
    <w:rsid w:val="00952F5C"/>
    <w:rsid w:val="009540FA"/>
    <w:rsid w:val="009547FC"/>
    <w:rsid w:val="009558F8"/>
    <w:rsid w:val="00955A82"/>
    <w:rsid w:val="009562E4"/>
    <w:rsid w:val="00956BB7"/>
    <w:rsid w:val="00956D05"/>
    <w:rsid w:val="009570E2"/>
    <w:rsid w:val="0095787F"/>
    <w:rsid w:val="00957E4A"/>
    <w:rsid w:val="009647F4"/>
    <w:rsid w:val="0096504F"/>
    <w:rsid w:val="00967F75"/>
    <w:rsid w:val="0097430E"/>
    <w:rsid w:val="00975DEF"/>
    <w:rsid w:val="00980E89"/>
    <w:rsid w:val="00980EFA"/>
    <w:rsid w:val="00982587"/>
    <w:rsid w:val="00982C43"/>
    <w:rsid w:val="009836AE"/>
    <w:rsid w:val="009848AA"/>
    <w:rsid w:val="00984E83"/>
    <w:rsid w:val="00985415"/>
    <w:rsid w:val="0098596D"/>
    <w:rsid w:val="009870A4"/>
    <w:rsid w:val="00990796"/>
    <w:rsid w:val="009913AE"/>
    <w:rsid w:val="00991C20"/>
    <w:rsid w:val="00993885"/>
    <w:rsid w:val="00993E3C"/>
    <w:rsid w:val="00994C21"/>
    <w:rsid w:val="00995BA7"/>
    <w:rsid w:val="00995D7D"/>
    <w:rsid w:val="00996B08"/>
    <w:rsid w:val="00996B93"/>
    <w:rsid w:val="00996C18"/>
    <w:rsid w:val="009A23B9"/>
    <w:rsid w:val="009A37B5"/>
    <w:rsid w:val="009A4246"/>
    <w:rsid w:val="009A5EC9"/>
    <w:rsid w:val="009A6FC6"/>
    <w:rsid w:val="009B02C7"/>
    <w:rsid w:val="009B0969"/>
    <w:rsid w:val="009B1014"/>
    <w:rsid w:val="009B216B"/>
    <w:rsid w:val="009B27DC"/>
    <w:rsid w:val="009B2FC8"/>
    <w:rsid w:val="009B2FDE"/>
    <w:rsid w:val="009B360B"/>
    <w:rsid w:val="009B4C07"/>
    <w:rsid w:val="009B52EA"/>
    <w:rsid w:val="009B55B8"/>
    <w:rsid w:val="009B756F"/>
    <w:rsid w:val="009B7D7C"/>
    <w:rsid w:val="009B7E91"/>
    <w:rsid w:val="009C006D"/>
    <w:rsid w:val="009C2D0C"/>
    <w:rsid w:val="009C4838"/>
    <w:rsid w:val="009C4D16"/>
    <w:rsid w:val="009C5948"/>
    <w:rsid w:val="009C60FD"/>
    <w:rsid w:val="009C727D"/>
    <w:rsid w:val="009C7C45"/>
    <w:rsid w:val="009D0199"/>
    <w:rsid w:val="009D0AC2"/>
    <w:rsid w:val="009D0B47"/>
    <w:rsid w:val="009D0CAA"/>
    <w:rsid w:val="009D2456"/>
    <w:rsid w:val="009D26CE"/>
    <w:rsid w:val="009D279D"/>
    <w:rsid w:val="009D28A3"/>
    <w:rsid w:val="009D3516"/>
    <w:rsid w:val="009D59F8"/>
    <w:rsid w:val="009D5E1B"/>
    <w:rsid w:val="009D67BA"/>
    <w:rsid w:val="009D68A6"/>
    <w:rsid w:val="009D7491"/>
    <w:rsid w:val="009E218C"/>
    <w:rsid w:val="009E5222"/>
    <w:rsid w:val="009E6A53"/>
    <w:rsid w:val="009E6D35"/>
    <w:rsid w:val="009E7E1B"/>
    <w:rsid w:val="009F0118"/>
    <w:rsid w:val="009F1F66"/>
    <w:rsid w:val="009F3D6C"/>
    <w:rsid w:val="009F40E8"/>
    <w:rsid w:val="009F6E31"/>
    <w:rsid w:val="009F6F4A"/>
    <w:rsid w:val="009F7EE4"/>
    <w:rsid w:val="00A00DE4"/>
    <w:rsid w:val="00A010CA"/>
    <w:rsid w:val="00A01C25"/>
    <w:rsid w:val="00A04019"/>
    <w:rsid w:val="00A05459"/>
    <w:rsid w:val="00A06696"/>
    <w:rsid w:val="00A0738A"/>
    <w:rsid w:val="00A07454"/>
    <w:rsid w:val="00A10DAD"/>
    <w:rsid w:val="00A11938"/>
    <w:rsid w:val="00A1229A"/>
    <w:rsid w:val="00A125E1"/>
    <w:rsid w:val="00A12CAE"/>
    <w:rsid w:val="00A136DE"/>
    <w:rsid w:val="00A1476B"/>
    <w:rsid w:val="00A14B10"/>
    <w:rsid w:val="00A14FDB"/>
    <w:rsid w:val="00A1528C"/>
    <w:rsid w:val="00A15D92"/>
    <w:rsid w:val="00A15FA7"/>
    <w:rsid w:val="00A20381"/>
    <w:rsid w:val="00A2066F"/>
    <w:rsid w:val="00A22327"/>
    <w:rsid w:val="00A24297"/>
    <w:rsid w:val="00A25177"/>
    <w:rsid w:val="00A25A7B"/>
    <w:rsid w:val="00A268C3"/>
    <w:rsid w:val="00A269F5"/>
    <w:rsid w:val="00A27B48"/>
    <w:rsid w:val="00A318FE"/>
    <w:rsid w:val="00A32110"/>
    <w:rsid w:val="00A32536"/>
    <w:rsid w:val="00A32757"/>
    <w:rsid w:val="00A32778"/>
    <w:rsid w:val="00A3390F"/>
    <w:rsid w:val="00A34BBA"/>
    <w:rsid w:val="00A34E7E"/>
    <w:rsid w:val="00A353F7"/>
    <w:rsid w:val="00A36048"/>
    <w:rsid w:val="00A377D0"/>
    <w:rsid w:val="00A400D5"/>
    <w:rsid w:val="00A40426"/>
    <w:rsid w:val="00A40681"/>
    <w:rsid w:val="00A40B5B"/>
    <w:rsid w:val="00A41A69"/>
    <w:rsid w:val="00A43BD4"/>
    <w:rsid w:val="00A46923"/>
    <w:rsid w:val="00A46A20"/>
    <w:rsid w:val="00A50E11"/>
    <w:rsid w:val="00A50E3C"/>
    <w:rsid w:val="00A5186E"/>
    <w:rsid w:val="00A52757"/>
    <w:rsid w:val="00A53716"/>
    <w:rsid w:val="00A53D46"/>
    <w:rsid w:val="00A54D3A"/>
    <w:rsid w:val="00A56330"/>
    <w:rsid w:val="00A61A83"/>
    <w:rsid w:val="00A628B9"/>
    <w:rsid w:val="00A6344A"/>
    <w:rsid w:val="00A6544C"/>
    <w:rsid w:val="00A6554B"/>
    <w:rsid w:val="00A663E8"/>
    <w:rsid w:val="00A6677B"/>
    <w:rsid w:val="00A66C81"/>
    <w:rsid w:val="00A7091B"/>
    <w:rsid w:val="00A70FE7"/>
    <w:rsid w:val="00A713F1"/>
    <w:rsid w:val="00A7178A"/>
    <w:rsid w:val="00A719C9"/>
    <w:rsid w:val="00A73558"/>
    <w:rsid w:val="00A73B68"/>
    <w:rsid w:val="00A7470A"/>
    <w:rsid w:val="00A77174"/>
    <w:rsid w:val="00A80022"/>
    <w:rsid w:val="00A80341"/>
    <w:rsid w:val="00A80C6C"/>
    <w:rsid w:val="00A80ED4"/>
    <w:rsid w:val="00A81A0D"/>
    <w:rsid w:val="00A82AB4"/>
    <w:rsid w:val="00A84E42"/>
    <w:rsid w:val="00A84F76"/>
    <w:rsid w:val="00A85277"/>
    <w:rsid w:val="00A85380"/>
    <w:rsid w:val="00A8571A"/>
    <w:rsid w:val="00A86091"/>
    <w:rsid w:val="00A865ED"/>
    <w:rsid w:val="00A87745"/>
    <w:rsid w:val="00A87DE8"/>
    <w:rsid w:val="00A909A4"/>
    <w:rsid w:val="00A91667"/>
    <w:rsid w:val="00A919A0"/>
    <w:rsid w:val="00A92BD9"/>
    <w:rsid w:val="00A930FE"/>
    <w:rsid w:val="00A9425B"/>
    <w:rsid w:val="00A94C8B"/>
    <w:rsid w:val="00A9573D"/>
    <w:rsid w:val="00A96FB6"/>
    <w:rsid w:val="00A9724A"/>
    <w:rsid w:val="00AA0C14"/>
    <w:rsid w:val="00AA185C"/>
    <w:rsid w:val="00AA25EE"/>
    <w:rsid w:val="00AA3634"/>
    <w:rsid w:val="00AA3C92"/>
    <w:rsid w:val="00AA5385"/>
    <w:rsid w:val="00AB29CD"/>
    <w:rsid w:val="00AB490F"/>
    <w:rsid w:val="00AB6507"/>
    <w:rsid w:val="00AB6AC8"/>
    <w:rsid w:val="00AB7BCE"/>
    <w:rsid w:val="00AC0BFE"/>
    <w:rsid w:val="00AC1D8A"/>
    <w:rsid w:val="00AC3ED8"/>
    <w:rsid w:val="00AC50BA"/>
    <w:rsid w:val="00AC58DD"/>
    <w:rsid w:val="00AC606D"/>
    <w:rsid w:val="00AC6337"/>
    <w:rsid w:val="00AC6429"/>
    <w:rsid w:val="00AD0080"/>
    <w:rsid w:val="00AD0B38"/>
    <w:rsid w:val="00AD11EB"/>
    <w:rsid w:val="00AD1939"/>
    <w:rsid w:val="00AD2374"/>
    <w:rsid w:val="00AD30B8"/>
    <w:rsid w:val="00AD3C82"/>
    <w:rsid w:val="00AD4039"/>
    <w:rsid w:val="00AD4EF5"/>
    <w:rsid w:val="00AD4FB9"/>
    <w:rsid w:val="00AD5879"/>
    <w:rsid w:val="00AD5903"/>
    <w:rsid w:val="00AD59CE"/>
    <w:rsid w:val="00AD5CC8"/>
    <w:rsid w:val="00AD5E8C"/>
    <w:rsid w:val="00AE19D5"/>
    <w:rsid w:val="00AE30E1"/>
    <w:rsid w:val="00AE4A51"/>
    <w:rsid w:val="00AE4CDB"/>
    <w:rsid w:val="00AE5041"/>
    <w:rsid w:val="00AE518F"/>
    <w:rsid w:val="00AE5492"/>
    <w:rsid w:val="00AE60CB"/>
    <w:rsid w:val="00AE6913"/>
    <w:rsid w:val="00AE6F01"/>
    <w:rsid w:val="00AE7E79"/>
    <w:rsid w:val="00AF0417"/>
    <w:rsid w:val="00AF3258"/>
    <w:rsid w:val="00AF3276"/>
    <w:rsid w:val="00AF39F0"/>
    <w:rsid w:val="00AF53A5"/>
    <w:rsid w:val="00AF5DD3"/>
    <w:rsid w:val="00AF7E86"/>
    <w:rsid w:val="00B004A9"/>
    <w:rsid w:val="00B01A94"/>
    <w:rsid w:val="00B01FDA"/>
    <w:rsid w:val="00B03111"/>
    <w:rsid w:val="00B033A7"/>
    <w:rsid w:val="00B03C09"/>
    <w:rsid w:val="00B044DB"/>
    <w:rsid w:val="00B0533F"/>
    <w:rsid w:val="00B07709"/>
    <w:rsid w:val="00B07FCE"/>
    <w:rsid w:val="00B104C0"/>
    <w:rsid w:val="00B10908"/>
    <w:rsid w:val="00B10A97"/>
    <w:rsid w:val="00B10E78"/>
    <w:rsid w:val="00B11010"/>
    <w:rsid w:val="00B111C5"/>
    <w:rsid w:val="00B115C1"/>
    <w:rsid w:val="00B127B4"/>
    <w:rsid w:val="00B14372"/>
    <w:rsid w:val="00B1486F"/>
    <w:rsid w:val="00B15EDA"/>
    <w:rsid w:val="00B167C1"/>
    <w:rsid w:val="00B1709A"/>
    <w:rsid w:val="00B1711C"/>
    <w:rsid w:val="00B1717B"/>
    <w:rsid w:val="00B17655"/>
    <w:rsid w:val="00B17CDA"/>
    <w:rsid w:val="00B20F04"/>
    <w:rsid w:val="00B21052"/>
    <w:rsid w:val="00B21236"/>
    <w:rsid w:val="00B21692"/>
    <w:rsid w:val="00B22304"/>
    <w:rsid w:val="00B22ED2"/>
    <w:rsid w:val="00B237FA"/>
    <w:rsid w:val="00B241E3"/>
    <w:rsid w:val="00B242AF"/>
    <w:rsid w:val="00B246C4"/>
    <w:rsid w:val="00B256A2"/>
    <w:rsid w:val="00B2613A"/>
    <w:rsid w:val="00B26366"/>
    <w:rsid w:val="00B27C09"/>
    <w:rsid w:val="00B304BB"/>
    <w:rsid w:val="00B30CAF"/>
    <w:rsid w:val="00B32B3E"/>
    <w:rsid w:val="00B33075"/>
    <w:rsid w:val="00B33F99"/>
    <w:rsid w:val="00B34366"/>
    <w:rsid w:val="00B34441"/>
    <w:rsid w:val="00B34B45"/>
    <w:rsid w:val="00B352EC"/>
    <w:rsid w:val="00B35EDF"/>
    <w:rsid w:val="00B365C8"/>
    <w:rsid w:val="00B37312"/>
    <w:rsid w:val="00B40AB9"/>
    <w:rsid w:val="00B41517"/>
    <w:rsid w:val="00B42579"/>
    <w:rsid w:val="00B457AE"/>
    <w:rsid w:val="00B466F7"/>
    <w:rsid w:val="00B472E4"/>
    <w:rsid w:val="00B47713"/>
    <w:rsid w:val="00B477BC"/>
    <w:rsid w:val="00B47D74"/>
    <w:rsid w:val="00B50419"/>
    <w:rsid w:val="00B51145"/>
    <w:rsid w:val="00B51295"/>
    <w:rsid w:val="00B541CC"/>
    <w:rsid w:val="00B55D5A"/>
    <w:rsid w:val="00B56CCF"/>
    <w:rsid w:val="00B57189"/>
    <w:rsid w:val="00B574AE"/>
    <w:rsid w:val="00B60A54"/>
    <w:rsid w:val="00B62BDF"/>
    <w:rsid w:val="00B62CA0"/>
    <w:rsid w:val="00B63AE7"/>
    <w:rsid w:val="00B64637"/>
    <w:rsid w:val="00B66267"/>
    <w:rsid w:val="00B6658B"/>
    <w:rsid w:val="00B671C9"/>
    <w:rsid w:val="00B675C6"/>
    <w:rsid w:val="00B675F6"/>
    <w:rsid w:val="00B71828"/>
    <w:rsid w:val="00B751AB"/>
    <w:rsid w:val="00B800AF"/>
    <w:rsid w:val="00B80794"/>
    <w:rsid w:val="00B80DE2"/>
    <w:rsid w:val="00B831F9"/>
    <w:rsid w:val="00B844E4"/>
    <w:rsid w:val="00B854CE"/>
    <w:rsid w:val="00B8645F"/>
    <w:rsid w:val="00B8672A"/>
    <w:rsid w:val="00B86F5A"/>
    <w:rsid w:val="00B86FAB"/>
    <w:rsid w:val="00B877E6"/>
    <w:rsid w:val="00B91123"/>
    <w:rsid w:val="00B915A2"/>
    <w:rsid w:val="00B932BD"/>
    <w:rsid w:val="00B93530"/>
    <w:rsid w:val="00B943EC"/>
    <w:rsid w:val="00B94687"/>
    <w:rsid w:val="00B95BF4"/>
    <w:rsid w:val="00B96D36"/>
    <w:rsid w:val="00B97366"/>
    <w:rsid w:val="00BA00D6"/>
    <w:rsid w:val="00BA04BF"/>
    <w:rsid w:val="00BA1FAE"/>
    <w:rsid w:val="00BA26C9"/>
    <w:rsid w:val="00BA2B55"/>
    <w:rsid w:val="00BA552A"/>
    <w:rsid w:val="00BA60A4"/>
    <w:rsid w:val="00BB0F9F"/>
    <w:rsid w:val="00BB14DF"/>
    <w:rsid w:val="00BB27B8"/>
    <w:rsid w:val="00BB290F"/>
    <w:rsid w:val="00BB29B3"/>
    <w:rsid w:val="00BB36D0"/>
    <w:rsid w:val="00BB3B60"/>
    <w:rsid w:val="00BB4BC7"/>
    <w:rsid w:val="00BB4FE0"/>
    <w:rsid w:val="00BB6D47"/>
    <w:rsid w:val="00BB7F0D"/>
    <w:rsid w:val="00BC0FE0"/>
    <w:rsid w:val="00BC17A5"/>
    <w:rsid w:val="00BC298C"/>
    <w:rsid w:val="00BC2E02"/>
    <w:rsid w:val="00BC2E4F"/>
    <w:rsid w:val="00BC4A63"/>
    <w:rsid w:val="00BC59C6"/>
    <w:rsid w:val="00BC605D"/>
    <w:rsid w:val="00BC684C"/>
    <w:rsid w:val="00BC6F2C"/>
    <w:rsid w:val="00BD07C3"/>
    <w:rsid w:val="00BD1C3B"/>
    <w:rsid w:val="00BD1D19"/>
    <w:rsid w:val="00BD2BA7"/>
    <w:rsid w:val="00BD311F"/>
    <w:rsid w:val="00BD3294"/>
    <w:rsid w:val="00BD3549"/>
    <w:rsid w:val="00BD396D"/>
    <w:rsid w:val="00BD4560"/>
    <w:rsid w:val="00BD457F"/>
    <w:rsid w:val="00BD4A8E"/>
    <w:rsid w:val="00BD4B67"/>
    <w:rsid w:val="00BD504C"/>
    <w:rsid w:val="00BD5EF4"/>
    <w:rsid w:val="00BD74B3"/>
    <w:rsid w:val="00BE0FA3"/>
    <w:rsid w:val="00BE6AB7"/>
    <w:rsid w:val="00BE6E95"/>
    <w:rsid w:val="00BF09D5"/>
    <w:rsid w:val="00BF11C8"/>
    <w:rsid w:val="00BF14CF"/>
    <w:rsid w:val="00BF1670"/>
    <w:rsid w:val="00BF1CA3"/>
    <w:rsid w:val="00BF253B"/>
    <w:rsid w:val="00BF3B1D"/>
    <w:rsid w:val="00BF443C"/>
    <w:rsid w:val="00BF49A4"/>
    <w:rsid w:val="00BF51C8"/>
    <w:rsid w:val="00BF53F6"/>
    <w:rsid w:val="00BF5CD5"/>
    <w:rsid w:val="00BF64F9"/>
    <w:rsid w:val="00BF68C4"/>
    <w:rsid w:val="00BF6A2F"/>
    <w:rsid w:val="00BF7A80"/>
    <w:rsid w:val="00C008E7"/>
    <w:rsid w:val="00C010FB"/>
    <w:rsid w:val="00C012DB"/>
    <w:rsid w:val="00C03DEB"/>
    <w:rsid w:val="00C052FF"/>
    <w:rsid w:val="00C056A1"/>
    <w:rsid w:val="00C05886"/>
    <w:rsid w:val="00C05EF9"/>
    <w:rsid w:val="00C06DE8"/>
    <w:rsid w:val="00C07DC0"/>
    <w:rsid w:val="00C1059A"/>
    <w:rsid w:val="00C1130D"/>
    <w:rsid w:val="00C14B5B"/>
    <w:rsid w:val="00C15CFB"/>
    <w:rsid w:val="00C15DCC"/>
    <w:rsid w:val="00C16481"/>
    <w:rsid w:val="00C17020"/>
    <w:rsid w:val="00C2261D"/>
    <w:rsid w:val="00C24852"/>
    <w:rsid w:val="00C26358"/>
    <w:rsid w:val="00C27CB3"/>
    <w:rsid w:val="00C31267"/>
    <w:rsid w:val="00C31347"/>
    <w:rsid w:val="00C33B60"/>
    <w:rsid w:val="00C3404D"/>
    <w:rsid w:val="00C3453B"/>
    <w:rsid w:val="00C34E46"/>
    <w:rsid w:val="00C3516F"/>
    <w:rsid w:val="00C35A2F"/>
    <w:rsid w:val="00C36719"/>
    <w:rsid w:val="00C367FD"/>
    <w:rsid w:val="00C36876"/>
    <w:rsid w:val="00C41CF1"/>
    <w:rsid w:val="00C43441"/>
    <w:rsid w:val="00C43AE8"/>
    <w:rsid w:val="00C447BD"/>
    <w:rsid w:val="00C44B87"/>
    <w:rsid w:val="00C45D84"/>
    <w:rsid w:val="00C461EC"/>
    <w:rsid w:val="00C46FAF"/>
    <w:rsid w:val="00C5085E"/>
    <w:rsid w:val="00C50E0D"/>
    <w:rsid w:val="00C52961"/>
    <w:rsid w:val="00C529D7"/>
    <w:rsid w:val="00C52CFB"/>
    <w:rsid w:val="00C533CB"/>
    <w:rsid w:val="00C53AE6"/>
    <w:rsid w:val="00C5527F"/>
    <w:rsid w:val="00C558AE"/>
    <w:rsid w:val="00C56EC0"/>
    <w:rsid w:val="00C56F6B"/>
    <w:rsid w:val="00C572D2"/>
    <w:rsid w:val="00C6007E"/>
    <w:rsid w:val="00C62D38"/>
    <w:rsid w:val="00C63473"/>
    <w:rsid w:val="00C63FC8"/>
    <w:rsid w:val="00C64E15"/>
    <w:rsid w:val="00C6501E"/>
    <w:rsid w:val="00C66187"/>
    <w:rsid w:val="00C66DB4"/>
    <w:rsid w:val="00C66F92"/>
    <w:rsid w:val="00C6724A"/>
    <w:rsid w:val="00C67AB5"/>
    <w:rsid w:val="00C701C0"/>
    <w:rsid w:val="00C70A86"/>
    <w:rsid w:val="00C71CE0"/>
    <w:rsid w:val="00C728ED"/>
    <w:rsid w:val="00C72F31"/>
    <w:rsid w:val="00C732EA"/>
    <w:rsid w:val="00C73326"/>
    <w:rsid w:val="00C736B0"/>
    <w:rsid w:val="00C73AD6"/>
    <w:rsid w:val="00C74FDF"/>
    <w:rsid w:val="00C75287"/>
    <w:rsid w:val="00C76669"/>
    <w:rsid w:val="00C77EC2"/>
    <w:rsid w:val="00C80EB1"/>
    <w:rsid w:val="00C814CA"/>
    <w:rsid w:val="00C82933"/>
    <w:rsid w:val="00C84014"/>
    <w:rsid w:val="00C84168"/>
    <w:rsid w:val="00C8489E"/>
    <w:rsid w:val="00C85047"/>
    <w:rsid w:val="00C85CC6"/>
    <w:rsid w:val="00C865B1"/>
    <w:rsid w:val="00C872F9"/>
    <w:rsid w:val="00C87D39"/>
    <w:rsid w:val="00C90DE7"/>
    <w:rsid w:val="00C91528"/>
    <w:rsid w:val="00C92DD0"/>
    <w:rsid w:val="00C93A9B"/>
    <w:rsid w:val="00C9426F"/>
    <w:rsid w:val="00C95ACA"/>
    <w:rsid w:val="00C966E6"/>
    <w:rsid w:val="00C9696B"/>
    <w:rsid w:val="00C96B0C"/>
    <w:rsid w:val="00C97054"/>
    <w:rsid w:val="00C97F5E"/>
    <w:rsid w:val="00CA1A3E"/>
    <w:rsid w:val="00CA248C"/>
    <w:rsid w:val="00CA2FBC"/>
    <w:rsid w:val="00CA5481"/>
    <w:rsid w:val="00CA737F"/>
    <w:rsid w:val="00CB03CE"/>
    <w:rsid w:val="00CB0B5C"/>
    <w:rsid w:val="00CB22A2"/>
    <w:rsid w:val="00CB4659"/>
    <w:rsid w:val="00CB4F8D"/>
    <w:rsid w:val="00CB59BE"/>
    <w:rsid w:val="00CB5B25"/>
    <w:rsid w:val="00CB7239"/>
    <w:rsid w:val="00CC03DD"/>
    <w:rsid w:val="00CC080F"/>
    <w:rsid w:val="00CC12CB"/>
    <w:rsid w:val="00CC1BCD"/>
    <w:rsid w:val="00CC200E"/>
    <w:rsid w:val="00CC29BC"/>
    <w:rsid w:val="00CC2BA4"/>
    <w:rsid w:val="00CC4E12"/>
    <w:rsid w:val="00CC6B72"/>
    <w:rsid w:val="00CC7B9B"/>
    <w:rsid w:val="00CD1348"/>
    <w:rsid w:val="00CD2013"/>
    <w:rsid w:val="00CD2400"/>
    <w:rsid w:val="00CD3716"/>
    <w:rsid w:val="00CD4D6D"/>
    <w:rsid w:val="00CD599A"/>
    <w:rsid w:val="00CD61C8"/>
    <w:rsid w:val="00CD6E23"/>
    <w:rsid w:val="00CD7E39"/>
    <w:rsid w:val="00CE021B"/>
    <w:rsid w:val="00CE24D2"/>
    <w:rsid w:val="00CE25EE"/>
    <w:rsid w:val="00CE47E0"/>
    <w:rsid w:val="00CE625E"/>
    <w:rsid w:val="00CE66BC"/>
    <w:rsid w:val="00CF1675"/>
    <w:rsid w:val="00CF1FD2"/>
    <w:rsid w:val="00CF3C48"/>
    <w:rsid w:val="00CF59AD"/>
    <w:rsid w:val="00CF5EA4"/>
    <w:rsid w:val="00CF68D6"/>
    <w:rsid w:val="00CF7331"/>
    <w:rsid w:val="00CF7C09"/>
    <w:rsid w:val="00D00248"/>
    <w:rsid w:val="00D021A4"/>
    <w:rsid w:val="00D02738"/>
    <w:rsid w:val="00D02BA6"/>
    <w:rsid w:val="00D03905"/>
    <w:rsid w:val="00D03DBE"/>
    <w:rsid w:val="00D045E2"/>
    <w:rsid w:val="00D056CD"/>
    <w:rsid w:val="00D05A97"/>
    <w:rsid w:val="00D063E7"/>
    <w:rsid w:val="00D11961"/>
    <w:rsid w:val="00D128FE"/>
    <w:rsid w:val="00D134B2"/>
    <w:rsid w:val="00D13856"/>
    <w:rsid w:val="00D13F99"/>
    <w:rsid w:val="00D15159"/>
    <w:rsid w:val="00D1518E"/>
    <w:rsid w:val="00D1615B"/>
    <w:rsid w:val="00D163EE"/>
    <w:rsid w:val="00D1706C"/>
    <w:rsid w:val="00D179EB"/>
    <w:rsid w:val="00D21C05"/>
    <w:rsid w:val="00D21F56"/>
    <w:rsid w:val="00D2339F"/>
    <w:rsid w:val="00D23E0A"/>
    <w:rsid w:val="00D25117"/>
    <w:rsid w:val="00D252A3"/>
    <w:rsid w:val="00D2619C"/>
    <w:rsid w:val="00D26839"/>
    <w:rsid w:val="00D26A72"/>
    <w:rsid w:val="00D27A3B"/>
    <w:rsid w:val="00D33E2E"/>
    <w:rsid w:val="00D34F77"/>
    <w:rsid w:val="00D35169"/>
    <w:rsid w:val="00D351BC"/>
    <w:rsid w:val="00D35AA4"/>
    <w:rsid w:val="00D35E0F"/>
    <w:rsid w:val="00D37041"/>
    <w:rsid w:val="00D37493"/>
    <w:rsid w:val="00D425FA"/>
    <w:rsid w:val="00D42EC1"/>
    <w:rsid w:val="00D4301D"/>
    <w:rsid w:val="00D45C41"/>
    <w:rsid w:val="00D465ED"/>
    <w:rsid w:val="00D4789B"/>
    <w:rsid w:val="00D47C68"/>
    <w:rsid w:val="00D47E03"/>
    <w:rsid w:val="00D50A09"/>
    <w:rsid w:val="00D50E35"/>
    <w:rsid w:val="00D5184D"/>
    <w:rsid w:val="00D51C9D"/>
    <w:rsid w:val="00D51CEB"/>
    <w:rsid w:val="00D529DC"/>
    <w:rsid w:val="00D54113"/>
    <w:rsid w:val="00D5728F"/>
    <w:rsid w:val="00D57C15"/>
    <w:rsid w:val="00D611E0"/>
    <w:rsid w:val="00D6127F"/>
    <w:rsid w:val="00D628B1"/>
    <w:rsid w:val="00D632C4"/>
    <w:rsid w:val="00D636C5"/>
    <w:rsid w:val="00D63D5D"/>
    <w:rsid w:val="00D642F9"/>
    <w:rsid w:val="00D65269"/>
    <w:rsid w:val="00D66885"/>
    <w:rsid w:val="00D66A6D"/>
    <w:rsid w:val="00D66C30"/>
    <w:rsid w:val="00D673E5"/>
    <w:rsid w:val="00D67E25"/>
    <w:rsid w:val="00D67F79"/>
    <w:rsid w:val="00D70754"/>
    <w:rsid w:val="00D72001"/>
    <w:rsid w:val="00D7229A"/>
    <w:rsid w:val="00D734D4"/>
    <w:rsid w:val="00D7387F"/>
    <w:rsid w:val="00D73FBD"/>
    <w:rsid w:val="00D749EC"/>
    <w:rsid w:val="00D74B53"/>
    <w:rsid w:val="00D757CF"/>
    <w:rsid w:val="00D76A0A"/>
    <w:rsid w:val="00D76A0B"/>
    <w:rsid w:val="00D76CD2"/>
    <w:rsid w:val="00D773EF"/>
    <w:rsid w:val="00D80B02"/>
    <w:rsid w:val="00D82A9E"/>
    <w:rsid w:val="00D82CC3"/>
    <w:rsid w:val="00D836EC"/>
    <w:rsid w:val="00D84183"/>
    <w:rsid w:val="00D8461D"/>
    <w:rsid w:val="00D849A0"/>
    <w:rsid w:val="00D90252"/>
    <w:rsid w:val="00D90A80"/>
    <w:rsid w:val="00D9110A"/>
    <w:rsid w:val="00D946BD"/>
    <w:rsid w:val="00D94EF3"/>
    <w:rsid w:val="00D95536"/>
    <w:rsid w:val="00D96332"/>
    <w:rsid w:val="00D972F9"/>
    <w:rsid w:val="00DA02D2"/>
    <w:rsid w:val="00DA084A"/>
    <w:rsid w:val="00DA113E"/>
    <w:rsid w:val="00DA19B3"/>
    <w:rsid w:val="00DA5195"/>
    <w:rsid w:val="00DA599F"/>
    <w:rsid w:val="00DA5C7B"/>
    <w:rsid w:val="00DA5FF9"/>
    <w:rsid w:val="00DB241E"/>
    <w:rsid w:val="00DB2925"/>
    <w:rsid w:val="00DB3B99"/>
    <w:rsid w:val="00DB3DFC"/>
    <w:rsid w:val="00DB3F41"/>
    <w:rsid w:val="00DB473A"/>
    <w:rsid w:val="00DB4CA0"/>
    <w:rsid w:val="00DB5288"/>
    <w:rsid w:val="00DB6DDA"/>
    <w:rsid w:val="00DB72E4"/>
    <w:rsid w:val="00DC1A77"/>
    <w:rsid w:val="00DC3826"/>
    <w:rsid w:val="00DC3DA6"/>
    <w:rsid w:val="00DC48DF"/>
    <w:rsid w:val="00DC5CAE"/>
    <w:rsid w:val="00DC7465"/>
    <w:rsid w:val="00DD0EE4"/>
    <w:rsid w:val="00DD17C3"/>
    <w:rsid w:val="00DD18DE"/>
    <w:rsid w:val="00DD352E"/>
    <w:rsid w:val="00DD368E"/>
    <w:rsid w:val="00DD36A3"/>
    <w:rsid w:val="00DD4EE9"/>
    <w:rsid w:val="00DD53FD"/>
    <w:rsid w:val="00DD623C"/>
    <w:rsid w:val="00DD6CDC"/>
    <w:rsid w:val="00DD723F"/>
    <w:rsid w:val="00DD7D23"/>
    <w:rsid w:val="00DE003D"/>
    <w:rsid w:val="00DE04B8"/>
    <w:rsid w:val="00DE1D57"/>
    <w:rsid w:val="00DE1F2C"/>
    <w:rsid w:val="00DE2626"/>
    <w:rsid w:val="00DE2CE8"/>
    <w:rsid w:val="00DE3EB8"/>
    <w:rsid w:val="00DE42AC"/>
    <w:rsid w:val="00DE522B"/>
    <w:rsid w:val="00DE5AA0"/>
    <w:rsid w:val="00DE7231"/>
    <w:rsid w:val="00DE7717"/>
    <w:rsid w:val="00DF0D6B"/>
    <w:rsid w:val="00DF1212"/>
    <w:rsid w:val="00DF1686"/>
    <w:rsid w:val="00DF168B"/>
    <w:rsid w:val="00DF1B4E"/>
    <w:rsid w:val="00DF38A5"/>
    <w:rsid w:val="00DF47FF"/>
    <w:rsid w:val="00DF6133"/>
    <w:rsid w:val="00DF7025"/>
    <w:rsid w:val="00DF7E01"/>
    <w:rsid w:val="00E0072F"/>
    <w:rsid w:val="00E01CB6"/>
    <w:rsid w:val="00E026F8"/>
    <w:rsid w:val="00E02770"/>
    <w:rsid w:val="00E02965"/>
    <w:rsid w:val="00E02EF4"/>
    <w:rsid w:val="00E03CD2"/>
    <w:rsid w:val="00E049B3"/>
    <w:rsid w:val="00E04ADB"/>
    <w:rsid w:val="00E04C04"/>
    <w:rsid w:val="00E05E40"/>
    <w:rsid w:val="00E05EB2"/>
    <w:rsid w:val="00E0659D"/>
    <w:rsid w:val="00E06EF0"/>
    <w:rsid w:val="00E11445"/>
    <w:rsid w:val="00E11837"/>
    <w:rsid w:val="00E1197B"/>
    <w:rsid w:val="00E12570"/>
    <w:rsid w:val="00E13E8A"/>
    <w:rsid w:val="00E13F6D"/>
    <w:rsid w:val="00E169B7"/>
    <w:rsid w:val="00E211E0"/>
    <w:rsid w:val="00E229D6"/>
    <w:rsid w:val="00E23FBF"/>
    <w:rsid w:val="00E24BAB"/>
    <w:rsid w:val="00E24F1F"/>
    <w:rsid w:val="00E2575A"/>
    <w:rsid w:val="00E261CC"/>
    <w:rsid w:val="00E27006"/>
    <w:rsid w:val="00E31647"/>
    <w:rsid w:val="00E353C9"/>
    <w:rsid w:val="00E3693B"/>
    <w:rsid w:val="00E37C0F"/>
    <w:rsid w:val="00E41C7F"/>
    <w:rsid w:val="00E431C3"/>
    <w:rsid w:val="00E43274"/>
    <w:rsid w:val="00E43447"/>
    <w:rsid w:val="00E45976"/>
    <w:rsid w:val="00E45FB0"/>
    <w:rsid w:val="00E468BE"/>
    <w:rsid w:val="00E47497"/>
    <w:rsid w:val="00E51B24"/>
    <w:rsid w:val="00E5283D"/>
    <w:rsid w:val="00E534A0"/>
    <w:rsid w:val="00E53838"/>
    <w:rsid w:val="00E53C0F"/>
    <w:rsid w:val="00E54863"/>
    <w:rsid w:val="00E56E15"/>
    <w:rsid w:val="00E576AF"/>
    <w:rsid w:val="00E6027F"/>
    <w:rsid w:val="00E60EC2"/>
    <w:rsid w:val="00E62138"/>
    <w:rsid w:val="00E623CA"/>
    <w:rsid w:val="00E62ACD"/>
    <w:rsid w:val="00E631FE"/>
    <w:rsid w:val="00E64386"/>
    <w:rsid w:val="00E66D2B"/>
    <w:rsid w:val="00E67030"/>
    <w:rsid w:val="00E67429"/>
    <w:rsid w:val="00E67D82"/>
    <w:rsid w:val="00E67F0F"/>
    <w:rsid w:val="00E70B18"/>
    <w:rsid w:val="00E715CE"/>
    <w:rsid w:val="00E72280"/>
    <w:rsid w:val="00E72BE0"/>
    <w:rsid w:val="00E73D86"/>
    <w:rsid w:val="00E747B8"/>
    <w:rsid w:val="00E75CAF"/>
    <w:rsid w:val="00E75DD0"/>
    <w:rsid w:val="00E770CD"/>
    <w:rsid w:val="00E7766F"/>
    <w:rsid w:val="00E8028A"/>
    <w:rsid w:val="00E804FE"/>
    <w:rsid w:val="00E80D07"/>
    <w:rsid w:val="00E8191F"/>
    <w:rsid w:val="00E81E71"/>
    <w:rsid w:val="00E826CF"/>
    <w:rsid w:val="00E84997"/>
    <w:rsid w:val="00E84F92"/>
    <w:rsid w:val="00E85E85"/>
    <w:rsid w:val="00E860AC"/>
    <w:rsid w:val="00E9171C"/>
    <w:rsid w:val="00E93C79"/>
    <w:rsid w:val="00E9452D"/>
    <w:rsid w:val="00E95B1E"/>
    <w:rsid w:val="00E95F19"/>
    <w:rsid w:val="00E962B5"/>
    <w:rsid w:val="00E96D29"/>
    <w:rsid w:val="00E97AE0"/>
    <w:rsid w:val="00EA02FF"/>
    <w:rsid w:val="00EA0CDA"/>
    <w:rsid w:val="00EA29BA"/>
    <w:rsid w:val="00EA319C"/>
    <w:rsid w:val="00EA35B2"/>
    <w:rsid w:val="00EA3E34"/>
    <w:rsid w:val="00EA510E"/>
    <w:rsid w:val="00EA51E8"/>
    <w:rsid w:val="00EA5CC9"/>
    <w:rsid w:val="00EA6886"/>
    <w:rsid w:val="00EA6ABD"/>
    <w:rsid w:val="00EA7167"/>
    <w:rsid w:val="00EB1FA5"/>
    <w:rsid w:val="00EB27EC"/>
    <w:rsid w:val="00EB3B1C"/>
    <w:rsid w:val="00EB44B1"/>
    <w:rsid w:val="00EB5443"/>
    <w:rsid w:val="00EB5A3F"/>
    <w:rsid w:val="00EB6460"/>
    <w:rsid w:val="00EC0818"/>
    <w:rsid w:val="00EC0EA2"/>
    <w:rsid w:val="00EC0EFE"/>
    <w:rsid w:val="00EC177A"/>
    <w:rsid w:val="00EC1F69"/>
    <w:rsid w:val="00EC29C5"/>
    <w:rsid w:val="00EC3F9F"/>
    <w:rsid w:val="00EC4681"/>
    <w:rsid w:val="00EC4FED"/>
    <w:rsid w:val="00EC5E86"/>
    <w:rsid w:val="00EC7D22"/>
    <w:rsid w:val="00ED03DF"/>
    <w:rsid w:val="00ED1EBE"/>
    <w:rsid w:val="00ED293B"/>
    <w:rsid w:val="00ED2F07"/>
    <w:rsid w:val="00ED3686"/>
    <w:rsid w:val="00ED3ADF"/>
    <w:rsid w:val="00ED44A7"/>
    <w:rsid w:val="00ED48E5"/>
    <w:rsid w:val="00ED4C46"/>
    <w:rsid w:val="00ED5787"/>
    <w:rsid w:val="00ED5920"/>
    <w:rsid w:val="00ED59D4"/>
    <w:rsid w:val="00ED646C"/>
    <w:rsid w:val="00ED79E1"/>
    <w:rsid w:val="00ED7B61"/>
    <w:rsid w:val="00ED7E4B"/>
    <w:rsid w:val="00EE0368"/>
    <w:rsid w:val="00EE0FFF"/>
    <w:rsid w:val="00EE15F0"/>
    <w:rsid w:val="00EE2071"/>
    <w:rsid w:val="00EE24F5"/>
    <w:rsid w:val="00EE446D"/>
    <w:rsid w:val="00EE5AC7"/>
    <w:rsid w:val="00EE5F17"/>
    <w:rsid w:val="00EE75E7"/>
    <w:rsid w:val="00EE7EFD"/>
    <w:rsid w:val="00EF08EB"/>
    <w:rsid w:val="00EF167C"/>
    <w:rsid w:val="00EF17CA"/>
    <w:rsid w:val="00EF1F5B"/>
    <w:rsid w:val="00EF2A0B"/>
    <w:rsid w:val="00EF48BF"/>
    <w:rsid w:val="00EF60C2"/>
    <w:rsid w:val="00F00695"/>
    <w:rsid w:val="00F01260"/>
    <w:rsid w:val="00F01565"/>
    <w:rsid w:val="00F01883"/>
    <w:rsid w:val="00F01E0F"/>
    <w:rsid w:val="00F03168"/>
    <w:rsid w:val="00F03AEB"/>
    <w:rsid w:val="00F04072"/>
    <w:rsid w:val="00F05DC5"/>
    <w:rsid w:val="00F076AF"/>
    <w:rsid w:val="00F11750"/>
    <w:rsid w:val="00F11892"/>
    <w:rsid w:val="00F11F49"/>
    <w:rsid w:val="00F13AE2"/>
    <w:rsid w:val="00F13D19"/>
    <w:rsid w:val="00F1442F"/>
    <w:rsid w:val="00F147A8"/>
    <w:rsid w:val="00F148A9"/>
    <w:rsid w:val="00F14ACE"/>
    <w:rsid w:val="00F15F7D"/>
    <w:rsid w:val="00F165C1"/>
    <w:rsid w:val="00F207C3"/>
    <w:rsid w:val="00F22111"/>
    <w:rsid w:val="00F23426"/>
    <w:rsid w:val="00F23C16"/>
    <w:rsid w:val="00F24569"/>
    <w:rsid w:val="00F24F51"/>
    <w:rsid w:val="00F26114"/>
    <w:rsid w:val="00F26410"/>
    <w:rsid w:val="00F27B70"/>
    <w:rsid w:val="00F319F7"/>
    <w:rsid w:val="00F31DAD"/>
    <w:rsid w:val="00F32548"/>
    <w:rsid w:val="00F32621"/>
    <w:rsid w:val="00F33263"/>
    <w:rsid w:val="00F34B23"/>
    <w:rsid w:val="00F37E1A"/>
    <w:rsid w:val="00F41A14"/>
    <w:rsid w:val="00F4422E"/>
    <w:rsid w:val="00F44A19"/>
    <w:rsid w:val="00F4563B"/>
    <w:rsid w:val="00F45F1F"/>
    <w:rsid w:val="00F46A09"/>
    <w:rsid w:val="00F47B5B"/>
    <w:rsid w:val="00F515A8"/>
    <w:rsid w:val="00F526D5"/>
    <w:rsid w:val="00F5398F"/>
    <w:rsid w:val="00F568D6"/>
    <w:rsid w:val="00F56C7C"/>
    <w:rsid w:val="00F57600"/>
    <w:rsid w:val="00F57732"/>
    <w:rsid w:val="00F60DCD"/>
    <w:rsid w:val="00F610C0"/>
    <w:rsid w:val="00F61310"/>
    <w:rsid w:val="00F6178E"/>
    <w:rsid w:val="00F622B4"/>
    <w:rsid w:val="00F6283A"/>
    <w:rsid w:val="00F63261"/>
    <w:rsid w:val="00F63480"/>
    <w:rsid w:val="00F64C61"/>
    <w:rsid w:val="00F64C6B"/>
    <w:rsid w:val="00F6512C"/>
    <w:rsid w:val="00F65835"/>
    <w:rsid w:val="00F70272"/>
    <w:rsid w:val="00F70CF4"/>
    <w:rsid w:val="00F70EDA"/>
    <w:rsid w:val="00F71463"/>
    <w:rsid w:val="00F71E39"/>
    <w:rsid w:val="00F729B5"/>
    <w:rsid w:val="00F7391F"/>
    <w:rsid w:val="00F74731"/>
    <w:rsid w:val="00F74953"/>
    <w:rsid w:val="00F76BA9"/>
    <w:rsid w:val="00F77746"/>
    <w:rsid w:val="00F802A8"/>
    <w:rsid w:val="00F80694"/>
    <w:rsid w:val="00F817C3"/>
    <w:rsid w:val="00F8238F"/>
    <w:rsid w:val="00F8420D"/>
    <w:rsid w:val="00F84E18"/>
    <w:rsid w:val="00F859F4"/>
    <w:rsid w:val="00F85E3E"/>
    <w:rsid w:val="00F8642F"/>
    <w:rsid w:val="00F86CED"/>
    <w:rsid w:val="00F86D96"/>
    <w:rsid w:val="00F87019"/>
    <w:rsid w:val="00F87AEF"/>
    <w:rsid w:val="00F90B37"/>
    <w:rsid w:val="00F90D28"/>
    <w:rsid w:val="00F92235"/>
    <w:rsid w:val="00F927D7"/>
    <w:rsid w:val="00F94278"/>
    <w:rsid w:val="00F94E78"/>
    <w:rsid w:val="00F964A0"/>
    <w:rsid w:val="00F96978"/>
    <w:rsid w:val="00F970DE"/>
    <w:rsid w:val="00F97704"/>
    <w:rsid w:val="00FA002E"/>
    <w:rsid w:val="00FA04A8"/>
    <w:rsid w:val="00FA098F"/>
    <w:rsid w:val="00FA1743"/>
    <w:rsid w:val="00FA1F40"/>
    <w:rsid w:val="00FA2445"/>
    <w:rsid w:val="00FA27E1"/>
    <w:rsid w:val="00FA349A"/>
    <w:rsid w:val="00FA5AAA"/>
    <w:rsid w:val="00FA726E"/>
    <w:rsid w:val="00FA7486"/>
    <w:rsid w:val="00FA7A32"/>
    <w:rsid w:val="00FB0044"/>
    <w:rsid w:val="00FB13BD"/>
    <w:rsid w:val="00FB25FE"/>
    <w:rsid w:val="00FB4A60"/>
    <w:rsid w:val="00FC0082"/>
    <w:rsid w:val="00FC065A"/>
    <w:rsid w:val="00FC0B2C"/>
    <w:rsid w:val="00FC1863"/>
    <w:rsid w:val="00FC356E"/>
    <w:rsid w:val="00FC39EB"/>
    <w:rsid w:val="00FC4C47"/>
    <w:rsid w:val="00FC51AD"/>
    <w:rsid w:val="00FC528E"/>
    <w:rsid w:val="00FC63D0"/>
    <w:rsid w:val="00FC68B5"/>
    <w:rsid w:val="00FC773B"/>
    <w:rsid w:val="00FC7A14"/>
    <w:rsid w:val="00FD0B49"/>
    <w:rsid w:val="00FD15FE"/>
    <w:rsid w:val="00FD1D1D"/>
    <w:rsid w:val="00FD21E0"/>
    <w:rsid w:val="00FD23FA"/>
    <w:rsid w:val="00FD354D"/>
    <w:rsid w:val="00FD4A96"/>
    <w:rsid w:val="00FD7BA3"/>
    <w:rsid w:val="00FE2B81"/>
    <w:rsid w:val="00FE2F9C"/>
    <w:rsid w:val="00FE3A7C"/>
    <w:rsid w:val="00FE440F"/>
    <w:rsid w:val="00FE44D2"/>
    <w:rsid w:val="00FE4898"/>
    <w:rsid w:val="00FE7D38"/>
    <w:rsid w:val="00FF029B"/>
    <w:rsid w:val="00FF0495"/>
    <w:rsid w:val="00FF1B26"/>
    <w:rsid w:val="00FF2AF7"/>
    <w:rsid w:val="00FF2F34"/>
    <w:rsid w:val="00FF2FC0"/>
    <w:rsid w:val="00FF3214"/>
    <w:rsid w:val="00FF3514"/>
    <w:rsid w:val="00FF57EB"/>
    <w:rsid w:val="00FF5B2E"/>
    <w:rsid w:val="00FF6B66"/>
    <w:rsid w:val="00FF6E5C"/>
    <w:rsid w:val="00FF73C6"/>
    <w:rsid w:val="00FF7421"/>
    <w:rsid w:val="00FF7DE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4A5F71F-7A41-4170-827E-27B9EA8C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Body Text" w:uiPriority="99"/>
    <w:lsdException w:name="Body Text Indent" w:uiPriority="99"/>
    <w:lsdException w:name="Subtitle" w:qFormat="1"/>
    <w:lsdException w:name="Body Text 3" w:uiPriority="99"/>
    <w:lsdException w:name="Body Text Indent 2" w:uiPriority="99"/>
    <w:lsdException w:name="Hyperlink" w:uiPriority="99"/>
    <w:lsdException w:name="FollowedHyperlink" w:uiPriority="99"/>
    <w:lsdException w:name="Strong" w:qFormat="1"/>
    <w:lsdException w:name="Emphasis" w:qFormat="1"/>
    <w:lsdException w:name="Plain Text" w:uiPriority="99"/>
    <w:lsdException w:name="Normal (Web)"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A318FE"/>
    <w:pPr>
      <w:spacing w:line="360" w:lineRule="auto"/>
      <w:ind w:firstLine="567"/>
      <w:jc w:val="both"/>
    </w:pPr>
    <w:rPr>
      <w:bCs/>
      <w:snapToGrid w:val="0"/>
      <w:sz w:val="22"/>
      <w:szCs w:val="22"/>
      <w:lang w:eastAsia="ru-RU"/>
    </w:rPr>
  </w:style>
  <w:style w:type="paragraph" w:styleId="11">
    <w:name w:val="heading 1"/>
    <w:aliases w:val="Document Header1,H1,Введение...,Б1,Heading 1iz,Б11,Заголовок параграфа (1.),Headi...,h1,Heading 1 Char1,Заголов,Заголовок 1 Знак1,Заголовок 1 Знак Знак,1,app heading 1,ITT t1,II+,I,H11,H12,H13,H14,H15,H16,H17,H18,H111,H121,H131,H141,H151"/>
    <w:basedOn w:val="a5"/>
    <w:next w:val="a5"/>
    <w:uiPriority w:val="9"/>
    <w:qFormat/>
    <w:rsid w:val="00E64386"/>
    <w:pPr>
      <w:keepNext/>
      <w:keepLines/>
      <w:pageBreakBefore/>
      <w:suppressAutoHyphens/>
      <w:spacing w:before="480" w:after="240" w:line="240" w:lineRule="auto"/>
      <w:ind w:firstLine="0"/>
      <w:jc w:val="left"/>
      <w:outlineLvl w:val="0"/>
    </w:pPr>
    <w:rPr>
      <w:rFonts w:ascii="Arial" w:hAnsi="Arial"/>
      <w:b/>
      <w:snapToGrid/>
      <w:kern w:val="28"/>
      <w:sz w:val="40"/>
    </w:rPr>
  </w:style>
  <w:style w:type="paragraph" w:styleId="2">
    <w:name w:val="heading 2"/>
    <w:aliases w:val="Заголовок 2 Знак,H2,2,h2,Б2,RTC,iz2,H2 Знак,Заголовок 21,Numbered text 3,HD2,heading 2,Heading 2 Hidden,Раздел Знак,Level 2 Topic Heading,H21,Major,CHS,H2-Heading 2,l2,Header2,22,heading2,list2,A,A.B.C.,list 2,Heading2,Heading Indent No L2,H"/>
    <w:basedOn w:val="a5"/>
    <w:next w:val="a5"/>
    <w:uiPriority w:val="99"/>
    <w:qFormat/>
    <w:rsid w:val="00E64386"/>
    <w:pPr>
      <w:keepNext/>
      <w:suppressAutoHyphens/>
      <w:spacing w:before="360" w:after="120" w:line="240" w:lineRule="auto"/>
      <w:ind w:firstLine="0"/>
      <w:jc w:val="left"/>
      <w:outlineLvl w:val="1"/>
    </w:pPr>
    <w:rPr>
      <w:b/>
      <w:sz w:val="32"/>
    </w:rPr>
  </w:style>
  <w:style w:type="paragraph" w:styleId="3">
    <w:name w:val="heading 3"/>
    <w:aliases w:val="H3"/>
    <w:basedOn w:val="a5"/>
    <w:next w:val="a5"/>
    <w:link w:val="30"/>
    <w:qFormat/>
    <w:rsid w:val="00E64386"/>
    <w:pPr>
      <w:keepNext/>
      <w:numPr>
        <w:ilvl w:val="2"/>
        <w:numId w:val="1"/>
      </w:numPr>
      <w:suppressAutoHyphens/>
      <w:spacing w:before="120" w:after="120" w:line="240" w:lineRule="auto"/>
      <w:jc w:val="left"/>
      <w:outlineLvl w:val="2"/>
    </w:pPr>
    <w:rPr>
      <w:b/>
    </w:rPr>
  </w:style>
  <w:style w:type="paragraph" w:styleId="4">
    <w:name w:val="heading 4"/>
    <w:aliases w:val="H4"/>
    <w:basedOn w:val="a5"/>
    <w:next w:val="a5"/>
    <w:link w:val="40"/>
    <w:qFormat/>
    <w:rsid w:val="00E64386"/>
    <w:pPr>
      <w:keepNext/>
      <w:numPr>
        <w:ilvl w:val="3"/>
        <w:numId w:val="1"/>
      </w:numPr>
      <w:tabs>
        <w:tab w:val="left" w:pos="1134"/>
      </w:tabs>
      <w:suppressAutoHyphens/>
      <w:spacing w:before="240" w:after="120" w:line="240" w:lineRule="auto"/>
      <w:outlineLvl w:val="3"/>
    </w:pPr>
    <w:rPr>
      <w:b/>
      <w:i/>
    </w:rPr>
  </w:style>
  <w:style w:type="paragraph" w:styleId="5">
    <w:name w:val="heading 5"/>
    <w:aliases w:val="Заголовок 5 Знак1,Заголовок 5 Знак Знак,Заголовок 5 Знак"/>
    <w:basedOn w:val="a5"/>
    <w:next w:val="a5"/>
    <w:qFormat/>
    <w:rsid w:val="00E64386"/>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qFormat/>
    <w:rsid w:val="00E64386"/>
    <w:pPr>
      <w:widowControl w:val="0"/>
      <w:numPr>
        <w:ilvl w:val="5"/>
        <w:numId w:val="2"/>
      </w:numPr>
      <w:tabs>
        <w:tab w:val="clear" w:pos="1152"/>
        <w:tab w:val="num" w:pos="360"/>
      </w:tabs>
      <w:suppressAutoHyphens/>
      <w:spacing w:before="240" w:after="60"/>
      <w:ind w:left="0" w:firstLine="0"/>
      <w:outlineLvl w:val="5"/>
    </w:pPr>
    <w:rPr>
      <w:b/>
    </w:rPr>
  </w:style>
  <w:style w:type="paragraph" w:styleId="7">
    <w:name w:val="heading 7"/>
    <w:basedOn w:val="a5"/>
    <w:next w:val="a5"/>
    <w:qFormat/>
    <w:rsid w:val="00E64386"/>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qFormat/>
    <w:rsid w:val="00E64386"/>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qFormat/>
    <w:rsid w:val="00E64386"/>
    <w:pPr>
      <w:widowControl w:val="0"/>
      <w:numPr>
        <w:ilvl w:val="8"/>
        <w:numId w:val="2"/>
      </w:numPr>
      <w:tabs>
        <w:tab w:val="clear" w:pos="1584"/>
        <w:tab w:val="num" w:pos="360"/>
      </w:tabs>
      <w:suppressAutoHyphens/>
      <w:spacing w:before="240" w:after="60"/>
      <w:ind w:left="0" w:firstLine="0"/>
      <w:outlineLvl w:val="8"/>
    </w:pPr>
    <w:rPr>
      <w:rFonts w:ascii="Arial" w:hAnsi="Arial"/>
    </w:rPr>
  </w:style>
  <w:style w:type="character" w:default="1" w:styleId="a6">
    <w:name w:val="Default Paragraph Font"/>
    <w:link w:val="a7"/>
    <w:semiHidden/>
  </w:style>
  <w:style w:type="table" w:default="1" w:styleId="a8">
    <w:name w:val="Normal Table"/>
    <w:semiHidden/>
    <w:tblPr>
      <w:tblInd w:w="0" w:type="dxa"/>
      <w:tblCellMar>
        <w:top w:w="0" w:type="dxa"/>
        <w:left w:w="108" w:type="dxa"/>
        <w:bottom w:w="0" w:type="dxa"/>
        <w:right w:w="108" w:type="dxa"/>
      </w:tblCellMar>
    </w:tblPr>
  </w:style>
  <w:style w:type="numbering" w:default="1" w:styleId="a9">
    <w:name w:val="No List"/>
    <w:uiPriority w:val="99"/>
    <w:semiHidden/>
  </w:style>
  <w:style w:type="character" w:customStyle="1" w:styleId="30">
    <w:name w:val="Заголовок 3 Знак"/>
    <w:aliases w:val="H3 Знак"/>
    <w:link w:val="3"/>
    <w:rsid w:val="00E64386"/>
    <w:rPr>
      <w:b/>
      <w:bCs/>
      <w:snapToGrid w:val="0"/>
      <w:sz w:val="22"/>
      <w:szCs w:val="22"/>
    </w:rPr>
  </w:style>
  <w:style w:type="paragraph" w:customStyle="1" w:styleId="a7">
    <w:name w:val="Знак"/>
    <w:basedOn w:val="a5"/>
    <w:link w:val="a6"/>
    <w:rsid w:val="003A2AED"/>
    <w:pPr>
      <w:tabs>
        <w:tab w:val="num" w:pos="360"/>
      </w:tabs>
      <w:spacing w:after="160" w:line="240" w:lineRule="exact"/>
      <w:ind w:firstLine="0"/>
      <w:jc w:val="left"/>
    </w:pPr>
    <w:rPr>
      <w:rFonts w:ascii="Verdana" w:hAnsi="Verdana" w:cs="Verdana"/>
      <w:bCs w:val="0"/>
      <w:snapToGrid/>
      <w:sz w:val="20"/>
      <w:szCs w:val="20"/>
      <w:lang w:val="en-US" w:eastAsia="en-US"/>
    </w:rPr>
  </w:style>
  <w:style w:type="paragraph" w:styleId="aa">
    <w:name w:val="header"/>
    <w:aliases w:val=" Знак Знак"/>
    <w:basedOn w:val="a5"/>
    <w:uiPriority w:val="99"/>
    <w:rsid w:val="00E64386"/>
    <w:pPr>
      <w:pBdr>
        <w:bottom w:val="single" w:sz="4" w:space="1" w:color="auto"/>
      </w:pBdr>
      <w:tabs>
        <w:tab w:val="center" w:pos="4153"/>
        <w:tab w:val="right" w:pos="8306"/>
      </w:tabs>
      <w:spacing w:line="240" w:lineRule="auto"/>
      <w:ind w:firstLine="0"/>
      <w:jc w:val="center"/>
    </w:pPr>
    <w:rPr>
      <w:i/>
      <w:sz w:val="20"/>
    </w:rPr>
  </w:style>
  <w:style w:type="paragraph" w:styleId="ab">
    <w:name w:val="footer"/>
    <w:aliases w:val="Íèæíèé êîëîíòèòóë Çíàê,ft,Нижний колонтитóë Çíàê"/>
    <w:basedOn w:val="a5"/>
    <w:link w:val="ac"/>
    <w:uiPriority w:val="99"/>
    <w:rsid w:val="00E64386"/>
    <w:pPr>
      <w:tabs>
        <w:tab w:val="center" w:pos="4253"/>
        <w:tab w:val="right" w:pos="9356"/>
      </w:tabs>
      <w:spacing w:line="240" w:lineRule="auto"/>
      <w:ind w:firstLine="0"/>
    </w:pPr>
    <w:rPr>
      <w:sz w:val="20"/>
    </w:rPr>
  </w:style>
  <w:style w:type="character" w:customStyle="1" w:styleId="ac">
    <w:name w:val="Нижний колонтитул Знак"/>
    <w:aliases w:val="Íèæíèé êîëîíòèòóë Çíàê Знак,ft Знак,Нижний колонтитóë Çíàê Знак"/>
    <w:link w:val="ab"/>
    <w:uiPriority w:val="99"/>
    <w:rsid w:val="00E64386"/>
    <w:rPr>
      <w:bCs/>
      <w:snapToGrid w:val="0"/>
      <w:szCs w:val="22"/>
      <w:lang w:val="ru-RU" w:eastAsia="ru-RU" w:bidi="ar-SA"/>
    </w:rPr>
  </w:style>
  <w:style w:type="character" w:styleId="ad">
    <w:name w:val="Hyperlink"/>
    <w:uiPriority w:val="99"/>
    <w:rsid w:val="00E64386"/>
    <w:rPr>
      <w:color w:val="0000FF"/>
      <w:u w:val="single"/>
    </w:rPr>
  </w:style>
  <w:style w:type="character" w:styleId="ae">
    <w:name w:val="page number"/>
    <w:rsid w:val="00E64386"/>
    <w:rPr>
      <w:rFonts w:ascii="Times New Roman" w:hAnsi="Times New Roman"/>
      <w:sz w:val="20"/>
    </w:rPr>
  </w:style>
  <w:style w:type="paragraph" w:styleId="12">
    <w:name w:val="toc 1"/>
    <w:basedOn w:val="a5"/>
    <w:next w:val="a5"/>
    <w:autoRedefine/>
    <w:uiPriority w:val="39"/>
    <w:rsid w:val="002B3E7C"/>
    <w:pPr>
      <w:tabs>
        <w:tab w:val="left" w:pos="284"/>
        <w:tab w:val="right" w:leader="dot" w:pos="9639"/>
      </w:tabs>
      <w:spacing w:before="120" w:after="120" w:line="240" w:lineRule="auto"/>
      <w:ind w:firstLine="0"/>
      <w:jc w:val="left"/>
    </w:pPr>
    <w:rPr>
      <w:b/>
      <w:caps/>
      <w:sz w:val="24"/>
      <w:szCs w:val="20"/>
    </w:rPr>
  </w:style>
  <w:style w:type="paragraph" w:styleId="20">
    <w:name w:val="toc 2"/>
    <w:basedOn w:val="a5"/>
    <w:next w:val="a5"/>
    <w:autoRedefine/>
    <w:uiPriority w:val="39"/>
    <w:rsid w:val="002B3E7C"/>
    <w:pPr>
      <w:tabs>
        <w:tab w:val="left" w:pos="-426"/>
        <w:tab w:val="left" w:pos="0"/>
        <w:tab w:val="right" w:leader="dot" w:pos="9639"/>
      </w:tabs>
      <w:spacing w:line="276" w:lineRule="auto"/>
      <w:ind w:firstLine="0"/>
      <w:jc w:val="left"/>
      <w:outlineLvl w:val="0"/>
    </w:pPr>
    <w:rPr>
      <w:b/>
      <w:bCs w:val="0"/>
      <w:smallCaps/>
      <w:noProof/>
      <w:sz w:val="24"/>
      <w:szCs w:val="24"/>
    </w:rPr>
  </w:style>
  <w:style w:type="paragraph" w:styleId="31">
    <w:name w:val="toc 3"/>
    <w:basedOn w:val="a5"/>
    <w:next w:val="a5"/>
    <w:autoRedefine/>
    <w:uiPriority w:val="39"/>
    <w:rsid w:val="00652193"/>
    <w:pPr>
      <w:tabs>
        <w:tab w:val="left" w:pos="1080"/>
        <w:tab w:val="right" w:leader="dot" w:pos="10065"/>
      </w:tabs>
      <w:ind w:left="440" w:hanging="440"/>
      <w:jc w:val="left"/>
    </w:pPr>
    <w:rPr>
      <w:bCs w:val="0"/>
      <w:i/>
      <w:iCs/>
      <w:sz w:val="20"/>
      <w:szCs w:val="20"/>
    </w:rPr>
  </w:style>
  <w:style w:type="paragraph" w:styleId="41">
    <w:name w:val="toc 4"/>
    <w:basedOn w:val="a5"/>
    <w:next w:val="a5"/>
    <w:autoRedefine/>
    <w:uiPriority w:val="39"/>
    <w:rsid w:val="00E64386"/>
    <w:pPr>
      <w:ind w:left="660"/>
      <w:jc w:val="left"/>
    </w:pPr>
    <w:rPr>
      <w:bCs w:val="0"/>
      <w:sz w:val="18"/>
      <w:szCs w:val="18"/>
    </w:rPr>
  </w:style>
  <w:style w:type="character" w:styleId="af">
    <w:name w:val="FollowedHyperlink"/>
    <w:uiPriority w:val="99"/>
    <w:rsid w:val="00E64386"/>
    <w:rPr>
      <w:color w:val="800080"/>
      <w:u w:val="single"/>
    </w:rPr>
  </w:style>
  <w:style w:type="paragraph" w:styleId="af0">
    <w:name w:val="Document Map"/>
    <w:basedOn w:val="a5"/>
    <w:semiHidden/>
    <w:rsid w:val="00E64386"/>
    <w:pPr>
      <w:shd w:val="clear" w:color="auto" w:fill="000080"/>
    </w:pPr>
    <w:rPr>
      <w:rFonts w:ascii="Tahoma" w:hAnsi="Tahoma"/>
      <w:sz w:val="20"/>
    </w:rPr>
  </w:style>
  <w:style w:type="paragraph" w:customStyle="1" w:styleId="af1">
    <w:name w:val="Таблица шапка"/>
    <w:basedOn w:val="a5"/>
    <w:rsid w:val="00E64386"/>
    <w:pPr>
      <w:keepNext/>
      <w:spacing w:before="40" w:after="40" w:line="240" w:lineRule="auto"/>
      <w:ind w:left="57" w:right="57" w:firstLine="0"/>
      <w:jc w:val="left"/>
    </w:pPr>
  </w:style>
  <w:style w:type="paragraph" w:styleId="af2">
    <w:name w:val="footnote text"/>
    <w:basedOn w:val="a5"/>
    <w:link w:val="af3"/>
    <w:rsid w:val="00E64386"/>
    <w:pPr>
      <w:spacing w:line="240" w:lineRule="auto"/>
    </w:pPr>
    <w:rPr>
      <w:sz w:val="20"/>
    </w:rPr>
  </w:style>
  <w:style w:type="character" w:customStyle="1" w:styleId="af3">
    <w:name w:val="Текст сноски Знак"/>
    <w:link w:val="af2"/>
    <w:rsid w:val="00A00DE4"/>
    <w:rPr>
      <w:bCs/>
      <w:snapToGrid w:val="0"/>
      <w:szCs w:val="22"/>
    </w:rPr>
  </w:style>
  <w:style w:type="paragraph" w:customStyle="1" w:styleId="af4">
    <w:name w:val="Таблица текст"/>
    <w:basedOn w:val="a5"/>
    <w:rsid w:val="00E64386"/>
    <w:pPr>
      <w:spacing w:before="40" w:after="40" w:line="240" w:lineRule="auto"/>
      <w:ind w:left="57" w:right="57" w:firstLine="0"/>
      <w:jc w:val="left"/>
    </w:pPr>
    <w:rPr>
      <w:sz w:val="24"/>
    </w:rPr>
  </w:style>
  <w:style w:type="paragraph" w:styleId="af5">
    <w:name w:val="caption"/>
    <w:basedOn w:val="a5"/>
    <w:next w:val="a5"/>
    <w:qFormat/>
    <w:rsid w:val="00E64386"/>
    <w:pPr>
      <w:pageBreakBefore/>
      <w:suppressAutoHyphens/>
      <w:spacing w:before="120" w:after="120" w:line="240" w:lineRule="auto"/>
      <w:ind w:firstLine="0"/>
    </w:pPr>
    <w:rPr>
      <w:bCs w:val="0"/>
      <w:i/>
      <w:sz w:val="24"/>
    </w:rPr>
  </w:style>
  <w:style w:type="paragraph" w:styleId="50">
    <w:name w:val="toc 5"/>
    <w:basedOn w:val="a5"/>
    <w:next w:val="a5"/>
    <w:autoRedefine/>
    <w:uiPriority w:val="39"/>
    <w:rsid w:val="00E64386"/>
    <w:pPr>
      <w:ind w:left="880"/>
      <w:jc w:val="left"/>
    </w:pPr>
    <w:rPr>
      <w:bCs w:val="0"/>
      <w:sz w:val="18"/>
      <w:szCs w:val="18"/>
    </w:rPr>
  </w:style>
  <w:style w:type="paragraph" w:styleId="60">
    <w:name w:val="toc 6"/>
    <w:basedOn w:val="a5"/>
    <w:next w:val="a5"/>
    <w:autoRedefine/>
    <w:uiPriority w:val="39"/>
    <w:rsid w:val="00E64386"/>
    <w:pPr>
      <w:ind w:left="1100"/>
      <w:jc w:val="left"/>
    </w:pPr>
    <w:rPr>
      <w:bCs w:val="0"/>
      <w:sz w:val="18"/>
      <w:szCs w:val="18"/>
    </w:rPr>
  </w:style>
  <w:style w:type="paragraph" w:styleId="70">
    <w:name w:val="toc 7"/>
    <w:basedOn w:val="a5"/>
    <w:next w:val="a5"/>
    <w:autoRedefine/>
    <w:uiPriority w:val="39"/>
    <w:rsid w:val="00E64386"/>
    <w:pPr>
      <w:ind w:left="1320"/>
      <w:jc w:val="left"/>
    </w:pPr>
    <w:rPr>
      <w:bCs w:val="0"/>
      <w:sz w:val="18"/>
      <w:szCs w:val="18"/>
    </w:rPr>
  </w:style>
  <w:style w:type="paragraph" w:styleId="80">
    <w:name w:val="toc 8"/>
    <w:basedOn w:val="a5"/>
    <w:next w:val="a5"/>
    <w:autoRedefine/>
    <w:uiPriority w:val="39"/>
    <w:rsid w:val="00E64386"/>
    <w:pPr>
      <w:ind w:left="1540"/>
      <w:jc w:val="left"/>
    </w:pPr>
    <w:rPr>
      <w:bCs w:val="0"/>
      <w:sz w:val="18"/>
      <w:szCs w:val="18"/>
    </w:rPr>
  </w:style>
  <w:style w:type="paragraph" w:styleId="90">
    <w:name w:val="toc 9"/>
    <w:basedOn w:val="a5"/>
    <w:next w:val="a5"/>
    <w:autoRedefine/>
    <w:uiPriority w:val="39"/>
    <w:rsid w:val="00E64386"/>
    <w:pPr>
      <w:ind w:left="1760"/>
      <w:jc w:val="left"/>
    </w:pPr>
    <w:rPr>
      <w:bCs w:val="0"/>
      <w:sz w:val="18"/>
      <w:szCs w:val="18"/>
    </w:rPr>
  </w:style>
  <w:style w:type="paragraph" w:customStyle="1" w:styleId="af6">
    <w:name w:val="Служебный"/>
    <w:basedOn w:val="af7"/>
    <w:rsid w:val="00E64386"/>
  </w:style>
  <w:style w:type="paragraph" w:customStyle="1" w:styleId="af7">
    <w:name w:val="Главы"/>
    <w:basedOn w:val="af8"/>
    <w:next w:val="a5"/>
    <w:rsid w:val="00E6438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8">
    <w:name w:val="Структура"/>
    <w:basedOn w:val="a5"/>
    <w:rsid w:val="00E64386"/>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caps/>
      <w:sz w:val="36"/>
      <w:szCs w:val="36"/>
    </w:rPr>
  </w:style>
  <w:style w:type="paragraph" w:customStyle="1" w:styleId="af9">
    <w:name w:val="маркированный"/>
    <w:basedOn w:val="a5"/>
    <w:semiHidden/>
    <w:rsid w:val="00E64386"/>
    <w:pPr>
      <w:tabs>
        <w:tab w:val="num" w:pos="1701"/>
      </w:tabs>
      <w:ind w:left="1701" w:hanging="567"/>
    </w:pPr>
  </w:style>
  <w:style w:type="paragraph" w:customStyle="1" w:styleId="afa">
    <w:name w:val="Пункт"/>
    <w:basedOn w:val="a5"/>
    <w:link w:val="13"/>
    <w:rsid w:val="00E64386"/>
    <w:pPr>
      <w:ind w:firstLine="0"/>
    </w:pPr>
  </w:style>
  <w:style w:type="character" w:customStyle="1" w:styleId="13">
    <w:name w:val="Пункт Знак1"/>
    <w:link w:val="afa"/>
    <w:rsid w:val="00E64386"/>
    <w:rPr>
      <w:bCs/>
      <w:snapToGrid w:val="0"/>
      <w:sz w:val="22"/>
      <w:szCs w:val="22"/>
    </w:rPr>
  </w:style>
  <w:style w:type="character" w:customStyle="1" w:styleId="afb">
    <w:name w:val="Пункт Знак"/>
    <w:rsid w:val="00E64386"/>
    <w:rPr>
      <w:sz w:val="28"/>
      <w:lang w:val="ru-RU" w:eastAsia="ru-RU" w:bidi="ar-SA"/>
    </w:rPr>
  </w:style>
  <w:style w:type="paragraph" w:customStyle="1" w:styleId="afc">
    <w:name w:val="Подпункт"/>
    <w:basedOn w:val="afa"/>
    <w:link w:val="14"/>
    <w:rsid w:val="00E64386"/>
  </w:style>
  <w:style w:type="character" w:customStyle="1" w:styleId="14">
    <w:name w:val="Подпункт Знак1"/>
    <w:link w:val="afc"/>
    <w:locked/>
    <w:rsid w:val="006C1EE4"/>
    <w:rPr>
      <w:bCs/>
      <w:snapToGrid w:val="0"/>
      <w:sz w:val="22"/>
      <w:szCs w:val="22"/>
    </w:rPr>
  </w:style>
  <w:style w:type="character" w:customStyle="1" w:styleId="afd">
    <w:name w:val="Подпункт Знак"/>
    <w:basedOn w:val="afb"/>
    <w:rsid w:val="00E64386"/>
    <w:rPr>
      <w:sz w:val="28"/>
      <w:lang w:val="ru-RU" w:eastAsia="ru-RU" w:bidi="ar-SA"/>
    </w:rPr>
  </w:style>
  <w:style w:type="character" w:customStyle="1" w:styleId="afe">
    <w:name w:val="комментарий"/>
    <w:rsid w:val="00E64386"/>
    <w:rPr>
      <w:b/>
      <w:i/>
      <w:shd w:val="clear" w:color="auto" w:fill="FFFF99"/>
    </w:rPr>
  </w:style>
  <w:style w:type="paragraph" w:customStyle="1" w:styleId="21">
    <w:name w:val="Пункт2"/>
    <w:basedOn w:val="afa"/>
    <w:link w:val="22"/>
    <w:rsid w:val="00E64386"/>
    <w:pPr>
      <w:keepNext/>
      <w:suppressAutoHyphens/>
      <w:spacing w:before="240" w:after="120" w:line="240" w:lineRule="auto"/>
      <w:jc w:val="left"/>
      <w:outlineLvl w:val="2"/>
    </w:pPr>
    <w:rPr>
      <w:b/>
    </w:rPr>
  </w:style>
  <w:style w:type="character" w:customStyle="1" w:styleId="22">
    <w:name w:val="Пункт2 Знак"/>
    <w:link w:val="21"/>
    <w:rsid w:val="00E64386"/>
    <w:rPr>
      <w:b/>
      <w:bCs/>
      <w:snapToGrid w:val="0"/>
      <w:sz w:val="22"/>
      <w:szCs w:val="22"/>
    </w:rPr>
  </w:style>
  <w:style w:type="paragraph" w:customStyle="1" w:styleId="aff">
    <w:name w:val="Подподпункт"/>
    <w:basedOn w:val="afc"/>
    <w:rsid w:val="00E64386"/>
  </w:style>
  <w:style w:type="paragraph" w:styleId="aff0">
    <w:name w:val="List Number"/>
    <w:basedOn w:val="a5"/>
    <w:rsid w:val="00E64386"/>
    <w:pPr>
      <w:tabs>
        <w:tab w:val="num" w:pos="1134"/>
      </w:tabs>
      <w:autoSpaceDE w:val="0"/>
      <w:autoSpaceDN w:val="0"/>
      <w:spacing w:before="60"/>
    </w:pPr>
    <w:rPr>
      <w:snapToGrid/>
      <w:szCs w:val="24"/>
    </w:rPr>
  </w:style>
  <w:style w:type="paragraph" w:customStyle="1" w:styleId="a">
    <w:name w:val="Текст таблицы"/>
    <w:basedOn w:val="a5"/>
    <w:semiHidden/>
    <w:rsid w:val="00E64386"/>
    <w:pPr>
      <w:spacing w:before="40" w:after="40" w:line="240" w:lineRule="auto"/>
      <w:ind w:left="57" w:right="57" w:firstLine="0"/>
      <w:jc w:val="left"/>
    </w:pPr>
    <w:rPr>
      <w:snapToGrid/>
      <w:sz w:val="24"/>
      <w:szCs w:val="24"/>
    </w:rPr>
  </w:style>
  <w:style w:type="paragraph" w:customStyle="1" w:styleId="aff1">
    <w:name w:val="Пункт б/н"/>
    <w:basedOn w:val="a5"/>
    <w:rsid w:val="00E64386"/>
    <w:pPr>
      <w:tabs>
        <w:tab w:val="left" w:pos="1134"/>
      </w:tabs>
    </w:pPr>
  </w:style>
  <w:style w:type="paragraph" w:styleId="aff2">
    <w:name w:val="List Bullet"/>
    <w:basedOn w:val="a5"/>
    <w:autoRedefine/>
    <w:rsid w:val="00E64386"/>
    <w:pPr>
      <w:numPr>
        <w:numId w:val="3"/>
      </w:numPr>
    </w:pPr>
  </w:style>
  <w:style w:type="paragraph" w:styleId="aff3">
    <w:name w:val="Balloon Text"/>
    <w:basedOn w:val="a5"/>
    <w:link w:val="aff4"/>
    <w:uiPriority w:val="99"/>
    <w:semiHidden/>
    <w:rsid w:val="00E64386"/>
    <w:rPr>
      <w:rFonts w:ascii="Tahoma" w:hAnsi="Tahoma" w:cs="Tahoma"/>
      <w:sz w:val="16"/>
      <w:szCs w:val="16"/>
    </w:rPr>
  </w:style>
  <w:style w:type="paragraph" w:styleId="aff5">
    <w:name w:val="Body Text"/>
    <w:aliases w:val="Основной текст таблиц,в таблице,таблицы,в таблицах, в таблице, в таблицах"/>
    <w:basedOn w:val="a5"/>
    <w:link w:val="aff6"/>
    <w:uiPriority w:val="99"/>
    <w:rsid w:val="00E64386"/>
    <w:pPr>
      <w:tabs>
        <w:tab w:val="right" w:pos="9360"/>
      </w:tabs>
      <w:spacing w:line="240" w:lineRule="auto"/>
      <w:ind w:firstLine="0"/>
      <w:jc w:val="left"/>
    </w:pPr>
    <w:rPr>
      <w:snapToGrid/>
      <w:szCs w:val="24"/>
    </w:rPr>
  </w:style>
  <w:style w:type="paragraph" w:styleId="aff7">
    <w:name w:val="annotation text"/>
    <w:basedOn w:val="a5"/>
    <w:semiHidden/>
    <w:rsid w:val="00E64386"/>
    <w:rPr>
      <w:snapToGrid/>
      <w:sz w:val="20"/>
    </w:rPr>
  </w:style>
  <w:style w:type="paragraph" w:styleId="aff8">
    <w:name w:val="annotation subject"/>
    <w:basedOn w:val="aff7"/>
    <w:next w:val="aff7"/>
    <w:semiHidden/>
    <w:rsid w:val="00E64386"/>
    <w:rPr>
      <w:b/>
      <w:bCs w:val="0"/>
    </w:rPr>
  </w:style>
  <w:style w:type="paragraph" w:styleId="32">
    <w:name w:val="Body Text 3"/>
    <w:basedOn w:val="a5"/>
    <w:link w:val="33"/>
    <w:uiPriority w:val="99"/>
    <w:rsid w:val="00E64386"/>
    <w:pPr>
      <w:spacing w:after="120"/>
    </w:pPr>
    <w:rPr>
      <w:sz w:val="16"/>
      <w:szCs w:val="16"/>
    </w:rPr>
  </w:style>
  <w:style w:type="paragraph" w:customStyle="1" w:styleId="aff9">
    <w:name w:val="Подподподподпункт"/>
    <w:basedOn w:val="a5"/>
    <w:rsid w:val="00E64386"/>
    <w:pPr>
      <w:tabs>
        <w:tab w:val="num" w:pos="2835"/>
      </w:tabs>
      <w:ind w:left="2835" w:hanging="567"/>
    </w:pPr>
  </w:style>
  <w:style w:type="paragraph" w:customStyle="1" w:styleId="affa">
    <w:name w:val="Подподподпункт"/>
    <w:basedOn w:val="a5"/>
    <w:rsid w:val="00E64386"/>
    <w:pPr>
      <w:tabs>
        <w:tab w:val="num" w:pos="2268"/>
      </w:tabs>
      <w:ind w:left="2268" w:hanging="567"/>
    </w:pPr>
  </w:style>
  <w:style w:type="paragraph" w:styleId="affb">
    <w:name w:val="Body Text Indent"/>
    <w:aliases w:val="текст"/>
    <w:basedOn w:val="a5"/>
    <w:link w:val="affc"/>
    <w:uiPriority w:val="99"/>
    <w:rsid w:val="00E64386"/>
    <w:pPr>
      <w:autoSpaceDE w:val="0"/>
      <w:autoSpaceDN w:val="0"/>
      <w:adjustRightInd w:val="0"/>
      <w:ind w:firstLine="485"/>
    </w:pPr>
    <w:rPr>
      <w:i/>
      <w:color w:val="000000"/>
      <w:szCs w:val="28"/>
    </w:rPr>
  </w:style>
  <w:style w:type="character" w:customStyle="1" w:styleId="affc">
    <w:name w:val="Основной текст с отступом Знак"/>
    <w:link w:val="affb"/>
    <w:uiPriority w:val="99"/>
    <w:rsid w:val="00C16481"/>
    <w:rPr>
      <w:bCs/>
      <w:i/>
      <w:snapToGrid w:val="0"/>
      <w:color w:val="000000"/>
      <w:sz w:val="22"/>
      <w:szCs w:val="28"/>
    </w:rPr>
  </w:style>
  <w:style w:type="paragraph" w:styleId="affd">
    <w:name w:val="Название"/>
    <w:basedOn w:val="a5"/>
    <w:qFormat/>
    <w:rsid w:val="00E64386"/>
    <w:pPr>
      <w:overflowPunct w:val="0"/>
      <w:autoSpaceDE w:val="0"/>
      <w:autoSpaceDN w:val="0"/>
      <w:adjustRightInd w:val="0"/>
      <w:spacing w:line="240" w:lineRule="auto"/>
      <w:ind w:firstLine="0"/>
      <w:jc w:val="center"/>
      <w:textAlignment w:val="baseline"/>
    </w:pPr>
    <w:rPr>
      <w:rFonts w:ascii="Arial" w:hAnsi="Arial"/>
      <w:b/>
      <w:snapToGrid/>
      <w:sz w:val="24"/>
    </w:rPr>
  </w:style>
  <w:style w:type="paragraph" w:customStyle="1" w:styleId="BodyText2">
    <w:name w:val="Body Text 2"/>
    <w:basedOn w:val="a5"/>
    <w:rsid w:val="00E64386"/>
    <w:pPr>
      <w:overflowPunct w:val="0"/>
      <w:autoSpaceDE w:val="0"/>
      <w:autoSpaceDN w:val="0"/>
      <w:adjustRightInd w:val="0"/>
      <w:spacing w:line="240" w:lineRule="auto"/>
      <w:ind w:firstLine="459"/>
      <w:textAlignment w:val="baseline"/>
    </w:pPr>
    <w:rPr>
      <w:rFonts w:ascii="Arial" w:hAnsi="Arial"/>
      <w:snapToGrid/>
      <w:color w:val="000000"/>
      <w:sz w:val="24"/>
    </w:rPr>
  </w:style>
  <w:style w:type="paragraph" w:customStyle="1" w:styleId="Times12">
    <w:name w:val="Times 12"/>
    <w:basedOn w:val="a5"/>
    <w:rsid w:val="00E64386"/>
    <w:pPr>
      <w:overflowPunct w:val="0"/>
      <w:autoSpaceDE w:val="0"/>
      <w:autoSpaceDN w:val="0"/>
      <w:adjustRightInd w:val="0"/>
      <w:spacing w:line="240" w:lineRule="auto"/>
    </w:pPr>
    <w:rPr>
      <w:snapToGrid/>
      <w:sz w:val="24"/>
    </w:rPr>
  </w:style>
  <w:style w:type="paragraph" w:customStyle="1" w:styleId="-2">
    <w:name w:val="Пункт-2"/>
    <w:basedOn w:val="afa"/>
    <w:rsid w:val="00E64386"/>
    <w:pPr>
      <w:keepNext/>
      <w:tabs>
        <w:tab w:val="num" w:pos="360"/>
      </w:tabs>
      <w:ind w:left="360" w:hanging="360"/>
      <w:outlineLvl w:val="2"/>
    </w:pPr>
    <w:rPr>
      <w:b/>
    </w:rPr>
  </w:style>
  <w:style w:type="paragraph" w:styleId="23">
    <w:name w:val="Body Text Indent 2"/>
    <w:basedOn w:val="a5"/>
    <w:link w:val="24"/>
    <w:uiPriority w:val="99"/>
    <w:rsid w:val="00E64386"/>
    <w:pPr>
      <w:shd w:val="clear" w:color="auto" w:fill="FFFFFF"/>
      <w:spacing w:line="240" w:lineRule="auto"/>
    </w:pPr>
    <w:rPr>
      <w:sz w:val="24"/>
    </w:rPr>
  </w:style>
  <w:style w:type="paragraph" w:customStyle="1" w:styleId="Aieoiaio">
    <w:name w:val="Aieoiaio"/>
    <w:basedOn w:val="a5"/>
    <w:rsid w:val="00E64386"/>
    <w:pPr>
      <w:overflowPunct w:val="0"/>
      <w:autoSpaceDE w:val="0"/>
      <w:autoSpaceDN w:val="0"/>
      <w:adjustRightInd w:val="0"/>
      <w:spacing w:line="240" w:lineRule="auto"/>
      <w:ind w:firstLine="720"/>
      <w:textAlignment w:val="baseline"/>
    </w:pPr>
    <w:rPr>
      <w:snapToGrid/>
      <w:sz w:val="24"/>
    </w:rPr>
  </w:style>
  <w:style w:type="paragraph" w:customStyle="1" w:styleId="ConsNormal">
    <w:name w:val="ConsNormal"/>
    <w:rsid w:val="00E64386"/>
    <w:pPr>
      <w:widowControl w:val="0"/>
      <w:ind w:firstLine="720"/>
    </w:pPr>
    <w:rPr>
      <w:rFonts w:ascii="Arial" w:hAnsi="Arial"/>
      <w:lang w:eastAsia="ru-RU"/>
    </w:rPr>
  </w:style>
  <w:style w:type="paragraph" w:styleId="25">
    <w:name w:val="Body Text 2"/>
    <w:basedOn w:val="a5"/>
    <w:link w:val="26"/>
    <w:rsid w:val="00E64386"/>
    <w:pPr>
      <w:shd w:val="clear" w:color="auto" w:fill="FFFFFF"/>
      <w:overflowPunct w:val="0"/>
      <w:autoSpaceDE w:val="0"/>
      <w:autoSpaceDN w:val="0"/>
      <w:adjustRightInd w:val="0"/>
      <w:spacing w:line="240" w:lineRule="auto"/>
      <w:ind w:firstLine="0"/>
      <w:jc w:val="left"/>
      <w:textAlignment w:val="baseline"/>
    </w:pPr>
    <w:rPr>
      <w:snapToGrid/>
    </w:rPr>
  </w:style>
  <w:style w:type="paragraph" w:styleId="27">
    <w:name w:val="List Bullet 2"/>
    <w:basedOn w:val="a5"/>
    <w:autoRedefine/>
    <w:rsid w:val="00E64386"/>
    <w:pPr>
      <w:tabs>
        <w:tab w:val="num" w:pos="0"/>
        <w:tab w:val="num" w:pos="624"/>
      </w:tabs>
      <w:spacing w:line="240" w:lineRule="auto"/>
      <w:ind w:firstLine="360"/>
    </w:pPr>
    <w:rPr>
      <w:snapToGrid/>
      <w:sz w:val="24"/>
      <w:szCs w:val="24"/>
    </w:rPr>
  </w:style>
  <w:style w:type="paragraph" w:styleId="34">
    <w:name w:val="Body Text Indent 3"/>
    <w:basedOn w:val="a5"/>
    <w:rsid w:val="00E64386"/>
    <w:pPr>
      <w:overflowPunct w:val="0"/>
      <w:autoSpaceDE w:val="0"/>
      <w:autoSpaceDN w:val="0"/>
      <w:adjustRightInd w:val="0"/>
      <w:spacing w:line="240" w:lineRule="auto"/>
      <w:ind w:firstLine="708"/>
      <w:textAlignment w:val="baseline"/>
    </w:pPr>
    <w:rPr>
      <w:rFonts w:ascii="Arial" w:hAnsi="Arial" w:cs="Arial"/>
      <w:snapToGrid/>
      <w:sz w:val="24"/>
      <w:szCs w:val="24"/>
    </w:rPr>
  </w:style>
  <w:style w:type="paragraph" w:customStyle="1" w:styleId="15">
    <w:name w:val="Обычный1"/>
    <w:link w:val="Normal1"/>
    <w:rsid w:val="00E64386"/>
    <w:pPr>
      <w:widowControl w:val="0"/>
      <w:autoSpaceDE w:val="0"/>
      <w:autoSpaceDN w:val="0"/>
      <w:spacing w:before="120" w:after="120"/>
      <w:ind w:firstLine="567"/>
      <w:jc w:val="both"/>
    </w:pPr>
    <w:rPr>
      <w:szCs w:val="24"/>
      <w:lang w:eastAsia="ru-RU"/>
    </w:rPr>
  </w:style>
  <w:style w:type="paragraph" w:customStyle="1" w:styleId="Body">
    <w:name w:val="Body"/>
    <w:basedOn w:val="a5"/>
    <w:rsid w:val="00E64386"/>
    <w:pPr>
      <w:overflowPunct w:val="0"/>
      <w:autoSpaceDE w:val="0"/>
      <w:autoSpaceDN w:val="0"/>
      <w:adjustRightInd w:val="0"/>
      <w:spacing w:line="360" w:lineRule="atLeast"/>
      <w:ind w:left="284" w:firstLine="851"/>
      <w:textAlignment w:val="baseline"/>
    </w:pPr>
    <w:rPr>
      <w:rFonts w:ascii="Pragmatica" w:hAnsi="Pragmatica"/>
      <w:snapToGrid/>
      <w:sz w:val="24"/>
    </w:rPr>
  </w:style>
  <w:style w:type="paragraph" w:customStyle="1" w:styleId="BodyText3">
    <w:name w:val="Body Text 3"/>
    <w:basedOn w:val="a5"/>
    <w:rsid w:val="00E64386"/>
    <w:pPr>
      <w:overflowPunct w:val="0"/>
      <w:autoSpaceDE w:val="0"/>
      <w:autoSpaceDN w:val="0"/>
      <w:adjustRightInd w:val="0"/>
      <w:ind w:firstLine="0"/>
      <w:jc w:val="left"/>
      <w:textAlignment w:val="baseline"/>
    </w:pPr>
    <w:rPr>
      <w:rFonts w:ascii="Arial" w:hAnsi="Arial"/>
      <w:snapToGrid/>
    </w:rPr>
  </w:style>
  <w:style w:type="paragraph" w:customStyle="1" w:styleId="220">
    <w:name w:val="Заголовок 2.Б2"/>
    <w:basedOn w:val="a5"/>
    <w:next w:val="a5"/>
    <w:rsid w:val="00E64386"/>
    <w:pPr>
      <w:keepNext/>
      <w:keepLines/>
      <w:widowControl w:val="0"/>
      <w:tabs>
        <w:tab w:val="left" w:pos="709"/>
      </w:tabs>
      <w:spacing w:before="240" w:after="120" w:line="240" w:lineRule="auto"/>
      <w:ind w:firstLine="0"/>
      <w:jc w:val="left"/>
      <w:outlineLvl w:val="1"/>
    </w:pPr>
    <w:rPr>
      <w:b/>
      <w:smallCaps/>
      <w:snapToGrid/>
      <w:sz w:val="24"/>
    </w:rPr>
  </w:style>
  <w:style w:type="paragraph" w:customStyle="1" w:styleId="Normal10">
    <w:name w:val="Normal1"/>
    <w:rsid w:val="00E64386"/>
    <w:pPr>
      <w:widowControl w:val="0"/>
      <w:overflowPunct w:val="0"/>
      <w:autoSpaceDE w:val="0"/>
      <w:autoSpaceDN w:val="0"/>
      <w:adjustRightInd w:val="0"/>
      <w:textAlignment w:val="baseline"/>
    </w:pPr>
    <w:rPr>
      <w:sz w:val="24"/>
      <w:lang w:eastAsia="ru-RU"/>
    </w:rPr>
  </w:style>
  <w:style w:type="paragraph" w:customStyle="1" w:styleId="Normal">
    <w:name w:val="Normal"/>
    <w:rsid w:val="00E64386"/>
    <w:pPr>
      <w:widowControl w:val="0"/>
      <w:ind w:firstLine="400"/>
      <w:jc w:val="both"/>
    </w:pPr>
    <w:rPr>
      <w:snapToGrid w:val="0"/>
      <w:sz w:val="24"/>
      <w:lang w:eastAsia="ru-RU"/>
    </w:rPr>
  </w:style>
  <w:style w:type="paragraph" w:customStyle="1" w:styleId="BodyTextIndent2">
    <w:name w:val="Body Text Indent 2"/>
    <w:basedOn w:val="a5"/>
    <w:rsid w:val="00E64386"/>
    <w:pPr>
      <w:overflowPunct w:val="0"/>
      <w:autoSpaceDE w:val="0"/>
      <w:autoSpaceDN w:val="0"/>
      <w:adjustRightInd w:val="0"/>
      <w:spacing w:line="240" w:lineRule="auto"/>
      <w:ind w:left="2977" w:hanging="2257"/>
      <w:jc w:val="left"/>
      <w:textAlignment w:val="baseline"/>
    </w:pPr>
    <w:rPr>
      <w:rFonts w:ascii="Arial" w:hAnsi="Arial"/>
      <w:bCs w:val="0"/>
      <w:snapToGrid/>
      <w:szCs w:val="20"/>
    </w:rPr>
  </w:style>
  <w:style w:type="paragraph" w:styleId="affe">
    <w:name w:val="Block Text"/>
    <w:basedOn w:val="a5"/>
    <w:rsid w:val="00E64386"/>
    <w:pPr>
      <w:overflowPunct w:val="0"/>
      <w:autoSpaceDE w:val="0"/>
      <w:autoSpaceDN w:val="0"/>
      <w:adjustRightInd w:val="0"/>
      <w:spacing w:line="240" w:lineRule="auto"/>
      <w:ind w:left="720" w:right="-285" w:firstLine="0"/>
      <w:textAlignment w:val="baseline"/>
    </w:pPr>
    <w:rPr>
      <w:rFonts w:ascii="Times New Roman CYR" w:hAnsi="Times New Roman CYR"/>
      <w:iCs/>
      <w:snapToGrid/>
      <w:sz w:val="28"/>
      <w:szCs w:val="20"/>
    </w:rPr>
  </w:style>
  <w:style w:type="paragraph" w:customStyle="1" w:styleId="afff">
    <w:name w:val="АриалНум"/>
    <w:basedOn w:val="a5"/>
    <w:rsid w:val="00E64386"/>
    <w:pPr>
      <w:numPr>
        <w:numId w:val="4"/>
      </w:numPr>
      <w:spacing w:line="240" w:lineRule="auto"/>
    </w:pPr>
    <w:rPr>
      <w:rFonts w:ascii="Arial" w:hAnsi="Arial" w:cs="Arial"/>
      <w:bCs w:val="0"/>
      <w:snapToGrid/>
      <w:sz w:val="24"/>
      <w:szCs w:val="24"/>
    </w:rPr>
  </w:style>
  <w:style w:type="paragraph" w:customStyle="1" w:styleId="afff0">
    <w:name w:val="АриалСписок"/>
    <w:basedOn w:val="a5"/>
    <w:rsid w:val="00E64386"/>
    <w:pPr>
      <w:numPr>
        <w:numId w:val="5"/>
      </w:numPr>
      <w:spacing w:line="240" w:lineRule="auto"/>
    </w:pPr>
    <w:rPr>
      <w:rFonts w:ascii="Arial" w:hAnsi="Arial" w:cs="Arial"/>
      <w:bCs w:val="0"/>
      <w:snapToGrid/>
      <w:sz w:val="24"/>
      <w:szCs w:val="24"/>
    </w:rPr>
  </w:style>
  <w:style w:type="paragraph" w:customStyle="1" w:styleId="afff1">
    <w:name w:val="Ариал"/>
    <w:basedOn w:val="a5"/>
    <w:link w:val="16"/>
    <w:rsid w:val="00E64386"/>
    <w:pPr>
      <w:spacing w:before="120" w:after="120"/>
      <w:ind w:firstLine="851"/>
    </w:pPr>
    <w:rPr>
      <w:rFonts w:ascii="Arial" w:hAnsi="Arial" w:cs="Arial"/>
      <w:bCs w:val="0"/>
      <w:snapToGrid/>
      <w:sz w:val="24"/>
      <w:szCs w:val="24"/>
    </w:rPr>
  </w:style>
  <w:style w:type="paragraph" w:customStyle="1" w:styleId="BodyText24">
    <w:name w:val="Body Text 24"/>
    <w:basedOn w:val="a5"/>
    <w:rsid w:val="00E64386"/>
    <w:pPr>
      <w:spacing w:before="80" w:line="240" w:lineRule="auto"/>
      <w:ind w:left="113" w:firstLine="0"/>
      <w:jc w:val="left"/>
    </w:pPr>
    <w:rPr>
      <w:bCs w:val="0"/>
      <w:snapToGrid/>
      <w:sz w:val="28"/>
      <w:szCs w:val="20"/>
    </w:rPr>
  </w:style>
  <w:style w:type="paragraph" w:customStyle="1" w:styleId="BodyText22">
    <w:name w:val="Body Text 22"/>
    <w:basedOn w:val="a5"/>
    <w:rsid w:val="00E64386"/>
    <w:pPr>
      <w:spacing w:line="240" w:lineRule="auto"/>
      <w:ind w:firstLine="0"/>
    </w:pPr>
    <w:rPr>
      <w:bCs w:val="0"/>
      <w:snapToGrid/>
      <w:sz w:val="24"/>
      <w:szCs w:val="20"/>
    </w:rPr>
  </w:style>
  <w:style w:type="paragraph" w:customStyle="1" w:styleId="BodyText25">
    <w:name w:val="Body Text 25"/>
    <w:basedOn w:val="a5"/>
    <w:rsid w:val="00E64386"/>
    <w:pPr>
      <w:spacing w:line="240" w:lineRule="auto"/>
      <w:ind w:firstLine="0"/>
      <w:jc w:val="left"/>
    </w:pPr>
    <w:rPr>
      <w:bCs w:val="0"/>
      <w:snapToGrid/>
      <w:sz w:val="24"/>
      <w:szCs w:val="20"/>
    </w:rPr>
  </w:style>
  <w:style w:type="paragraph" w:customStyle="1" w:styleId="BodyText213">
    <w:name w:val="Body Text 213"/>
    <w:basedOn w:val="a5"/>
    <w:rsid w:val="00E64386"/>
    <w:pPr>
      <w:spacing w:line="240" w:lineRule="auto"/>
      <w:ind w:firstLine="0"/>
    </w:pPr>
    <w:rPr>
      <w:bCs w:val="0"/>
      <w:snapToGrid/>
      <w:sz w:val="24"/>
      <w:szCs w:val="20"/>
    </w:rPr>
  </w:style>
  <w:style w:type="paragraph" w:customStyle="1" w:styleId="ConsNonformat">
    <w:name w:val="ConsNonformat"/>
    <w:rsid w:val="00E64386"/>
    <w:pPr>
      <w:widowControl w:val="0"/>
    </w:pPr>
    <w:rPr>
      <w:rFonts w:ascii="Courier New" w:hAnsi="Courier New"/>
      <w:lang w:eastAsia="ru-RU"/>
    </w:rPr>
  </w:style>
  <w:style w:type="paragraph" w:customStyle="1" w:styleId="BodyText28">
    <w:name w:val="Body Text 28"/>
    <w:basedOn w:val="a5"/>
    <w:rsid w:val="00E64386"/>
    <w:pPr>
      <w:spacing w:line="240" w:lineRule="auto"/>
      <w:ind w:firstLine="0"/>
      <w:jc w:val="left"/>
    </w:pPr>
    <w:rPr>
      <w:bCs w:val="0"/>
      <w:snapToGrid/>
      <w:sz w:val="24"/>
      <w:szCs w:val="20"/>
    </w:rPr>
  </w:style>
  <w:style w:type="paragraph" w:customStyle="1" w:styleId="caaieiaie51">
    <w:name w:val="caaieiaie 51"/>
    <w:basedOn w:val="a5"/>
    <w:next w:val="a5"/>
    <w:rsid w:val="00E64386"/>
    <w:pPr>
      <w:keepNext/>
      <w:spacing w:line="240" w:lineRule="auto"/>
      <w:ind w:firstLine="0"/>
      <w:jc w:val="center"/>
    </w:pPr>
    <w:rPr>
      <w:b/>
      <w:bCs w:val="0"/>
      <w:snapToGrid/>
      <w:sz w:val="28"/>
      <w:szCs w:val="20"/>
    </w:rPr>
  </w:style>
  <w:style w:type="paragraph" w:styleId="35">
    <w:name w:val="List Bullet 3"/>
    <w:basedOn w:val="a5"/>
    <w:autoRedefine/>
    <w:rsid w:val="00E64386"/>
    <w:pPr>
      <w:numPr>
        <w:numId w:val="7"/>
      </w:numPr>
      <w:tabs>
        <w:tab w:val="clear" w:pos="1800"/>
        <w:tab w:val="num" w:pos="1080"/>
      </w:tabs>
      <w:autoSpaceDE w:val="0"/>
      <w:autoSpaceDN w:val="0"/>
      <w:spacing w:line="240" w:lineRule="auto"/>
      <w:ind w:left="1080" w:hanging="720"/>
    </w:pPr>
    <w:rPr>
      <w:bCs w:val="0"/>
      <w:i/>
      <w:iCs/>
      <w:snapToGrid/>
      <w:sz w:val="24"/>
      <w:szCs w:val="24"/>
    </w:rPr>
  </w:style>
  <w:style w:type="paragraph" w:styleId="28">
    <w:name w:val="List Number 2"/>
    <w:basedOn w:val="aff0"/>
    <w:rsid w:val="00E64386"/>
    <w:pPr>
      <w:widowControl w:val="0"/>
      <w:tabs>
        <w:tab w:val="clear" w:pos="1134"/>
        <w:tab w:val="num" w:pos="1080"/>
        <w:tab w:val="num" w:pos="1620"/>
        <w:tab w:val="num" w:pos="1800"/>
        <w:tab w:val="num" w:pos="2214"/>
      </w:tabs>
      <w:spacing w:before="120" w:line="240" w:lineRule="auto"/>
      <w:ind w:firstLine="720"/>
      <w:outlineLvl w:val="1"/>
    </w:pPr>
    <w:rPr>
      <w:bCs w:val="0"/>
      <w:sz w:val="20"/>
    </w:rPr>
  </w:style>
  <w:style w:type="paragraph" w:customStyle="1" w:styleId="afff2">
    <w:name w:val="текст сноски"/>
    <w:basedOn w:val="a5"/>
    <w:rsid w:val="00E64386"/>
    <w:pPr>
      <w:widowControl w:val="0"/>
      <w:spacing w:line="240" w:lineRule="auto"/>
      <w:ind w:firstLine="0"/>
      <w:jc w:val="left"/>
    </w:pPr>
    <w:rPr>
      <w:rFonts w:ascii="Gelvetsky 12pt" w:hAnsi="Gelvetsky 12pt"/>
      <w:bCs w:val="0"/>
      <w:snapToGrid/>
      <w:sz w:val="24"/>
      <w:szCs w:val="20"/>
      <w:lang w:val="en-US"/>
    </w:rPr>
  </w:style>
  <w:style w:type="paragraph" w:customStyle="1" w:styleId="110">
    <w:name w:val="заголовок 11"/>
    <w:basedOn w:val="a5"/>
    <w:next w:val="a5"/>
    <w:rsid w:val="00E64386"/>
    <w:pPr>
      <w:keepNext/>
      <w:autoSpaceDE w:val="0"/>
      <w:autoSpaceDN w:val="0"/>
      <w:spacing w:line="240" w:lineRule="auto"/>
      <w:ind w:firstLine="0"/>
      <w:jc w:val="center"/>
    </w:pPr>
    <w:rPr>
      <w:bCs w:val="0"/>
      <w:snapToGrid/>
      <w:sz w:val="20"/>
      <w:szCs w:val="24"/>
    </w:rPr>
  </w:style>
  <w:style w:type="paragraph" w:customStyle="1" w:styleId="xl39">
    <w:name w:val="xl39"/>
    <w:basedOn w:val="a5"/>
    <w:rsid w:val="00E6438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bCs w:val="0"/>
      <w:snapToGrid/>
      <w:sz w:val="24"/>
      <w:szCs w:val="24"/>
    </w:rPr>
  </w:style>
  <w:style w:type="paragraph" w:customStyle="1" w:styleId="Normal-dog">
    <w:name w:val="Normal-dog"/>
    <w:rsid w:val="00E64386"/>
    <w:pPr>
      <w:spacing w:before="60"/>
      <w:ind w:left="567" w:hanging="567"/>
      <w:jc w:val="both"/>
    </w:pPr>
    <w:rPr>
      <w:rFonts w:ascii="Courier" w:hAnsi="Courier"/>
      <w:sz w:val="24"/>
      <w:lang w:val="en-US" w:eastAsia="ru-RU"/>
    </w:rPr>
  </w:style>
  <w:style w:type="paragraph" w:customStyle="1" w:styleId="xl48">
    <w:name w:val="xl48"/>
    <w:basedOn w:val="a5"/>
    <w:rsid w:val="00E64386"/>
    <w:pPr>
      <w:spacing w:before="100" w:beforeAutospacing="1" w:after="100" w:afterAutospacing="1" w:line="240" w:lineRule="auto"/>
      <w:ind w:firstLine="0"/>
      <w:jc w:val="center"/>
    </w:pPr>
    <w:rPr>
      <w:rFonts w:ascii="Arial CYR" w:eastAsia="Arial Unicode MS" w:hAnsi="Arial CYR" w:cs="Arial CYR"/>
      <w:b/>
      <w:snapToGrid/>
      <w:sz w:val="24"/>
      <w:szCs w:val="24"/>
    </w:rPr>
  </w:style>
  <w:style w:type="paragraph" w:styleId="afff3">
    <w:name w:val="Salutation"/>
    <w:basedOn w:val="a5"/>
    <w:next w:val="a5"/>
    <w:rsid w:val="00E64386"/>
    <w:pPr>
      <w:spacing w:line="240" w:lineRule="auto"/>
      <w:ind w:firstLine="0"/>
      <w:jc w:val="left"/>
    </w:pPr>
    <w:rPr>
      <w:bCs w:val="0"/>
      <w:snapToGrid/>
      <w:sz w:val="24"/>
      <w:szCs w:val="24"/>
    </w:rPr>
  </w:style>
  <w:style w:type="paragraph" w:customStyle="1" w:styleId="xl25">
    <w:name w:val="xl25"/>
    <w:basedOn w:val="a5"/>
    <w:rsid w:val="00E64386"/>
    <w:pPr>
      <w:spacing w:before="100" w:beforeAutospacing="1" w:after="100" w:afterAutospacing="1" w:line="240" w:lineRule="auto"/>
      <w:ind w:firstLine="0"/>
      <w:jc w:val="center"/>
      <w:textAlignment w:val="center"/>
    </w:pPr>
    <w:rPr>
      <w:rFonts w:ascii="Times New Roman CYR" w:eastAsia="Arial Unicode MS" w:hAnsi="Times New Roman CYR" w:cs="Times New Roman CYR"/>
      <w:bCs w:val="0"/>
      <w:snapToGrid/>
      <w:sz w:val="26"/>
      <w:szCs w:val="26"/>
    </w:rPr>
  </w:style>
  <w:style w:type="paragraph" w:customStyle="1" w:styleId="xl29">
    <w:name w:val="xl29"/>
    <w:basedOn w:val="a5"/>
    <w:rsid w:val="00E64386"/>
    <w:pPr>
      <w:spacing w:before="100" w:beforeAutospacing="1" w:after="100" w:afterAutospacing="1" w:line="240" w:lineRule="auto"/>
      <w:ind w:firstLine="0"/>
      <w:jc w:val="center"/>
    </w:pPr>
    <w:rPr>
      <w:rFonts w:ascii="Times New Roman CYR" w:eastAsia="Arial Unicode MS" w:hAnsi="Times New Roman CYR" w:cs="Times New Roman CYR"/>
      <w:bCs w:val="0"/>
      <w:snapToGrid/>
      <w:sz w:val="28"/>
      <w:szCs w:val="28"/>
    </w:rPr>
  </w:style>
  <w:style w:type="paragraph" w:customStyle="1" w:styleId="xl47">
    <w:name w:val="xl47"/>
    <w:basedOn w:val="a5"/>
    <w:rsid w:val="00E64386"/>
    <w:pPr>
      <w:spacing w:before="100" w:beforeAutospacing="1" w:after="100" w:afterAutospacing="1" w:line="240" w:lineRule="auto"/>
      <w:ind w:firstLine="0"/>
      <w:jc w:val="center"/>
    </w:pPr>
    <w:rPr>
      <w:rFonts w:eastAsia="Arial Unicode MS"/>
      <w:bCs w:val="0"/>
      <w:snapToGrid/>
      <w:sz w:val="32"/>
      <w:szCs w:val="32"/>
    </w:rPr>
  </w:style>
  <w:style w:type="paragraph" w:customStyle="1" w:styleId="BodyTextIndent3">
    <w:name w:val="Body Text Indent 3"/>
    <w:basedOn w:val="Normal"/>
    <w:rsid w:val="00E64386"/>
    <w:pPr>
      <w:widowControl/>
      <w:spacing w:line="220" w:lineRule="auto"/>
      <w:ind w:firstLine="426"/>
    </w:pPr>
    <w:rPr>
      <w:snapToGrid/>
      <w:sz w:val="20"/>
    </w:rPr>
  </w:style>
  <w:style w:type="paragraph" w:customStyle="1" w:styleId="PlainText">
    <w:name w:val="Plain Text"/>
    <w:basedOn w:val="a5"/>
    <w:rsid w:val="00E64386"/>
    <w:pPr>
      <w:overflowPunct w:val="0"/>
      <w:autoSpaceDE w:val="0"/>
      <w:autoSpaceDN w:val="0"/>
      <w:adjustRightInd w:val="0"/>
      <w:spacing w:line="240" w:lineRule="auto"/>
      <w:ind w:right="-851" w:firstLine="0"/>
      <w:textAlignment w:val="baseline"/>
    </w:pPr>
    <w:rPr>
      <w:rFonts w:ascii="Courier New" w:hAnsi="Courier New"/>
      <w:bCs w:val="0"/>
      <w:snapToGrid/>
      <w:sz w:val="20"/>
      <w:szCs w:val="20"/>
    </w:rPr>
  </w:style>
  <w:style w:type="paragraph" w:customStyle="1" w:styleId="doc">
    <w:name w:val="doc"/>
    <w:basedOn w:val="a5"/>
    <w:rsid w:val="00E64386"/>
    <w:pPr>
      <w:spacing w:before="100" w:beforeAutospacing="1" w:after="100" w:afterAutospacing="1" w:line="240" w:lineRule="auto"/>
      <w:ind w:firstLine="0"/>
    </w:pPr>
    <w:rPr>
      <w:bCs w:val="0"/>
      <w:snapToGrid/>
      <w:sz w:val="24"/>
      <w:szCs w:val="24"/>
    </w:rPr>
  </w:style>
  <w:style w:type="paragraph" w:customStyle="1" w:styleId="xl35">
    <w:name w:val="xl35"/>
    <w:basedOn w:val="a5"/>
    <w:rsid w:val="00E64386"/>
    <w:pPr>
      <w:pBdr>
        <w:left w:val="single" w:sz="8" w:space="0" w:color="auto"/>
      </w:pBdr>
      <w:spacing w:before="100" w:beforeAutospacing="1" w:after="100" w:afterAutospacing="1" w:line="240" w:lineRule="auto"/>
      <w:ind w:firstLine="0"/>
      <w:jc w:val="left"/>
    </w:pPr>
    <w:rPr>
      <w:bCs w:val="0"/>
      <w:snapToGrid/>
      <w:sz w:val="24"/>
      <w:szCs w:val="24"/>
    </w:rPr>
  </w:style>
  <w:style w:type="paragraph" w:customStyle="1" w:styleId="xl41">
    <w:name w:val="xl41"/>
    <w:basedOn w:val="a5"/>
    <w:rsid w:val="00E64386"/>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Arial" w:hAnsi="Arial" w:cs="Arial"/>
      <w:b/>
      <w:snapToGrid/>
      <w:sz w:val="24"/>
      <w:szCs w:val="24"/>
    </w:rPr>
  </w:style>
  <w:style w:type="paragraph" w:customStyle="1" w:styleId="FR1">
    <w:name w:val="FR1"/>
    <w:rsid w:val="00E64386"/>
    <w:pPr>
      <w:widowControl w:val="0"/>
      <w:spacing w:before="160" w:line="300" w:lineRule="auto"/>
      <w:jc w:val="center"/>
    </w:pPr>
    <w:rPr>
      <w:rFonts w:ascii="Arial" w:hAnsi="Arial"/>
      <w:sz w:val="16"/>
      <w:lang w:eastAsia="ru-RU"/>
    </w:rPr>
  </w:style>
  <w:style w:type="paragraph" w:customStyle="1" w:styleId="xl44">
    <w:name w:val="xl44"/>
    <w:basedOn w:val="a5"/>
    <w:rsid w:val="00E64386"/>
    <w:pPr>
      <w:spacing w:before="100" w:beforeAutospacing="1" w:after="100" w:afterAutospacing="1" w:line="240" w:lineRule="auto"/>
      <w:ind w:firstLine="0"/>
      <w:jc w:val="right"/>
    </w:pPr>
    <w:rPr>
      <w:rFonts w:ascii="Arial Unicode MS" w:eastAsia="Arial Unicode MS" w:hAnsi="Arial Unicode MS" w:cs="Arial Unicode MS"/>
      <w:bCs w:val="0"/>
      <w:snapToGrid/>
      <w:sz w:val="24"/>
      <w:szCs w:val="24"/>
    </w:rPr>
  </w:style>
  <w:style w:type="paragraph" w:customStyle="1" w:styleId="afff4">
    <w:name w:val="АриалТабл"/>
    <w:basedOn w:val="afff1"/>
    <w:rsid w:val="00E64386"/>
    <w:pPr>
      <w:widowControl w:val="0"/>
      <w:adjustRightInd w:val="0"/>
      <w:spacing w:before="0" w:after="0" w:line="240" w:lineRule="auto"/>
      <w:ind w:firstLine="0"/>
      <w:textAlignment w:val="baseline"/>
    </w:pPr>
  </w:style>
  <w:style w:type="paragraph" w:customStyle="1" w:styleId="afff5">
    <w:name w:val="a"/>
    <w:basedOn w:val="a5"/>
    <w:rsid w:val="00E64386"/>
    <w:pPr>
      <w:spacing w:before="120" w:after="120"/>
      <w:ind w:firstLine="851"/>
    </w:pPr>
    <w:rPr>
      <w:rFonts w:ascii="Arial" w:eastAsia="Arial Unicode MS" w:hAnsi="Arial" w:cs="Arial"/>
      <w:bCs w:val="0"/>
      <w:snapToGrid/>
      <w:sz w:val="24"/>
      <w:szCs w:val="24"/>
    </w:rPr>
  </w:style>
  <w:style w:type="paragraph" w:customStyle="1" w:styleId="BodyText31">
    <w:name w:val="Body Text 31"/>
    <w:basedOn w:val="a5"/>
    <w:rsid w:val="00E64386"/>
    <w:pPr>
      <w:widowControl w:val="0"/>
      <w:overflowPunct w:val="0"/>
      <w:autoSpaceDE w:val="0"/>
      <w:autoSpaceDN w:val="0"/>
      <w:adjustRightInd w:val="0"/>
      <w:ind w:firstLine="0"/>
      <w:jc w:val="left"/>
      <w:textAlignment w:val="baseline"/>
    </w:pPr>
    <w:rPr>
      <w:rFonts w:ascii="Arial" w:hAnsi="Arial"/>
      <w:snapToGrid/>
    </w:rPr>
  </w:style>
  <w:style w:type="character" w:customStyle="1" w:styleId="afff6">
    <w:name w:val="Пункт Знак Знак"/>
    <w:rsid w:val="00E64386"/>
    <w:rPr>
      <w:sz w:val="28"/>
      <w:lang w:val="ru-RU" w:eastAsia="ru-RU" w:bidi="ar-SA"/>
    </w:rPr>
  </w:style>
  <w:style w:type="paragraph" w:customStyle="1" w:styleId="consnormal0">
    <w:name w:val="consnormal"/>
    <w:basedOn w:val="a5"/>
    <w:rsid w:val="00E64386"/>
    <w:pPr>
      <w:autoSpaceDE w:val="0"/>
      <w:autoSpaceDN w:val="0"/>
      <w:spacing w:line="240" w:lineRule="auto"/>
      <w:ind w:right="19772" w:firstLine="720"/>
      <w:jc w:val="left"/>
    </w:pPr>
    <w:rPr>
      <w:rFonts w:ascii="Arial" w:hAnsi="Arial" w:cs="Arial"/>
      <w:bCs w:val="0"/>
      <w:snapToGrid/>
      <w:sz w:val="20"/>
      <w:szCs w:val="20"/>
    </w:rPr>
  </w:style>
  <w:style w:type="paragraph" w:customStyle="1" w:styleId="consnonformat0">
    <w:name w:val="consnonformat"/>
    <w:basedOn w:val="a5"/>
    <w:rsid w:val="00E64386"/>
    <w:pPr>
      <w:autoSpaceDE w:val="0"/>
      <w:autoSpaceDN w:val="0"/>
      <w:spacing w:line="240" w:lineRule="auto"/>
      <w:ind w:right="19772" w:firstLine="0"/>
      <w:jc w:val="left"/>
    </w:pPr>
    <w:rPr>
      <w:rFonts w:ascii="Courier New" w:hAnsi="Courier New" w:cs="Courier New"/>
      <w:bCs w:val="0"/>
      <w:snapToGrid/>
      <w:sz w:val="20"/>
      <w:szCs w:val="20"/>
    </w:rPr>
  </w:style>
  <w:style w:type="paragraph" w:styleId="afff7">
    <w:name w:val="Plain Text"/>
    <w:aliases w:val="Знак + Times New Roman,14 пт,По ширине,Первая строка:  1 см,Знак Знак,Знак2"/>
    <w:basedOn w:val="a5"/>
    <w:link w:val="a0"/>
    <w:uiPriority w:val="99"/>
    <w:rsid w:val="00E64386"/>
    <w:pPr>
      <w:spacing w:line="240" w:lineRule="auto"/>
      <w:ind w:left="567" w:right="397"/>
    </w:pPr>
    <w:rPr>
      <w:rFonts w:ascii="Courier New" w:hAnsi="Courier New"/>
      <w:bCs w:val="0"/>
      <w:snapToGrid/>
      <w:sz w:val="20"/>
      <w:szCs w:val="20"/>
    </w:rPr>
  </w:style>
  <w:style w:type="character" w:customStyle="1" w:styleId="a0">
    <w:name w:val="Текст Знак"/>
    <w:aliases w:val="Знак + Times New Roman Знак,14 пт Знак,По ширине Знак,Первая строка:  1 см Знак,Знак Знак Знак,Знак2 Знак,Верхний колонтитул Знак, Знак Знак Знак"/>
    <w:link w:val="afff7"/>
    <w:uiPriority w:val="99"/>
    <w:locked/>
    <w:rsid w:val="00B34B45"/>
    <w:rPr>
      <w:rFonts w:ascii="Courier New" w:hAnsi="Courier New"/>
    </w:rPr>
  </w:style>
  <w:style w:type="paragraph" w:customStyle="1" w:styleId="xl34">
    <w:name w:val="xl34"/>
    <w:basedOn w:val="a5"/>
    <w:rsid w:val="00E64386"/>
    <w:pPr>
      <w:pBdr>
        <w:left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bCs w:val="0"/>
      <w:snapToGrid/>
      <w:sz w:val="24"/>
      <w:szCs w:val="24"/>
    </w:rPr>
  </w:style>
  <w:style w:type="paragraph" w:customStyle="1" w:styleId="a4">
    <w:name w:val=" Знак Знак Знак Знак Знак Знак Знак"/>
    <w:basedOn w:val="a5"/>
    <w:rsid w:val="00E64386"/>
    <w:pPr>
      <w:tabs>
        <w:tab w:val="num" w:pos="360"/>
      </w:tabs>
      <w:spacing w:after="160" w:line="240" w:lineRule="exact"/>
      <w:ind w:firstLine="0"/>
      <w:jc w:val="left"/>
    </w:pPr>
    <w:rPr>
      <w:rFonts w:ascii="Verdana" w:hAnsi="Verdana" w:cs="Verdana"/>
      <w:bCs w:val="0"/>
      <w:snapToGrid/>
      <w:sz w:val="20"/>
      <w:szCs w:val="20"/>
      <w:lang w:val="en-US" w:eastAsia="en-US"/>
    </w:rPr>
  </w:style>
  <w:style w:type="paragraph" w:customStyle="1" w:styleId="a3">
    <w:name w:val=" Знак"/>
    <w:basedOn w:val="a5"/>
    <w:rsid w:val="00E64386"/>
    <w:pPr>
      <w:tabs>
        <w:tab w:val="num" w:pos="360"/>
      </w:tabs>
      <w:spacing w:after="160" w:line="240" w:lineRule="exact"/>
      <w:ind w:firstLine="0"/>
      <w:jc w:val="left"/>
    </w:pPr>
    <w:rPr>
      <w:rFonts w:ascii="Verdana" w:hAnsi="Verdana" w:cs="Verdana"/>
      <w:bCs w:val="0"/>
      <w:snapToGrid/>
      <w:sz w:val="20"/>
      <w:szCs w:val="20"/>
      <w:lang w:val="en-US" w:eastAsia="en-US"/>
    </w:rPr>
  </w:style>
  <w:style w:type="paragraph" w:customStyle="1" w:styleId="tztxtlist">
    <w:name w:val="tz_txt_list"/>
    <w:basedOn w:val="a5"/>
    <w:rsid w:val="00E64386"/>
    <w:pPr>
      <w:numPr>
        <w:numId w:val="8"/>
      </w:numPr>
    </w:pPr>
    <w:rPr>
      <w:bCs w:val="0"/>
      <w:sz w:val="28"/>
      <w:szCs w:val="20"/>
    </w:rPr>
  </w:style>
  <w:style w:type="paragraph" w:customStyle="1" w:styleId="10">
    <w:name w:val="Стиль1"/>
    <w:basedOn w:val="afc"/>
    <w:rsid w:val="00E64386"/>
    <w:pPr>
      <w:spacing w:line="240" w:lineRule="auto"/>
    </w:pPr>
    <w:rPr>
      <w:bCs w:val="0"/>
      <w:sz w:val="28"/>
      <w:szCs w:val="28"/>
    </w:rPr>
  </w:style>
  <w:style w:type="paragraph" w:customStyle="1" w:styleId="17">
    <w:name w:val="Пункт1"/>
    <w:basedOn w:val="a5"/>
    <w:rsid w:val="00E64386"/>
    <w:pPr>
      <w:numPr>
        <w:numId w:val="6"/>
      </w:numPr>
      <w:spacing w:before="240"/>
      <w:jc w:val="center"/>
    </w:pPr>
    <w:rPr>
      <w:rFonts w:ascii="Arial" w:hAnsi="Arial"/>
      <w:b/>
      <w:bCs w:val="0"/>
      <w:sz w:val="28"/>
      <w:szCs w:val="28"/>
    </w:rPr>
  </w:style>
  <w:style w:type="paragraph" w:customStyle="1" w:styleId="29">
    <w:name w:val="Пункт_2"/>
    <w:basedOn w:val="a5"/>
    <w:rsid w:val="00E64386"/>
    <w:pPr>
      <w:numPr>
        <w:ilvl w:val="1"/>
        <w:numId w:val="9"/>
      </w:numPr>
      <w:tabs>
        <w:tab w:val="left" w:pos="1134"/>
      </w:tabs>
    </w:pPr>
    <w:rPr>
      <w:bCs w:val="0"/>
      <w:sz w:val="28"/>
      <w:szCs w:val="20"/>
    </w:rPr>
  </w:style>
  <w:style w:type="paragraph" w:customStyle="1" w:styleId="36">
    <w:name w:val="Пункт_3"/>
    <w:basedOn w:val="29"/>
    <w:rsid w:val="00E64386"/>
    <w:pPr>
      <w:numPr>
        <w:ilvl w:val="2"/>
      </w:numPr>
      <w:tabs>
        <w:tab w:val="clear" w:pos="1134"/>
      </w:tabs>
    </w:pPr>
  </w:style>
  <w:style w:type="paragraph" w:customStyle="1" w:styleId="42">
    <w:name w:val="Пункт_4"/>
    <w:basedOn w:val="36"/>
    <w:rsid w:val="00E64386"/>
    <w:pPr>
      <w:numPr>
        <w:ilvl w:val="3"/>
      </w:numPr>
      <w:tabs>
        <w:tab w:val="left" w:pos="1134"/>
        <w:tab w:val="left" w:pos="1418"/>
      </w:tabs>
    </w:pPr>
    <w:rPr>
      <w:snapToGrid/>
    </w:rPr>
  </w:style>
  <w:style w:type="paragraph" w:customStyle="1" w:styleId="5ABCD">
    <w:name w:val="Пункт_5_ABCD"/>
    <w:basedOn w:val="a5"/>
    <w:rsid w:val="00E64386"/>
    <w:pPr>
      <w:tabs>
        <w:tab w:val="left" w:pos="1134"/>
        <w:tab w:val="left" w:pos="1701"/>
        <w:tab w:val="num" w:pos="3560"/>
      </w:tabs>
      <w:ind w:left="3560" w:hanging="1008"/>
    </w:pPr>
    <w:rPr>
      <w:bCs w:val="0"/>
      <w:sz w:val="28"/>
      <w:szCs w:val="20"/>
    </w:rPr>
  </w:style>
  <w:style w:type="paragraph" w:customStyle="1" w:styleId="18">
    <w:name w:val="Пункт_1"/>
    <w:basedOn w:val="a5"/>
    <w:rsid w:val="00E64386"/>
    <w:pPr>
      <w:keepNext/>
      <w:tabs>
        <w:tab w:val="num" w:pos="567"/>
      </w:tabs>
      <w:spacing w:before="240"/>
      <w:ind w:left="567" w:hanging="278"/>
      <w:jc w:val="center"/>
    </w:pPr>
    <w:rPr>
      <w:rFonts w:ascii="Arial" w:hAnsi="Arial"/>
      <w:b/>
      <w:bCs w:val="0"/>
      <w:sz w:val="28"/>
      <w:szCs w:val="28"/>
    </w:rPr>
  </w:style>
  <w:style w:type="paragraph" w:styleId="afff8">
    <w:name w:val="List"/>
    <w:basedOn w:val="a5"/>
    <w:rsid w:val="00E64386"/>
    <w:pPr>
      <w:numPr>
        <w:numId w:val="10"/>
      </w:numPr>
    </w:pPr>
  </w:style>
  <w:style w:type="paragraph" w:customStyle="1" w:styleId="19">
    <w:name w:val="1 уровень"/>
    <w:basedOn w:val="affb"/>
    <w:rsid w:val="00E64386"/>
    <w:pPr>
      <w:tabs>
        <w:tab w:val="num" w:pos="360"/>
      </w:tabs>
      <w:spacing w:line="240" w:lineRule="auto"/>
      <w:ind w:left="360" w:hanging="360"/>
      <w:jc w:val="center"/>
    </w:pPr>
    <w:rPr>
      <w:b/>
      <w:bCs w:val="0"/>
      <w:i w:val="0"/>
      <w:sz w:val="24"/>
      <w:szCs w:val="24"/>
    </w:rPr>
  </w:style>
  <w:style w:type="table" w:styleId="afff9">
    <w:name w:val="Table Grid"/>
    <w:basedOn w:val="a8"/>
    <w:uiPriority w:val="59"/>
    <w:rsid w:val="00E64386"/>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Знак Знак Знак Знак Знак Знак Знак"/>
    <w:basedOn w:val="a5"/>
    <w:rsid w:val="00E64386"/>
    <w:pPr>
      <w:tabs>
        <w:tab w:val="num" w:pos="360"/>
      </w:tabs>
      <w:spacing w:after="160" w:line="240" w:lineRule="exact"/>
      <w:ind w:firstLine="0"/>
      <w:jc w:val="left"/>
    </w:pPr>
    <w:rPr>
      <w:rFonts w:ascii="Verdana" w:hAnsi="Verdana" w:cs="Verdana"/>
      <w:bCs w:val="0"/>
      <w:snapToGrid/>
      <w:sz w:val="20"/>
      <w:szCs w:val="20"/>
      <w:lang w:val="en-US" w:eastAsia="en-US"/>
    </w:rPr>
  </w:style>
  <w:style w:type="paragraph" w:customStyle="1" w:styleId="BodyTextIndent">
    <w:name w:val="Body Text Indent"/>
    <w:basedOn w:val="a5"/>
    <w:rsid w:val="00F01E0F"/>
    <w:pPr>
      <w:spacing w:line="240" w:lineRule="auto"/>
      <w:ind w:firstLine="720"/>
    </w:pPr>
    <w:rPr>
      <w:bCs w:val="0"/>
      <w:snapToGrid/>
      <w:sz w:val="24"/>
      <w:szCs w:val="24"/>
    </w:rPr>
  </w:style>
  <w:style w:type="paragraph" w:customStyle="1" w:styleId="xl16">
    <w:name w:val="xl16"/>
    <w:basedOn w:val="a5"/>
    <w:rsid w:val="00B95BF4"/>
    <w:pPr>
      <w:pBdr>
        <w:top w:val="single" w:sz="4" w:space="0" w:color="auto"/>
        <w:bottom w:val="single" w:sz="4" w:space="0" w:color="auto"/>
      </w:pBdr>
      <w:spacing w:before="100" w:beforeAutospacing="1" w:after="100" w:afterAutospacing="1" w:line="240" w:lineRule="auto"/>
      <w:ind w:firstLine="0"/>
      <w:jc w:val="left"/>
      <w:textAlignment w:val="top"/>
    </w:pPr>
    <w:rPr>
      <w:rFonts w:ascii="Arial" w:hAnsi="Arial" w:cs="Arial"/>
      <w:bCs w:val="0"/>
      <w:snapToGrid/>
      <w:sz w:val="24"/>
      <w:szCs w:val="24"/>
    </w:rPr>
  </w:style>
  <w:style w:type="paragraph" w:customStyle="1" w:styleId="xl17">
    <w:name w:val="xl17"/>
    <w:basedOn w:val="a5"/>
    <w:rsid w:val="00B95BF4"/>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Cs w:val="0"/>
      <w:snapToGrid/>
      <w:sz w:val="24"/>
      <w:szCs w:val="24"/>
    </w:rPr>
  </w:style>
  <w:style w:type="paragraph" w:customStyle="1" w:styleId="xl18">
    <w:name w:val="xl18"/>
    <w:basedOn w:val="a5"/>
    <w:rsid w:val="00B95BF4"/>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ascii="Arial" w:hAnsi="Arial" w:cs="Arial"/>
      <w:bCs w:val="0"/>
      <w:snapToGrid/>
      <w:sz w:val="24"/>
      <w:szCs w:val="24"/>
    </w:rPr>
  </w:style>
  <w:style w:type="paragraph" w:customStyle="1" w:styleId="xl19">
    <w:name w:val="xl19"/>
    <w:basedOn w:val="a5"/>
    <w:rsid w:val="00B95B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snapToGrid/>
      <w:sz w:val="24"/>
      <w:szCs w:val="24"/>
    </w:rPr>
  </w:style>
  <w:style w:type="paragraph" w:customStyle="1" w:styleId="xl20">
    <w:name w:val="xl20"/>
    <w:basedOn w:val="a5"/>
    <w:rsid w:val="00B95B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Cs w:val="0"/>
      <w:snapToGrid/>
      <w:sz w:val="24"/>
      <w:szCs w:val="24"/>
    </w:rPr>
  </w:style>
  <w:style w:type="paragraph" w:customStyle="1" w:styleId="xl21">
    <w:name w:val="xl21"/>
    <w:basedOn w:val="a5"/>
    <w:rsid w:val="00B95B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Cs w:val="0"/>
      <w:snapToGrid/>
      <w:sz w:val="24"/>
      <w:szCs w:val="24"/>
    </w:rPr>
  </w:style>
  <w:style w:type="paragraph" w:customStyle="1" w:styleId="xl22">
    <w:name w:val="xl22"/>
    <w:basedOn w:val="a5"/>
    <w:rsid w:val="00B95B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Cs w:val="0"/>
      <w:snapToGrid/>
      <w:sz w:val="24"/>
      <w:szCs w:val="24"/>
    </w:rPr>
  </w:style>
  <w:style w:type="paragraph" w:customStyle="1" w:styleId="xl23">
    <w:name w:val="xl23"/>
    <w:basedOn w:val="a5"/>
    <w:rsid w:val="00B95B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Cs w:val="0"/>
      <w:snapToGrid/>
      <w:sz w:val="24"/>
      <w:szCs w:val="24"/>
    </w:rPr>
  </w:style>
  <w:style w:type="character" w:styleId="a2">
    <w:name w:val="Book Title"/>
    <w:uiPriority w:val="33"/>
    <w:qFormat/>
    <w:rsid w:val="00BF443C"/>
    <w:rPr>
      <w:b/>
      <w:bCs/>
      <w:smallCaps/>
      <w:spacing w:val="5"/>
    </w:rPr>
  </w:style>
  <w:style w:type="character" w:styleId="a1">
    <w:name w:val="Strong"/>
    <w:qFormat/>
    <w:rsid w:val="00F24569"/>
    <w:rPr>
      <w:b/>
      <w:bCs/>
      <w:strike w:val="0"/>
      <w:dstrike w:val="0"/>
      <w:u w:val="none"/>
      <w:bdr w:val="none" w:sz="0" w:space="0" w:color="auto"/>
      <w:vertAlign w:val="baseline"/>
    </w:rPr>
  </w:style>
  <w:style w:type="paragraph" w:customStyle="1" w:styleId="1">
    <w:name w:val="Стиль Заголовок 1 + По ширине"/>
    <w:basedOn w:val="11"/>
    <w:next w:val="2a"/>
    <w:rsid w:val="00F24569"/>
    <w:pPr>
      <w:keepLines w:val="0"/>
      <w:pageBreakBefore w:val="0"/>
      <w:numPr>
        <w:numId w:val="11"/>
      </w:numPr>
      <w:suppressAutoHyphens w:val="0"/>
      <w:spacing w:before="0" w:after="0"/>
      <w:jc w:val="center"/>
    </w:pPr>
    <w:rPr>
      <w:rFonts w:ascii="Times New Roman" w:hAnsi="Times New Roman"/>
      <w:kern w:val="0"/>
      <w:sz w:val="28"/>
      <w:szCs w:val="20"/>
    </w:rPr>
  </w:style>
  <w:style w:type="paragraph" w:styleId="2a">
    <w:name w:val="List Continue 2"/>
    <w:basedOn w:val="a5"/>
    <w:rsid w:val="00F24569"/>
    <w:pPr>
      <w:spacing w:after="120" w:line="240" w:lineRule="auto"/>
      <w:ind w:left="566" w:firstLine="0"/>
      <w:contextualSpacing/>
      <w:jc w:val="left"/>
    </w:pPr>
    <w:rPr>
      <w:bCs w:val="0"/>
      <w:snapToGrid/>
      <w:sz w:val="20"/>
      <w:szCs w:val="20"/>
    </w:rPr>
  </w:style>
  <w:style w:type="paragraph" w:customStyle="1" w:styleId="afffb">
    <w:name w:val="Стиль номер обычный"/>
    <w:basedOn w:val="2a"/>
    <w:qFormat/>
    <w:rsid w:val="006D0013"/>
    <w:pPr>
      <w:numPr>
        <w:ilvl w:val="2"/>
        <w:numId w:val="12"/>
      </w:numPr>
      <w:jc w:val="both"/>
    </w:pPr>
    <w:rPr>
      <w:sz w:val="28"/>
    </w:rPr>
  </w:style>
  <w:style w:type="paragraph" w:customStyle="1" w:styleId="2b">
    <w:name w:val="Стиль уровень 2"/>
    <w:basedOn w:val="1"/>
    <w:next w:val="afffb"/>
    <w:qFormat/>
    <w:rsid w:val="006D0013"/>
    <w:pPr>
      <w:numPr>
        <w:ilvl w:val="1"/>
        <w:numId w:val="12"/>
      </w:numPr>
      <w:jc w:val="both"/>
    </w:pPr>
  </w:style>
  <w:style w:type="paragraph" w:customStyle="1" w:styleId="afffc">
    <w:name w:val="Стиль номер продолжение"/>
    <w:basedOn w:val="afffb"/>
    <w:qFormat/>
    <w:rsid w:val="006D0013"/>
    <w:pPr>
      <w:numPr>
        <w:ilvl w:val="3"/>
      </w:numPr>
      <w:spacing w:after="0"/>
    </w:pPr>
    <w:rPr>
      <w:color w:val="000000"/>
    </w:rPr>
  </w:style>
  <w:style w:type="character" w:styleId="afffd">
    <w:name w:val="Emphasis"/>
    <w:qFormat/>
    <w:rsid w:val="004D7465"/>
    <w:rPr>
      <w:i/>
      <w:iCs/>
    </w:rPr>
  </w:style>
  <w:style w:type="character" w:customStyle="1" w:styleId="afffe">
    <w:name w:val="коммент"/>
    <w:rsid w:val="006C1EE4"/>
    <w:rPr>
      <w:i/>
      <w:u w:val="single"/>
      <w:shd w:val="clear" w:color="auto" w:fill="FFFF99"/>
    </w:rPr>
  </w:style>
  <w:style w:type="paragraph" w:customStyle="1" w:styleId="2c">
    <w:name w:val="Обычный2"/>
    <w:rsid w:val="00CC7B9B"/>
    <w:pPr>
      <w:widowControl w:val="0"/>
      <w:ind w:firstLine="400"/>
      <w:jc w:val="both"/>
    </w:pPr>
    <w:rPr>
      <w:snapToGrid w:val="0"/>
      <w:sz w:val="24"/>
      <w:lang w:eastAsia="ru-RU"/>
    </w:rPr>
  </w:style>
  <w:style w:type="paragraph" w:customStyle="1" w:styleId="ConsPlusNonformat">
    <w:name w:val="ConsPlusNonformat"/>
    <w:uiPriority w:val="99"/>
    <w:rsid w:val="00C16481"/>
    <w:pPr>
      <w:autoSpaceDE w:val="0"/>
      <w:autoSpaceDN w:val="0"/>
      <w:adjustRightInd w:val="0"/>
    </w:pPr>
    <w:rPr>
      <w:rFonts w:ascii="Courier New" w:hAnsi="Courier New" w:cs="Courier New"/>
      <w:lang w:eastAsia="ru-RU"/>
    </w:rPr>
  </w:style>
  <w:style w:type="paragraph" w:customStyle="1" w:styleId="1a">
    <w:name w:val="Абзац списка1"/>
    <w:basedOn w:val="a5"/>
    <w:rsid w:val="00C16481"/>
    <w:pPr>
      <w:spacing w:line="240" w:lineRule="auto"/>
      <w:ind w:left="720" w:firstLine="0"/>
      <w:contextualSpacing/>
      <w:jc w:val="left"/>
    </w:pPr>
    <w:rPr>
      <w:bCs w:val="0"/>
      <w:snapToGrid/>
      <w:sz w:val="24"/>
      <w:szCs w:val="24"/>
    </w:rPr>
  </w:style>
  <w:style w:type="paragraph" w:customStyle="1" w:styleId="consplusnonformat0">
    <w:name w:val="consplusnonformat"/>
    <w:basedOn w:val="a5"/>
    <w:rsid w:val="00C16481"/>
    <w:pPr>
      <w:spacing w:before="100" w:beforeAutospacing="1" w:after="100" w:afterAutospacing="1" w:line="240" w:lineRule="auto"/>
      <w:ind w:firstLine="0"/>
      <w:jc w:val="left"/>
    </w:pPr>
    <w:rPr>
      <w:bCs w:val="0"/>
      <w:snapToGrid/>
      <w:sz w:val="24"/>
      <w:szCs w:val="24"/>
    </w:rPr>
  </w:style>
  <w:style w:type="character" w:styleId="affff">
    <w:name w:val="footnote reference"/>
    <w:unhideWhenUsed/>
    <w:rsid w:val="00A00DE4"/>
    <w:rPr>
      <w:vertAlign w:val="superscript"/>
    </w:rPr>
  </w:style>
  <w:style w:type="paragraph" w:styleId="affff0">
    <w:name w:val="List Paragraph"/>
    <w:aliases w:val="Lists,FooterText,numbered,Paragraphe de liste1,Bulletr List Paragraph,列出段落,列出段落1,Parágrafo da Lista1,リスト段落1,List Paragraph11,Colorful List - Accent 11,????,????1,?????1,Párrafo de lista1,List Paragraph2"/>
    <w:basedOn w:val="a5"/>
    <w:link w:val="affff1"/>
    <w:uiPriority w:val="34"/>
    <w:qFormat/>
    <w:rsid w:val="00D67E25"/>
    <w:pPr>
      <w:ind w:left="708"/>
    </w:pPr>
  </w:style>
  <w:style w:type="table" w:customStyle="1" w:styleId="1b">
    <w:name w:val="Сетка таблицы1"/>
    <w:basedOn w:val="a8"/>
    <w:next w:val="afff9"/>
    <w:uiPriority w:val="59"/>
    <w:locked/>
    <w:rsid w:val="00623E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2">
    <w:name w:val="Подпись к таблице_"/>
    <w:link w:val="affff3"/>
    <w:rsid w:val="00E623CA"/>
    <w:rPr>
      <w:b/>
      <w:bCs/>
      <w:shd w:val="clear" w:color="auto" w:fill="FFFFFF"/>
    </w:rPr>
  </w:style>
  <w:style w:type="paragraph" w:customStyle="1" w:styleId="affff3">
    <w:name w:val="Подпись к таблице"/>
    <w:basedOn w:val="a5"/>
    <w:link w:val="affff2"/>
    <w:rsid w:val="00E623CA"/>
    <w:pPr>
      <w:widowControl w:val="0"/>
      <w:shd w:val="clear" w:color="auto" w:fill="FFFFFF"/>
      <w:spacing w:line="0" w:lineRule="atLeast"/>
      <w:ind w:firstLine="0"/>
      <w:jc w:val="left"/>
    </w:pPr>
    <w:rPr>
      <w:b/>
      <w:snapToGrid/>
      <w:sz w:val="20"/>
      <w:szCs w:val="20"/>
    </w:rPr>
  </w:style>
  <w:style w:type="character" w:customStyle="1" w:styleId="affff4">
    <w:name w:val="Основной текст_"/>
    <w:link w:val="1c"/>
    <w:rsid w:val="00E623CA"/>
    <w:rPr>
      <w:b/>
      <w:bCs/>
      <w:shd w:val="clear" w:color="auto" w:fill="FFFFFF"/>
    </w:rPr>
  </w:style>
  <w:style w:type="paragraph" w:customStyle="1" w:styleId="1c">
    <w:name w:val="Основной текст1"/>
    <w:basedOn w:val="a5"/>
    <w:link w:val="affff4"/>
    <w:rsid w:val="00E623CA"/>
    <w:pPr>
      <w:widowControl w:val="0"/>
      <w:shd w:val="clear" w:color="auto" w:fill="FFFFFF"/>
      <w:spacing w:line="0" w:lineRule="atLeast"/>
      <w:ind w:firstLine="0"/>
      <w:jc w:val="left"/>
    </w:pPr>
    <w:rPr>
      <w:b/>
      <w:snapToGrid/>
      <w:sz w:val="20"/>
      <w:szCs w:val="20"/>
    </w:rPr>
  </w:style>
  <w:style w:type="character" w:customStyle="1" w:styleId="95pt">
    <w:name w:val="Основной текст + 9;5 pt;Не полужирный"/>
    <w:rsid w:val="00E623CA"/>
    <w:rPr>
      <w:b/>
      <w:bCs/>
      <w:color w:val="000000"/>
      <w:spacing w:val="0"/>
      <w:w w:val="100"/>
      <w:position w:val="0"/>
      <w:sz w:val="19"/>
      <w:szCs w:val="19"/>
      <w:shd w:val="clear" w:color="auto" w:fill="FFFFFF"/>
      <w:lang w:val="ru-RU" w:eastAsia="ru-RU" w:bidi="ru-RU"/>
    </w:rPr>
  </w:style>
  <w:style w:type="character" w:customStyle="1" w:styleId="95pt0">
    <w:name w:val="Основной текст + 9;5 pt"/>
    <w:rsid w:val="00E623CA"/>
    <w:rPr>
      <w:b/>
      <w:bCs/>
      <w:color w:val="000000"/>
      <w:spacing w:val="0"/>
      <w:w w:val="100"/>
      <w:position w:val="0"/>
      <w:sz w:val="19"/>
      <w:szCs w:val="19"/>
      <w:shd w:val="clear" w:color="auto" w:fill="FFFFFF"/>
      <w:lang w:val="ru-RU" w:eastAsia="ru-RU" w:bidi="ru-RU"/>
    </w:rPr>
  </w:style>
  <w:style w:type="character" w:customStyle="1" w:styleId="FontStyle16">
    <w:name w:val="Font Style16"/>
    <w:uiPriority w:val="99"/>
    <w:rsid w:val="000827F3"/>
    <w:rPr>
      <w:rFonts w:ascii="Times New Roman" w:hAnsi="Times New Roman" w:cs="Times New Roman"/>
      <w:spacing w:val="10"/>
      <w:sz w:val="22"/>
      <w:szCs w:val="22"/>
    </w:rPr>
  </w:style>
  <w:style w:type="paragraph" w:customStyle="1" w:styleId="Style1">
    <w:name w:val="Style1"/>
    <w:basedOn w:val="a5"/>
    <w:uiPriority w:val="99"/>
    <w:rsid w:val="000827F3"/>
    <w:pPr>
      <w:widowControl w:val="0"/>
      <w:autoSpaceDE w:val="0"/>
      <w:autoSpaceDN w:val="0"/>
      <w:adjustRightInd w:val="0"/>
      <w:spacing w:line="317" w:lineRule="exact"/>
      <w:ind w:firstLine="682"/>
    </w:pPr>
    <w:rPr>
      <w:bCs w:val="0"/>
      <w:snapToGrid/>
      <w:sz w:val="24"/>
      <w:szCs w:val="24"/>
    </w:rPr>
  </w:style>
  <w:style w:type="paragraph" w:customStyle="1" w:styleId="Style3">
    <w:name w:val="Style3"/>
    <w:basedOn w:val="a5"/>
    <w:uiPriority w:val="99"/>
    <w:rsid w:val="000827F3"/>
    <w:pPr>
      <w:widowControl w:val="0"/>
      <w:autoSpaceDE w:val="0"/>
      <w:autoSpaceDN w:val="0"/>
      <w:adjustRightInd w:val="0"/>
      <w:spacing w:line="336" w:lineRule="exact"/>
      <w:ind w:firstLine="691"/>
    </w:pPr>
    <w:rPr>
      <w:bCs w:val="0"/>
      <w:snapToGrid/>
      <w:sz w:val="24"/>
      <w:szCs w:val="24"/>
    </w:rPr>
  </w:style>
  <w:style w:type="character" w:customStyle="1" w:styleId="43">
    <w:name w:val="Основной текст (4)"/>
    <w:rsid w:val="00B34B45"/>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paragraph" w:customStyle="1" w:styleId="FTNtxt">
    <w:name w:val="FTN_txt"/>
    <w:basedOn w:val="a5"/>
    <w:rsid w:val="00B34B45"/>
    <w:pPr>
      <w:widowControl w:val="0"/>
      <w:numPr>
        <w:ilvl w:val="1"/>
        <w:numId w:val="13"/>
      </w:numPr>
      <w:tabs>
        <w:tab w:val="left" w:pos="1080"/>
      </w:tabs>
      <w:spacing w:line="288" w:lineRule="auto"/>
    </w:pPr>
    <w:rPr>
      <w:rFonts w:eastAsia="Arial Unicode MS"/>
      <w:bCs w:val="0"/>
      <w:snapToGrid/>
      <w:sz w:val="24"/>
      <w:szCs w:val="24"/>
    </w:rPr>
  </w:style>
  <w:style w:type="paragraph" w:styleId="affff5">
    <w:name w:val="Обычный (веб)"/>
    <w:basedOn w:val="a5"/>
    <w:qFormat/>
    <w:rsid w:val="00955A82"/>
    <w:pPr>
      <w:spacing w:before="100" w:beforeAutospacing="1" w:after="100" w:afterAutospacing="1" w:line="240" w:lineRule="auto"/>
      <w:ind w:firstLine="0"/>
      <w:jc w:val="left"/>
    </w:pPr>
    <w:rPr>
      <w:bCs w:val="0"/>
      <w:snapToGrid/>
      <w:sz w:val="24"/>
      <w:szCs w:val="24"/>
    </w:rPr>
  </w:style>
  <w:style w:type="paragraph" w:styleId="affff6">
    <w:name w:val="endnote text"/>
    <w:basedOn w:val="a5"/>
    <w:link w:val="affff7"/>
    <w:rsid w:val="001C439B"/>
    <w:rPr>
      <w:sz w:val="20"/>
      <w:szCs w:val="20"/>
    </w:rPr>
  </w:style>
  <w:style w:type="character" w:customStyle="1" w:styleId="affff7">
    <w:name w:val="Текст концевой сноски Знак"/>
    <w:link w:val="affff6"/>
    <w:rsid w:val="001C439B"/>
    <w:rPr>
      <w:bCs/>
      <w:snapToGrid w:val="0"/>
    </w:rPr>
  </w:style>
  <w:style w:type="character" w:styleId="affff8">
    <w:name w:val="endnote reference"/>
    <w:rsid w:val="001C439B"/>
    <w:rPr>
      <w:vertAlign w:val="superscript"/>
    </w:rPr>
  </w:style>
  <w:style w:type="character" w:customStyle="1" w:styleId="16">
    <w:name w:val="Ариал Знак1"/>
    <w:link w:val="afff1"/>
    <w:locked/>
    <w:rsid w:val="00A628B9"/>
    <w:rPr>
      <w:rFonts w:ascii="Arial" w:hAnsi="Arial" w:cs="Arial"/>
      <w:sz w:val="24"/>
      <w:szCs w:val="24"/>
    </w:rPr>
  </w:style>
  <w:style w:type="character" w:customStyle="1" w:styleId="affff1">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link w:val="affff0"/>
    <w:uiPriority w:val="34"/>
    <w:locked/>
    <w:rsid w:val="0030399F"/>
    <w:rPr>
      <w:bCs/>
      <w:snapToGrid w:val="0"/>
      <w:sz w:val="22"/>
      <w:szCs w:val="22"/>
    </w:rPr>
  </w:style>
  <w:style w:type="paragraph" w:styleId="affff9">
    <w:name w:val="Revision"/>
    <w:hidden/>
    <w:uiPriority w:val="99"/>
    <w:semiHidden/>
    <w:rsid w:val="002F3A83"/>
    <w:rPr>
      <w:bCs/>
      <w:snapToGrid w:val="0"/>
      <w:sz w:val="22"/>
      <w:szCs w:val="22"/>
      <w:lang w:eastAsia="ru-RU"/>
    </w:rPr>
  </w:style>
  <w:style w:type="character" w:customStyle="1" w:styleId="40">
    <w:name w:val="Заголовок 4 Знак"/>
    <w:link w:val="4"/>
    <w:rsid w:val="00B10E78"/>
    <w:rPr>
      <w:b/>
      <w:bCs/>
      <w:i/>
      <w:snapToGrid w:val="0"/>
      <w:sz w:val="22"/>
      <w:szCs w:val="22"/>
    </w:rPr>
  </w:style>
  <w:style w:type="character" w:customStyle="1" w:styleId="26">
    <w:name w:val="Основной текст 2 Знак"/>
    <w:link w:val="25"/>
    <w:rsid w:val="000800B2"/>
    <w:rPr>
      <w:bCs/>
      <w:sz w:val="22"/>
      <w:szCs w:val="22"/>
      <w:shd w:val="clear" w:color="auto" w:fill="FFFFFF"/>
    </w:rPr>
  </w:style>
  <w:style w:type="numbering" w:customStyle="1" w:styleId="1d">
    <w:name w:val="Нет списка1"/>
    <w:next w:val="a9"/>
    <w:uiPriority w:val="99"/>
    <w:semiHidden/>
    <w:unhideWhenUsed/>
    <w:rsid w:val="003F4F4B"/>
  </w:style>
  <w:style w:type="paragraph" w:styleId="affffa">
    <w:name w:val="No Spacing"/>
    <w:uiPriority w:val="1"/>
    <w:qFormat/>
    <w:rsid w:val="003F4F4B"/>
    <w:pPr>
      <w:overflowPunct w:val="0"/>
      <w:autoSpaceDE w:val="0"/>
      <w:autoSpaceDN w:val="0"/>
      <w:adjustRightInd w:val="0"/>
    </w:pPr>
    <w:rPr>
      <w:sz w:val="28"/>
      <w:lang w:eastAsia="ru-RU"/>
    </w:rPr>
  </w:style>
  <w:style w:type="character" w:customStyle="1" w:styleId="FontStyle132">
    <w:name w:val="Font Style132"/>
    <w:rsid w:val="003F4F4B"/>
    <w:rPr>
      <w:rFonts w:ascii="Times New Roman" w:hAnsi="Times New Roman" w:cs="Times New Roman" w:hint="default"/>
      <w:b/>
      <w:bCs/>
      <w:sz w:val="24"/>
      <w:szCs w:val="24"/>
    </w:rPr>
  </w:style>
  <w:style w:type="character" w:customStyle="1" w:styleId="fc1240913343625-0">
    <w:name w:val="fc1240913343625-0"/>
    <w:rsid w:val="003F4F4B"/>
    <w:rPr>
      <w:rFonts w:ascii="Times New Roman" w:hAnsi="Times New Roman" w:cs="Times New Roman" w:hint="default"/>
    </w:rPr>
  </w:style>
  <w:style w:type="character" w:customStyle="1" w:styleId="aff4">
    <w:name w:val="Текст выноски Знак"/>
    <w:link w:val="aff3"/>
    <w:uiPriority w:val="99"/>
    <w:semiHidden/>
    <w:rsid w:val="003F4F4B"/>
    <w:rPr>
      <w:rFonts w:ascii="Tahoma" w:hAnsi="Tahoma" w:cs="Tahoma"/>
      <w:bCs/>
      <w:snapToGrid w:val="0"/>
      <w:sz w:val="16"/>
      <w:szCs w:val="16"/>
    </w:rPr>
  </w:style>
  <w:style w:type="paragraph" w:customStyle="1" w:styleId="western">
    <w:name w:val="western"/>
    <w:basedOn w:val="a5"/>
    <w:rsid w:val="003F4F4B"/>
    <w:pPr>
      <w:spacing w:before="100" w:beforeAutospacing="1" w:after="100" w:afterAutospacing="1" w:line="240" w:lineRule="auto"/>
      <w:ind w:firstLine="0"/>
      <w:jc w:val="left"/>
    </w:pPr>
    <w:rPr>
      <w:bCs w:val="0"/>
      <w:snapToGrid/>
      <w:sz w:val="24"/>
      <w:szCs w:val="24"/>
    </w:rPr>
  </w:style>
  <w:style w:type="character" w:customStyle="1" w:styleId="apple-converted-space">
    <w:name w:val="apple-converted-space"/>
    <w:basedOn w:val="a6"/>
    <w:rsid w:val="003F4F4B"/>
  </w:style>
  <w:style w:type="paragraph" w:customStyle="1" w:styleId="37">
    <w:name w:val="Стиль3 Знак Знак"/>
    <w:basedOn w:val="23"/>
    <w:rsid w:val="003F4F4B"/>
    <w:pPr>
      <w:shd w:val="clear" w:color="auto" w:fill="auto"/>
      <w:spacing w:after="120" w:line="480" w:lineRule="auto"/>
      <w:ind w:left="283" w:firstLine="0"/>
      <w:jc w:val="left"/>
    </w:pPr>
    <w:rPr>
      <w:bCs w:val="0"/>
      <w:snapToGrid/>
      <w:szCs w:val="24"/>
    </w:rPr>
  </w:style>
  <w:style w:type="character" w:customStyle="1" w:styleId="24">
    <w:name w:val="Основной текст с отступом 2 Знак"/>
    <w:link w:val="23"/>
    <w:uiPriority w:val="99"/>
    <w:rsid w:val="003F4F4B"/>
    <w:rPr>
      <w:bCs/>
      <w:snapToGrid w:val="0"/>
      <w:sz w:val="24"/>
      <w:szCs w:val="22"/>
      <w:shd w:val="clear" w:color="auto" w:fill="FFFFFF"/>
    </w:rPr>
  </w:style>
  <w:style w:type="character" w:customStyle="1" w:styleId="33">
    <w:name w:val="Основной текст 3 Знак"/>
    <w:link w:val="32"/>
    <w:uiPriority w:val="99"/>
    <w:rsid w:val="003F4F4B"/>
    <w:rPr>
      <w:bCs/>
      <w:snapToGrid w:val="0"/>
      <w:sz w:val="16"/>
      <w:szCs w:val="16"/>
    </w:rPr>
  </w:style>
  <w:style w:type="table" w:customStyle="1" w:styleId="2d">
    <w:name w:val="Сетка таблицы2"/>
    <w:basedOn w:val="a8"/>
    <w:next w:val="afff9"/>
    <w:uiPriority w:val="59"/>
    <w:rsid w:val="003F4F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F4F4B"/>
    <w:pPr>
      <w:widowControl w:val="0"/>
      <w:autoSpaceDE w:val="0"/>
      <w:autoSpaceDN w:val="0"/>
      <w:adjustRightInd w:val="0"/>
      <w:ind w:firstLine="720"/>
    </w:pPr>
    <w:rPr>
      <w:rFonts w:ascii="Arial" w:hAnsi="Arial" w:cs="Arial"/>
      <w:lang w:eastAsia="ru-RU"/>
    </w:rPr>
  </w:style>
  <w:style w:type="character" w:customStyle="1" w:styleId="ConsPlusNormal0">
    <w:name w:val="ConsPlusNormal Знак"/>
    <w:link w:val="ConsPlusNormal"/>
    <w:rsid w:val="003F4F4B"/>
    <w:rPr>
      <w:rFonts w:ascii="Arial" w:hAnsi="Arial" w:cs="Arial"/>
    </w:rPr>
  </w:style>
  <w:style w:type="paragraph" w:customStyle="1" w:styleId="Default">
    <w:name w:val="Default"/>
    <w:rsid w:val="003F4F4B"/>
    <w:pPr>
      <w:autoSpaceDE w:val="0"/>
      <w:autoSpaceDN w:val="0"/>
      <w:adjustRightInd w:val="0"/>
    </w:pPr>
    <w:rPr>
      <w:rFonts w:eastAsia="Calibri"/>
      <w:color w:val="000000"/>
      <w:sz w:val="24"/>
      <w:szCs w:val="24"/>
      <w:lang w:eastAsia="en-US"/>
    </w:rPr>
  </w:style>
  <w:style w:type="paragraph" w:customStyle="1" w:styleId="61">
    <w:name w:val="Стиль Перед:  6 пт"/>
    <w:basedOn w:val="a5"/>
    <w:autoRedefine/>
    <w:rsid w:val="003F4F4B"/>
    <w:pPr>
      <w:spacing w:line="240" w:lineRule="auto"/>
      <w:ind w:firstLine="0"/>
      <w:jc w:val="center"/>
    </w:pPr>
    <w:rPr>
      <w:bCs w:val="0"/>
      <w:snapToGrid/>
      <w:sz w:val="24"/>
      <w:szCs w:val="24"/>
    </w:rPr>
  </w:style>
  <w:style w:type="paragraph" w:customStyle="1" w:styleId="Style65">
    <w:name w:val="Style65"/>
    <w:basedOn w:val="a5"/>
    <w:rsid w:val="003F4F4B"/>
    <w:pPr>
      <w:widowControl w:val="0"/>
      <w:autoSpaceDE w:val="0"/>
      <w:autoSpaceDN w:val="0"/>
      <w:adjustRightInd w:val="0"/>
      <w:spacing w:line="300" w:lineRule="exact"/>
      <w:ind w:firstLine="0"/>
      <w:jc w:val="left"/>
    </w:pPr>
    <w:rPr>
      <w:bCs w:val="0"/>
      <w:snapToGrid/>
      <w:sz w:val="24"/>
      <w:szCs w:val="24"/>
    </w:rPr>
  </w:style>
  <w:style w:type="paragraph" w:customStyle="1" w:styleId="kd12">
    <w:name w:val="kd_12"/>
    <w:basedOn w:val="a5"/>
    <w:qFormat/>
    <w:rsid w:val="003F4F4B"/>
    <w:pPr>
      <w:tabs>
        <w:tab w:val="left" w:pos="851"/>
      </w:tabs>
      <w:spacing w:line="240" w:lineRule="auto"/>
      <w:ind w:left="792" w:hanging="432"/>
    </w:pPr>
    <w:rPr>
      <w:bCs w:val="0"/>
      <w:snapToGrid/>
      <w:sz w:val="28"/>
      <w:szCs w:val="28"/>
    </w:rPr>
  </w:style>
  <w:style w:type="paragraph" w:customStyle="1" w:styleId="affffb">
    <w:name w:val="Стиль"/>
    <w:rsid w:val="003F4F4B"/>
    <w:pPr>
      <w:widowControl w:val="0"/>
      <w:autoSpaceDE w:val="0"/>
      <w:autoSpaceDN w:val="0"/>
    </w:pPr>
    <w:rPr>
      <w:spacing w:val="-1"/>
      <w:kern w:val="65535"/>
      <w:position w:val="-1"/>
      <w:sz w:val="24"/>
      <w:szCs w:val="24"/>
      <w:vertAlign w:val="superscript"/>
      <w:lang w:val="en-US" w:eastAsia="ru-RU"/>
    </w:rPr>
  </w:style>
  <w:style w:type="paragraph" w:customStyle="1" w:styleId="caaieiaie2">
    <w:name w:val="caaieiaie 2"/>
    <w:basedOn w:val="affffb"/>
    <w:next w:val="affffb"/>
    <w:rsid w:val="003F4F4B"/>
    <w:pPr>
      <w:keepNext/>
      <w:jc w:val="center"/>
    </w:pPr>
    <w:rPr>
      <w:b/>
      <w:bCs/>
      <w:spacing w:val="0"/>
      <w:kern w:val="0"/>
      <w:position w:val="0"/>
      <w:sz w:val="32"/>
      <w:szCs w:val="32"/>
      <w:vertAlign w:val="baseline"/>
      <w:lang w:val="ru-RU"/>
    </w:rPr>
  </w:style>
  <w:style w:type="character" w:customStyle="1" w:styleId="aff6">
    <w:name w:val="Основной текст Знак"/>
    <w:link w:val="aff5"/>
    <w:uiPriority w:val="99"/>
    <w:rsid w:val="003F4F4B"/>
    <w:rPr>
      <w:bCs/>
      <w:sz w:val="22"/>
      <w:szCs w:val="24"/>
    </w:rPr>
  </w:style>
  <w:style w:type="character" w:customStyle="1" w:styleId="Normal1">
    <w:name w:val="Normal Знак1"/>
    <w:link w:val="15"/>
    <w:rsid w:val="003F4F4B"/>
    <w:rPr>
      <w:szCs w:val="24"/>
    </w:rPr>
  </w:style>
  <w:style w:type="character" w:styleId="affffc">
    <w:name w:val="Unresolved Mention"/>
    <w:uiPriority w:val="99"/>
    <w:semiHidden/>
    <w:unhideWhenUsed/>
    <w:rsid w:val="006A14F8"/>
    <w:rPr>
      <w:color w:val="605E5C"/>
      <w:shd w:val="clear" w:color="auto" w:fill="E1DFDD"/>
    </w:rPr>
  </w:style>
  <w:style w:type="paragraph" w:styleId="affffd">
    <w:name w:val="TOC Heading"/>
    <w:basedOn w:val="11"/>
    <w:next w:val="a5"/>
    <w:uiPriority w:val="39"/>
    <w:unhideWhenUsed/>
    <w:qFormat/>
    <w:rsid w:val="002C7A62"/>
    <w:pPr>
      <w:pageBreakBefore w:val="0"/>
      <w:suppressAutoHyphens w:val="0"/>
      <w:spacing w:before="240" w:after="0" w:line="259" w:lineRule="auto"/>
      <w:outlineLvl w:val="9"/>
    </w:pPr>
    <w:rPr>
      <w:rFonts w:ascii="Calibri Light" w:hAnsi="Calibri Light"/>
      <w:b w:val="0"/>
      <w:bCs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6463">
      <w:bodyDiv w:val="1"/>
      <w:marLeft w:val="0"/>
      <w:marRight w:val="0"/>
      <w:marTop w:val="0"/>
      <w:marBottom w:val="0"/>
      <w:divBdr>
        <w:top w:val="none" w:sz="0" w:space="0" w:color="auto"/>
        <w:left w:val="none" w:sz="0" w:space="0" w:color="auto"/>
        <w:bottom w:val="none" w:sz="0" w:space="0" w:color="auto"/>
        <w:right w:val="none" w:sz="0" w:space="0" w:color="auto"/>
      </w:divBdr>
    </w:div>
    <w:div w:id="56131087">
      <w:bodyDiv w:val="1"/>
      <w:marLeft w:val="0"/>
      <w:marRight w:val="0"/>
      <w:marTop w:val="0"/>
      <w:marBottom w:val="0"/>
      <w:divBdr>
        <w:top w:val="none" w:sz="0" w:space="0" w:color="auto"/>
        <w:left w:val="none" w:sz="0" w:space="0" w:color="auto"/>
        <w:bottom w:val="none" w:sz="0" w:space="0" w:color="auto"/>
        <w:right w:val="none" w:sz="0" w:space="0" w:color="auto"/>
      </w:divBdr>
    </w:div>
    <w:div w:id="67114061">
      <w:bodyDiv w:val="1"/>
      <w:marLeft w:val="0"/>
      <w:marRight w:val="0"/>
      <w:marTop w:val="0"/>
      <w:marBottom w:val="0"/>
      <w:divBdr>
        <w:top w:val="none" w:sz="0" w:space="0" w:color="auto"/>
        <w:left w:val="none" w:sz="0" w:space="0" w:color="auto"/>
        <w:bottom w:val="none" w:sz="0" w:space="0" w:color="auto"/>
        <w:right w:val="none" w:sz="0" w:space="0" w:color="auto"/>
      </w:divBdr>
    </w:div>
    <w:div w:id="68619425">
      <w:bodyDiv w:val="1"/>
      <w:marLeft w:val="0"/>
      <w:marRight w:val="0"/>
      <w:marTop w:val="0"/>
      <w:marBottom w:val="0"/>
      <w:divBdr>
        <w:top w:val="none" w:sz="0" w:space="0" w:color="auto"/>
        <w:left w:val="none" w:sz="0" w:space="0" w:color="auto"/>
        <w:bottom w:val="none" w:sz="0" w:space="0" w:color="auto"/>
        <w:right w:val="none" w:sz="0" w:space="0" w:color="auto"/>
      </w:divBdr>
    </w:div>
    <w:div w:id="103698581">
      <w:bodyDiv w:val="1"/>
      <w:marLeft w:val="0"/>
      <w:marRight w:val="0"/>
      <w:marTop w:val="0"/>
      <w:marBottom w:val="0"/>
      <w:divBdr>
        <w:top w:val="none" w:sz="0" w:space="0" w:color="auto"/>
        <w:left w:val="none" w:sz="0" w:space="0" w:color="auto"/>
        <w:bottom w:val="none" w:sz="0" w:space="0" w:color="auto"/>
        <w:right w:val="none" w:sz="0" w:space="0" w:color="auto"/>
      </w:divBdr>
    </w:div>
    <w:div w:id="109206762">
      <w:bodyDiv w:val="1"/>
      <w:marLeft w:val="0"/>
      <w:marRight w:val="0"/>
      <w:marTop w:val="0"/>
      <w:marBottom w:val="0"/>
      <w:divBdr>
        <w:top w:val="none" w:sz="0" w:space="0" w:color="auto"/>
        <w:left w:val="none" w:sz="0" w:space="0" w:color="auto"/>
        <w:bottom w:val="none" w:sz="0" w:space="0" w:color="auto"/>
        <w:right w:val="none" w:sz="0" w:space="0" w:color="auto"/>
      </w:divBdr>
    </w:div>
    <w:div w:id="109519495">
      <w:bodyDiv w:val="1"/>
      <w:marLeft w:val="0"/>
      <w:marRight w:val="0"/>
      <w:marTop w:val="0"/>
      <w:marBottom w:val="0"/>
      <w:divBdr>
        <w:top w:val="none" w:sz="0" w:space="0" w:color="auto"/>
        <w:left w:val="none" w:sz="0" w:space="0" w:color="auto"/>
        <w:bottom w:val="none" w:sz="0" w:space="0" w:color="auto"/>
        <w:right w:val="none" w:sz="0" w:space="0" w:color="auto"/>
      </w:divBdr>
    </w:div>
    <w:div w:id="149058646">
      <w:bodyDiv w:val="1"/>
      <w:marLeft w:val="0"/>
      <w:marRight w:val="0"/>
      <w:marTop w:val="0"/>
      <w:marBottom w:val="0"/>
      <w:divBdr>
        <w:top w:val="none" w:sz="0" w:space="0" w:color="auto"/>
        <w:left w:val="none" w:sz="0" w:space="0" w:color="auto"/>
        <w:bottom w:val="none" w:sz="0" w:space="0" w:color="auto"/>
        <w:right w:val="none" w:sz="0" w:space="0" w:color="auto"/>
      </w:divBdr>
    </w:div>
    <w:div w:id="165948872">
      <w:bodyDiv w:val="1"/>
      <w:marLeft w:val="0"/>
      <w:marRight w:val="0"/>
      <w:marTop w:val="0"/>
      <w:marBottom w:val="0"/>
      <w:divBdr>
        <w:top w:val="none" w:sz="0" w:space="0" w:color="auto"/>
        <w:left w:val="none" w:sz="0" w:space="0" w:color="auto"/>
        <w:bottom w:val="none" w:sz="0" w:space="0" w:color="auto"/>
        <w:right w:val="none" w:sz="0" w:space="0" w:color="auto"/>
      </w:divBdr>
    </w:div>
    <w:div w:id="172576451">
      <w:bodyDiv w:val="1"/>
      <w:marLeft w:val="0"/>
      <w:marRight w:val="0"/>
      <w:marTop w:val="0"/>
      <w:marBottom w:val="0"/>
      <w:divBdr>
        <w:top w:val="none" w:sz="0" w:space="0" w:color="auto"/>
        <w:left w:val="none" w:sz="0" w:space="0" w:color="auto"/>
        <w:bottom w:val="none" w:sz="0" w:space="0" w:color="auto"/>
        <w:right w:val="none" w:sz="0" w:space="0" w:color="auto"/>
      </w:divBdr>
    </w:div>
    <w:div w:id="184947508">
      <w:bodyDiv w:val="1"/>
      <w:marLeft w:val="0"/>
      <w:marRight w:val="0"/>
      <w:marTop w:val="0"/>
      <w:marBottom w:val="0"/>
      <w:divBdr>
        <w:top w:val="none" w:sz="0" w:space="0" w:color="auto"/>
        <w:left w:val="none" w:sz="0" w:space="0" w:color="auto"/>
        <w:bottom w:val="none" w:sz="0" w:space="0" w:color="auto"/>
        <w:right w:val="none" w:sz="0" w:space="0" w:color="auto"/>
      </w:divBdr>
    </w:div>
    <w:div w:id="188029750">
      <w:bodyDiv w:val="1"/>
      <w:marLeft w:val="0"/>
      <w:marRight w:val="0"/>
      <w:marTop w:val="0"/>
      <w:marBottom w:val="0"/>
      <w:divBdr>
        <w:top w:val="none" w:sz="0" w:space="0" w:color="auto"/>
        <w:left w:val="none" w:sz="0" w:space="0" w:color="auto"/>
        <w:bottom w:val="none" w:sz="0" w:space="0" w:color="auto"/>
        <w:right w:val="none" w:sz="0" w:space="0" w:color="auto"/>
      </w:divBdr>
    </w:div>
    <w:div w:id="217327479">
      <w:bodyDiv w:val="1"/>
      <w:marLeft w:val="0"/>
      <w:marRight w:val="0"/>
      <w:marTop w:val="0"/>
      <w:marBottom w:val="0"/>
      <w:divBdr>
        <w:top w:val="none" w:sz="0" w:space="0" w:color="auto"/>
        <w:left w:val="none" w:sz="0" w:space="0" w:color="auto"/>
        <w:bottom w:val="none" w:sz="0" w:space="0" w:color="auto"/>
        <w:right w:val="none" w:sz="0" w:space="0" w:color="auto"/>
      </w:divBdr>
    </w:div>
    <w:div w:id="221212146">
      <w:bodyDiv w:val="1"/>
      <w:marLeft w:val="0"/>
      <w:marRight w:val="0"/>
      <w:marTop w:val="0"/>
      <w:marBottom w:val="0"/>
      <w:divBdr>
        <w:top w:val="none" w:sz="0" w:space="0" w:color="auto"/>
        <w:left w:val="none" w:sz="0" w:space="0" w:color="auto"/>
        <w:bottom w:val="none" w:sz="0" w:space="0" w:color="auto"/>
        <w:right w:val="none" w:sz="0" w:space="0" w:color="auto"/>
      </w:divBdr>
    </w:div>
    <w:div w:id="242841369">
      <w:bodyDiv w:val="1"/>
      <w:marLeft w:val="0"/>
      <w:marRight w:val="0"/>
      <w:marTop w:val="0"/>
      <w:marBottom w:val="0"/>
      <w:divBdr>
        <w:top w:val="none" w:sz="0" w:space="0" w:color="auto"/>
        <w:left w:val="none" w:sz="0" w:space="0" w:color="auto"/>
        <w:bottom w:val="none" w:sz="0" w:space="0" w:color="auto"/>
        <w:right w:val="none" w:sz="0" w:space="0" w:color="auto"/>
      </w:divBdr>
    </w:div>
    <w:div w:id="247887390">
      <w:bodyDiv w:val="1"/>
      <w:marLeft w:val="0"/>
      <w:marRight w:val="0"/>
      <w:marTop w:val="0"/>
      <w:marBottom w:val="0"/>
      <w:divBdr>
        <w:top w:val="none" w:sz="0" w:space="0" w:color="auto"/>
        <w:left w:val="none" w:sz="0" w:space="0" w:color="auto"/>
        <w:bottom w:val="none" w:sz="0" w:space="0" w:color="auto"/>
        <w:right w:val="none" w:sz="0" w:space="0" w:color="auto"/>
      </w:divBdr>
    </w:div>
    <w:div w:id="256325426">
      <w:bodyDiv w:val="1"/>
      <w:marLeft w:val="0"/>
      <w:marRight w:val="0"/>
      <w:marTop w:val="0"/>
      <w:marBottom w:val="0"/>
      <w:divBdr>
        <w:top w:val="none" w:sz="0" w:space="0" w:color="auto"/>
        <w:left w:val="none" w:sz="0" w:space="0" w:color="auto"/>
        <w:bottom w:val="none" w:sz="0" w:space="0" w:color="auto"/>
        <w:right w:val="none" w:sz="0" w:space="0" w:color="auto"/>
      </w:divBdr>
    </w:div>
    <w:div w:id="271203956">
      <w:bodyDiv w:val="1"/>
      <w:marLeft w:val="0"/>
      <w:marRight w:val="0"/>
      <w:marTop w:val="0"/>
      <w:marBottom w:val="0"/>
      <w:divBdr>
        <w:top w:val="none" w:sz="0" w:space="0" w:color="auto"/>
        <w:left w:val="none" w:sz="0" w:space="0" w:color="auto"/>
        <w:bottom w:val="none" w:sz="0" w:space="0" w:color="auto"/>
        <w:right w:val="none" w:sz="0" w:space="0" w:color="auto"/>
      </w:divBdr>
    </w:div>
    <w:div w:id="278806716">
      <w:bodyDiv w:val="1"/>
      <w:marLeft w:val="0"/>
      <w:marRight w:val="0"/>
      <w:marTop w:val="0"/>
      <w:marBottom w:val="0"/>
      <w:divBdr>
        <w:top w:val="none" w:sz="0" w:space="0" w:color="auto"/>
        <w:left w:val="none" w:sz="0" w:space="0" w:color="auto"/>
        <w:bottom w:val="none" w:sz="0" w:space="0" w:color="auto"/>
        <w:right w:val="none" w:sz="0" w:space="0" w:color="auto"/>
      </w:divBdr>
    </w:div>
    <w:div w:id="340469307">
      <w:bodyDiv w:val="1"/>
      <w:marLeft w:val="0"/>
      <w:marRight w:val="0"/>
      <w:marTop w:val="0"/>
      <w:marBottom w:val="0"/>
      <w:divBdr>
        <w:top w:val="none" w:sz="0" w:space="0" w:color="auto"/>
        <w:left w:val="none" w:sz="0" w:space="0" w:color="auto"/>
        <w:bottom w:val="none" w:sz="0" w:space="0" w:color="auto"/>
        <w:right w:val="none" w:sz="0" w:space="0" w:color="auto"/>
      </w:divBdr>
    </w:div>
    <w:div w:id="355616433">
      <w:bodyDiv w:val="1"/>
      <w:marLeft w:val="0"/>
      <w:marRight w:val="0"/>
      <w:marTop w:val="0"/>
      <w:marBottom w:val="0"/>
      <w:divBdr>
        <w:top w:val="none" w:sz="0" w:space="0" w:color="auto"/>
        <w:left w:val="none" w:sz="0" w:space="0" w:color="auto"/>
        <w:bottom w:val="none" w:sz="0" w:space="0" w:color="auto"/>
        <w:right w:val="none" w:sz="0" w:space="0" w:color="auto"/>
      </w:divBdr>
    </w:div>
    <w:div w:id="361710081">
      <w:bodyDiv w:val="1"/>
      <w:marLeft w:val="0"/>
      <w:marRight w:val="0"/>
      <w:marTop w:val="0"/>
      <w:marBottom w:val="0"/>
      <w:divBdr>
        <w:top w:val="none" w:sz="0" w:space="0" w:color="auto"/>
        <w:left w:val="none" w:sz="0" w:space="0" w:color="auto"/>
        <w:bottom w:val="none" w:sz="0" w:space="0" w:color="auto"/>
        <w:right w:val="none" w:sz="0" w:space="0" w:color="auto"/>
      </w:divBdr>
    </w:div>
    <w:div w:id="379793956">
      <w:bodyDiv w:val="1"/>
      <w:marLeft w:val="0"/>
      <w:marRight w:val="0"/>
      <w:marTop w:val="0"/>
      <w:marBottom w:val="0"/>
      <w:divBdr>
        <w:top w:val="none" w:sz="0" w:space="0" w:color="auto"/>
        <w:left w:val="none" w:sz="0" w:space="0" w:color="auto"/>
        <w:bottom w:val="none" w:sz="0" w:space="0" w:color="auto"/>
        <w:right w:val="none" w:sz="0" w:space="0" w:color="auto"/>
      </w:divBdr>
    </w:div>
    <w:div w:id="412555092">
      <w:bodyDiv w:val="1"/>
      <w:marLeft w:val="0"/>
      <w:marRight w:val="0"/>
      <w:marTop w:val="0"/>
      <w:marBottom w:val="0"/>
      <w:divBdr>
        <w:top w:val="none" w:sz="0" w:space="0" w:color="auto"/>
        <w:left w:val="none" w:sz="0" w:space="0" w:color="auto"/>
        <w:bottom w:val="none" w:sz="0" w:space="0" w:color="auto"/>
        <w:right w:val="none" w:sz="0" w:space="0" w:color="auto"/>
      </w:divBdr>
    </w:div>
    <w:div w:id="417213558">
      <w:bodyDiv w:val="1"/>
      <w:marLeft w:val="0"/>
      <w:marRight w:val="0"/>
      <w:marTop w:val="0"/>
      <w:marBottom w:val="0"/>
      <w:divBdr>
        <w:top w:val="none" w:sz="0" w:space="0" w:color="auto"/>
        <w:left w:val="none" w:sz="0" w:space="0" w:color="auto"/>
        <w:bottom w:val="none" w:sz="0" w:space="0" w:color="auto"/>
        <w:right w:val="none" w:sz="0" w:space="0" w:color="auto"/>
      </w:divBdr>
    </w:div>
    <w:div w:id="419254316">
      <w:bodyDiv w:val="1"/>
      <w:marLeft w:val="0"/>
      <w:marRight w:val="0"/>
      <w:marTop w:val="0"/>
      <w:marBottom w:val="0"/>
      <w:divBdr>
        <w:top w:val="none" w:sz="0" w:space="0" w:color="auto"/>
        <w:left w:val="none" w:sz="0" w:space="0" w:color="auto"/>
        <w:bottom w:val="none" w:sz="0" w:space="0" w:color="auto"/>
        <w:right w:val="none" w:sz="0" w:space="0" w:color="auto"/>
      </w:divBdr>
    </w:div>
    <w:div w:id="439884626">
      <w:bodyDiv w:val="1"/>
      <w:marLeft w:val="0"/>
      <w:marRight w:val="0"/>
      <w:marTop w:val="0"/>
      <w:marBottom w:val="0"/>
      <w:divBdr>
        <w:top w:val="none" w:sz="0" w:space="0" w:color="auto"/>
        <w:left w:val="none" w:sz="0" w:space="0" w:color="auto"/>
        <w:bottom w:val="none" w:sz="0" w:space="0" w:color="auto"/>
        <w:right w:val="none" w:sz="0" w:space="0" w:color="auto"/>
      </w:divBdr>
    </w:div>
    <w:div w:id="455828914">
      <w:bodyDiv w:val="1"/>
      <w:marLeft w:val="0"/>
      <w:marRight w:val="0"/>
      <w:marTop w:val="0"/>
      <w:marBottom w:val="0"/>
      <w:divBdr>
        <w:top w:val="none" w:sz="0" w:space="0" w:color="auto"/>
        <w:left w:val="none" w:sz="0" w:space="0" w:color="auto"/>
        <w:bottom w:val="none" w:sz="0" w:space="0" w:color="auto"/>
        <w:right w:val="none" w:sz="0" w:space="0" w:color="auto"/>
      </w:divBdr>
    </w:div>
    <w:div w:id="475144015">
      <w:bodyDiv w:val="1"/>
      <w:marLeft w:val="0"/>
      <w:marRight w:val="0"/>
      <w:marTop w:val="0"/>
      <w:marBottom w:val="0"/>
      <w:divBdr>
        <w:top w:val="none" w:sz="0" w:space="0" w:color="auto"/>
        <w:left w:val="none" w:sz="0" w:space="0" w:color="auto"/>
        <w:bottom w:val="none" w:sz="0" w:space="0" w:color="auto"/>
        <w:right w:val="none" w:sz="0" w:space="0" w:color="auto"/>
      </w:divBdr>
    </w:div>
    <w:div w:id="506020483">
      <w:bodyDiv w:val="1"/>
      <w:marLeft w:val="0"/>
      <w:marRight w:val="0"/>
      <w:marTop w:val="0"/>
      <w:marBottom w:val="0"/>
      <w:divBdr>
        <w:top w:val="none" w:sz="0" w:space="0" w:color="auto"/>
        <w:left w:val="none" w:sz="0" w:space="0" w:color="auto"/>
        <w:bottom w:val="none" w:sz="0" w:space="0" w:color="auto"/>
        <w:right w:val="none" w:sz="0" w:space="0" w:color="auto"/>
      </w:divBdr>
    </w:div>
    <w:div w:id="509487103">
      <w:bodyDiv w:val="1"/>
      <w:marLeft w:val="0"/>
      <w:marRight w:val="0"/>
      <w:marTop w:val="0"/>
      <w:marBottom w:val="0"/>
      <w:divBdr>
        <w:top w:val="none" w:sz="0" w:space="0" w:color="auto"/>
        <w:left w:val="none" w:sz="0" w:space="0" w:color="auto"/>
        <w:bottom w:val="none" w:sz="0" w:space="0" w:color="auto"/>
        <w:right w:val="none" w:sz="0" w:space="0" w:color="auto"/>
      </w:divBdr>
    </w:div>
    <w:div w:id="524052711">
      <w:bodyDiv w:val="1"/>
      <w:marLeft w:val="0"/>
      <w:marRight w:val="0"/>
      <w:marTop w:val="0"/>
      <w:marBottom w:val="0"/>
      <w:divBdr>
        <w:top w:val="none" w:sz="0" w:space="0" w:color="auto"/>
        <w:left w:val="none" w:sz="0" w:space="0" w:color="auto"/>
        <w:bottom w:val="none" w:sz="0" w:space="0" w:color="auto"/>
        <w:right w:val="none" w:sz="0" w:space="0" w:color="auto"/>
      </w:divBdr>
    </w:div>
    <w:div w:id="560597886">
      <w:bodyDiv w:val="1"/>
      <w:marLeft w:val="0"/>
      <w:marRight w:val="0"/>
      <w:marTop w:val="0"/>
      <w:marBottom w:val="0"/>
      <w:divBdr>
        <w:top w:val="none" w:sz="0" w:space="0" w:color="auto"/>
        <w:left w:val="none" w:sz="0" w:space="0" w:color="auto"/>
        <w:bottom w:val="none" w:sz="0" w:space="0" w:color="auto"/>
        <w:right w:val="none" w:sz="0" w:space="0" w:color="auto"/>
      </w:divBdr>
    </w:div>
    <w:div w:id="611792023">
      <w:bodyDiv w:val="1"/>
      <w:marLeft w:val="0"/>
      <w:marRight w:val="0"/>
      <w:marTop w:val="0"/>
      <w:marBottom w:val="0"/>
      <w:divBdr>
        <w:top w:val="none" w:sz="0" w:space="0" w:color="auto"/>
        <w:left w:val="none" w:sz="0" w:space="0" w:color="auto"/>
        <w:bottom w:val="none" w:sz="0" w:space="0" w:color="auto"/>
        <w:right w:val="none" w:sz="0" w:space="0" w:color="auto"/>
      </w:divBdr>
    </w:div>
    <w:div w:id="616841052">
      <w:bodyDiv w:val="1"/>
      <w:marLeft w:val="0"/>
      <w:marRight w:val="0"/>
      <w:marTop w:val="0"/>
      <w:marBottom w:val="0"/>
      <w:divBdr>
        <w:top w:val="none" w:sz="0" w:space="0" w:color="auto"/>
        <w:left w:val="none" w:sz="0" w:space="0" w:color="auto"/>
        <w:bottom w:val="none" w:sz="0" w:space="0" w:color="auto"/>
        <w:right w:val="none" w:sz="0" w:space="0" w:color="auto"/>
      </w:divBdr>
    </w:div>
    <w:div w:id="617221034">
      <w:bodyDiv w:val="1"/>
      <w:marLeft w:val="0"/>
      <w:marRight w:val="0"/>
      <w:marTop w:val="0"/>
      <w:marBottom w:val="0"/>
      <w:divBdr>
        <w:top w:val="none" w:sz="0" w:space="0" w:color="auto"/>
        <w:left w:val="none" w:sz="0" w:space="0" w:color="auto"/>
        <w:bottom w:val="none" w:sz="0" w:space="0" w:color="auto"/>
        <w:right w:val="none" w:sz="0" w:space="0" w:color="auto"/>
      </w:divBdr>
    </w:div>
    <w:div w:id="658508534">
      <w:bodyDiv w:val="1"/>
      <w:marLeft w:val="0"/>
      <w:marRight w:val="0"/>
      <w:marTop w:val="0"/>
      <w:marBottom w:val="0"/>
      <w:divBdr>
        <w:top w:val="none" w:sz="0" w:space="0" w:color="auto"/>
        <w:left w:val="none" w:sz="0" w:space="0" w:color="auto"/>
        <w:bottom w:val="none" w:sz="0" w:space="0" w:color="auto"/>
        <w:right w:val="none" w:sz="0" w:space="0" w:color="auto"/>
      </w:divBdr>
    </w:div>
    <w:div w:id="663895396">
      <w:bodyDiv w:val="1"/>
      <w:marLeft w:val="0"/>
      <w:marRight w:val="0"/>
      <w:marTop w:val="0"/>
      <w:marBottom w:val="0"/>
      <w:divBdr>
        <w:top w:val="none" w:sz="0" w:space="0" w:color="auto"/>
        <w:left w:val="none" w:sz="0" w:space="0" w:color="auto"/>
        <w:bottom w:val="none" w:sz="0" w:space="0" w:color="auto"/>
        <w:right w:val="none" w:sz="0" w:space="0" w:color="auto"/>
      </w:divBdr>
    </w:div>
    <w:div w:id="669604925">
      <w:bodyDiv w:val="1"/>
      <w:marLeft w:val="0"/>
      <w:marRight w:val="0"/>
      <w:marTop w:val="0"/>
      <w:marBottom w:val="0"/>
      <w:divBdr>
        <w:top w:val="none" w:sz="0" w:space="0" w:color="auto"/>
        <w:left w:val="none" w:sz="0" w:space="0" w:color="auto"/>
        <w:bottom w:val="none" w:sz="0" w:space="0" w:color="auto"/>
        <w:right w:val="none" w:sz="0" w:space="0" w:color="auto"/>
      </w:divBdr>
    </w:div>
    <w:div w:id="673923910">
      <w:bodyDiv w:val="1"/>
      <w:marLeft w:val="0"/>
      <w:marRight w:val="0"/>
      <w:marTop w:val="0"/>
      <w:marBottom w:val="0"/>
      <w:divBdr>
        <w:top w:val="none" w:sz="0" w:space="0" w:color="auto"/>
        <w:left w:val="none" w:sz="0" w:space="0" w:color="auto"/>
        <w:bottom w:val="none" w:sz="0" w:space="0" w:color="auto"/>
        <w:right w:val="none" w:sz="0" w:space="0" w:color="auto"/>
      </w:divBdr>
    </w:div>
    <w:div w:id="707685421">
      <w:bodyDiv w:val="1"/>
      <w:marLeft w:val="0"/>
      <w:marRight w:val="0"/>
      <w:marTop w:val="0"/>
      <w:marBottom w:val="0"/>
      <w:divBdr>
        <w:top w:val="none" w:sz="0" w:space="0" w:color="auto"/>
        <w:left w:val="none" w:sz="0" w:space="0" w:color="auto"/>
        <w:bottom w:val="none" w:sz="0" w:space="0" w:color="auto"/>
        <w:right w:val="none" w:sz="0" w:space="0" w:color="auto"/>
      </w:divBdr>
    </w:div>
    <w:div w:id="727846930">
      <w:bodyDiv w:val="1"/>
      <w:marLeft w:val="0"/>
      <w:marRight w:val="0"/>
      <w:marTop w:val="0"/>
      <w:marBottom w:val="0"/>
      <w:divBdr>
        <w:top w:val="none" w:sz="0" w:space="0" w:color="auto"/>
        <w:left w:val="none" w:sz="0" w:space="0" w:color="auto"/>
        <w:bottom w:val="none" w:sz="0" w:space="0" w:color="auto"/>
        <w:right w:val="none" w:sz="0" w:space="0" w:color="auto"/>
      </w:divBdr>
    </w:div>
    <w:div w:id="760175253">
      <w:bodyDiv w:val="1"/>
      <w:marLeft w:val="0"/>
      <w:marRight w:val="0"/>
      <w:marTop w:val="0"/>
      <w:marBottom w:val="0"/>
      <w:divBdr>
        <w:top w:val="none" w:sz="0" w:space="0" w:color="auto"/>
        <w:left w:val="none" w:sz="0" w:space="0" w:color="auto"/>
        <w:bottom w:val="none" w:sz="0" w:space="0" w:color="auto"/>
        <w:right w:val="none" w:sz="0" w:space="0" w:color="auto"/>
      </w:divBdr>
    </w:div>
    <w:div w:id="806897304">
      <w:bodyDiv w:val="1"/>
      <w:marLeft w:val="0"/>
      <w:marRight w:val="0"/>
      <w:marTop w:val="0"/>
      <w:marBottom w:val="0"/>
      <w:divBdr>
        <w:top w:val="none" w:sz="0" w:space="0" w:color="auto"/>
        <w:left w:val="none" w:sz="0" w:space="0" w:color="auto"/>
        <w:bottom w:val="none" w:sz="0" w:space="0" w:color="auto"/>
        <w:right w:val="none" w:sz="0" w:space="0" w:color="auto"/>
      </w:divBdr>
    </w:div>
    <w:div w:id="821772713">
      <w:bodyDiv w:val="1"/>
      <w:marLeft w:val="0"/>
      <w:marRight w:val="0"/>
      <w:marTop w:val="0"/>
      <w:marBottom w:val="0"/>
      <w:divBdr>
        <w:top w:val="none" w:sz="0" w:space="0" w:color="auto"/>
        <w:left w:val="none" w:sz="0" w:space="0" w:color="auto"/>
        <w:bottom w:val="none" w:sz="0" w:space="0" w:color="auto"/>
        <w:right w:val="none" w:sz="0" w:space="0" w:color="auto"/>
      </w:divBdr>
    </w:div>
    <w:div w:id="824932491">
      <w:bodyDiv w:val="1"/>
      <w:marLeft w:val="0"/>
      <w:marRight w:val="0"/>
      <w:marTop w:val="0"/>
      <w:marBottom w:val="0"/>
      <w:divBdr>
        <w:top w:val="none" w:sz="0" w:space="0" w:color="auto"/>
        <w:left w:val="none" w:sz="0" w:space="0" w:color="auto"/>
        <w:bottom w:val="none" w:sz="0" w:space="0" w:color="auto"/>
        <w:right w:val="none" w:sz="0" w:space="0" w:color="auto"/>
      </w:divBdr>
    </w:div>
    <w:div w:id="844248484">
      <w:bodyDiv w:val="1"/>
      <w:marLeft w:val="0"/>
      <w:marRight w:val="0"/>
      <w:marTop w:val="0"/>
      <w:marBottom w:val="0"/>
      <w:divBdr>
        <w:top w:val="none" w:sz="0" w:space="0" w:color="auto"/>
        <w:left w:val="none" w:sz="0" w:space="0" w:color="auto"/>
        <w:bottom w:val="none" w:sz="0" w:space="0" w:color="auto"/>
        <w:right w:val="none" w:sz="0" w:space="0" w:color="auto"/>
      </w:divBdr>
    </w:div>
    <w:div w:id="845903494">
      <w:bodyDiv w:val="1"/>
      <w:marLeft w:val="0"/>
      <w:marRight w:val="0"/>
      <w:marTop w:val="0"/>
      <w:marBottom w:val="0"/>
      <w:divBdr>
        <w:top w:val="none" w:sz="0" w:space="0" w:color="auto"/>
        <w:left w:val="none" w:sz="0" w:space="0" w:color="auto"/>
        <w:bottom w:val="none" w:sz="0" w:space="0" w:color="auto"/>
        <w:right w:val="none" w:sz="0" w:space="0" w:color="auto"/>
      </w:divBdr>
    </w:div>
    <w:div w:id="847133281">
      <w:bodyDiv w:val="1"/>
      <w:marLeft w:val="0"/>
      <w:marRight w:val="0"/>
      <w:marTop w:val="0"/>
      <w:marBottom w:val="0"/>
      <w:divBdr>
        <w:top w:val="none" w:sz="0" w:space="0" w:color="auto"/>
        <w:left w:val="none" w:sz="0" w:space="0" w:color="auto"/>
        <w:bottom w:val="none" w:sz="0" w:space="0" w:color="auto"/>
        <w:right w:val="none" w:sz="0" w:space="0" w:color="auto"/>
      </w:divBdr>
    </w:div>
    <w:div w:id="863058231">
      <w:bodyDiv w:val="1"/>
      <w:marLeft w:val="0"/>
      <w:marRight w:val="0"/>
      <w:marTop w:val="0"/>
      <w:marBottom w:val="0"/>
      <w:divBdr>
        <w:top w:val="none" w:sz="0" w:space="0" w:color="auto"/>
        <w:left w:val="none" w:sz="0" w:space="0" w:color="auto"/>
        <w:bottom w:val="none" w:sz="0" w:space="0" w:color="auto"/>
        <w:right w:val="none" w:sz="0" w:space="0" w:color="auto"/>
      </w:divBdr>
    </w:div>
    <w:div w:id="863205570">
      <w:bodyDiv w:val="1"/>
      <w:marLeft w:val="0"/>
      <w:marRight w:val="0"/>
      <w:marTop w:val="0"/>
      <w:marBottom w:val="0"/>
      <w:divBdr>
        <w:top w:val="none" w:sz="0" w:space="0" w:color="auto"/>
        <w:left w:val="none" w:sz="0" w:space="0" w:color="auto"/>
        <w:bottom w:val="none" w:sz="0" w:space="0" w:color="auto"/>
        <w:right w:val="none" w:sz="0" w:space="0" w:color="auto"/>
      </w:divBdr>
    </w:div>
    <w:div w:id="863248423">
      <w:bodyDiv w:val="1"/>
      <w:marLeft w:val="0"/>
      <w:marRight w:val="0"/>
      <w:marTop w:val="0"/>
      <w:marBottom w:val="0"/>
      <w:divBdr>
        <w:top w:val="none" w:sz="0" w:space="0" w:color="auto"/>
        <w:left w:val="none" w:sz="0" w:space="0" w:color="auto"/>
        <w:bottom w:val="none" w:sz="0" w:space="0" w:color="auto"/>
        <w:right w:val="none" w:sz="0" w:space="0" w:color="auto"/>
      </w:divBdr>
    </w:div>
    <w:div w:id="921375666">
      <w:bodyDiv w:val="1"/>
      <w:marLeft w:val="0"/>
      <w:marRight w:val="0"/>
      <w:marTop w:val="0"/>
      <w:marBottom w:val="0"/>
      <w:divBdr>
        <w:top w:val="none" w:sz="0" w:space="0" w:color="auto"/>
        <w:left w:val="none" w:sz="0" w:space="0" w:color="auto"/>
        <w:bottom w:val="none" w:sz="0" w:space="0" w:color="auto"/>
        <w:right w:val="none" w:sz="0" w:space="0" w:color="auto"/>
      </w:divBdr>
    </w:div>
    <w:div w:id="940457488">
      <w:bodyDiv w:val="1"/>
      <w:marLeft w:val="0"/>
      <w:marRight w:val="0"/>
      <w:marTop w:val="0"/>
      <w:marBottom w:val="0"/>
      <w:divBdr>
        <w:top w:val="none" w:sz="0" w:space="0" w:color="auto"/>
        <w:left w:val="none" w:sz="0" w:space="0" w:color="auto"/>
        <w:bottom w:val="none" w:sz="0" w:space="0" w:color="auto"/>
        <w:right w:val="none" w:sz="0" w:space="0" w:color="auto"/>
      </w:divBdr>
    </w:div>
    <w:div w:id="957028792">
      <w:bodyDiv w:val="1"/>
      <w:marLeft w:val="0"/>
      <w:marRight w:val="0"/>
      <w:marTop w:val="0"/>
      <w:marBottom w:val="0"/>
      <w:divBdr>
        <w:top w:val="none" w:sz="0" w:space="0" w:color="auto"/>
        <w:left w:val="none" w:sz="0" w:space="0" w:color="auto"/>
        <w:bottom w:val="none" w:sz="0" w:space="0" w:color="auto"/>
        <w:right w:val="none" w:sz="0" w:space="0" w:color="auto"/>
      </w:divBdr>
    </w:div>
    <w:div w:id="964118569">
      <w:bodyDiv w:val="1"/>
      <w:marLeft w:val="0"/>
      <w:marRight w:val="0"/>
      <w:marTop w:val="0"/>
      <w:marBottom w:val="0"/>
      <w:divBdr>
        <w:top w:val="none" w:sz="0" w:space="0" w:color="auto"/>
        <w:left w:val="none" w:sz="0" w:space="0" w:color="auto"/>
        <w:bottom w:val="none" w:sz="0" w:space="0" w:color="auto"/>
        <w:right w:val="none" w:sz="0" w:space="0" w:color="auto"/>
      </w:divBdr>
    </w:div>
    <w:div w:id="968827847">
      <w:bodyDiv w:val="1"/>
      <w:marLeft w:val="0"/>
      <w:marRight w:val="0"/>
      <w:marTop w:val="0"/>
      <w:marBottom w:val="0"/>
      <w:divBdr>
        <w:top w:val="none" w:sz="0" w:space="0" w:color="auto"/>
        <w:left w:val="none" w:sz="0" w:space="0" w:color="auto"/>
        <w:bottom w:val="none" w:sz="0" w:space="0" w:color="auto"/>
        <w:right w:val="none" w:sz="0" w:space="0" w:color="auto"/>
      </w:divBdr>
    </w:div>
    <w:div w:id="988368618">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7707587">
      <w:bodyDiv w:val="1"/>
      <w:marLeft w:val="0"/>
      <w:marRight w:val="0"/>
      <w:marTop w:val="0"/>
      <w:marBottom w:val="0"/>
      <w:divBdr>
        <w:top w:val="none" w:sz="0" w:space="0" w:color="auto"/>
        <w:left w:val="none" w:sz="0" w:space="0" w:color="auto"/>
        <w:bottom w:val="none" w:sz="0" w:space="0" w:color="auto"/>
        <w:right w:val="none" w:sz="0" w:space="0" w:color="auto"/>
      </w:divBdr>
    </w:div>
    <w:div w:id="1011176295">
      <w:bodyDiv w:val="1"/>
      <w:marLeft w:val="0"/>
      <w:marRight w:val="0"/>
      <w:marTop w:val="0"/>
      <w:marBottom w:val="0"/>
      <w:divBdr>
        <w:top w:val="none" w:sz="0" w:space="0" w:color="auto"/>
        <w:left w:val="none" w:sz="0" w:space="0" w:color="auto"/>
        <w:bottom w:val="none" w:sz="0" w:space="0" w:color="auto"/>
        <w:right w:val="none" w:sz="0" w:space="0" w:color="auto"/>
      </w:divBdr>
    </w:div>
    <w:div w:id="1033193236">
      <w:bodyDiv w:val="1"/>
      <w:marLeft w:val="0"/>
      <w:marRight w:val="0"/>
      <w:marTop w:val="0"/>
      <w:marBottom w:val="0"/>
      <w:divBdr>
        <w:top w:val="none" w:sz="0" w:space="0" w:color="auto"/>
        <w:left w:val="none" w:sz="0" w:space="0" w:color="auto"/>
        <w:bottom w:val="none" w:sz="0" w:space="0" w:color="auto"/>
        <w:right w:val="none" w:sz="0" w:space="0" w:color="auto"/>
      </w:divBdr>
    </w:div>
    <w:div w:id="1040980990">
      <w:bodyDiv w:val="1"/>
      <w:marLeft w:val="0"/>
      <w:marRight w:val="0"/>
      <w:marTop w:val="0"/>
      <w:marBottom w:val="0"/>
      <w:divBdr>
        <w:top w:val="none" w:sz="0" w:space="0" w:color="auto"/>
        <w:left w:val="none" w:sz="0" w:space="0" w:color="auto"/>
        <w:bottom w:val="none" w:sz="0" w:space="0" w:color="auto"/>
        <w:right w:val="none" w:sz="0" w:space="0" w:color="auto"/>
      </w:divBdr>
    </w:div>
    <w:div w:id="1061100775">
      <w:bodyDiv w:val="1"/>
      <w:marLeft w:val="0"/>
      <w:marRight w:val="0"/>
      <w:marTop w:val="0"/>
      <w:marBottom w:val="0"/>
      <w:divBdr>
        <w:top w:val="none" w:sz="0" w:space="0" w:color="auto"/>
        <w:left w:val="none" w:sz="0" w:space="0" w:color="auto"/>
        <w:bottom w:val="none" w:sz="0" w:space="0" w:color="auto"/>
        <w:right w:val="none" w:sz="0" w:space="0" w:color="auto"/>
      </w:divBdr>
    </w:div>
    <w:div w:id="1063328805">
      <w:bodyDiv w:val="1"/>
      <w:marLeft w:val="0"/>
      <w:marRight w:val="0"/>
      <w:marTop w:val="0"/>
      <w:marBottom w:val="0"/>
      <w:divBdr>
        <w:top w:val="none" w:sz="0" w:space="0" w:color="auto"/>
        <w:left w:val="none" w:sz="0" w:space="0" w:color="auto"/>
        <w:bottom w:val="none" w:sz="0" w:space="0" w:color="auto"/>
        <w:right w:val="none" w:sz="0" w:space="0" w:color="auto"/>
      </w:divBdr>
    </w:div>
    <w:div w:id="1074936038">
      <w:bodyDiv w:val="1"/>
      <w:marLeft w:val="0"/>
      <w:marRight w:val="0"/>
      <w:marTop w:val="0"/>
      <w:marBottom w:val="0"/>
      <w:divBdr>
        <w:top w:val="none" w:sz="0" w:space="0" w:color="auto"/>
        <w:left w:val="none" w:sz="0" w:space="0" w:color="auto"/>
        <w:bottom w:val="none" w:sz="0" w:space="0" w:color="auto"/>
        <w:right w:val="none" w:sz="0" w:space="0" w:color="auto"/>
      </w:divBdr>
    </w:div>
    <w:div w:id="1078601622">
      <w:bodyDiv w:val="1"/>
      <w:marLeft w:val="0"/>
      <w:marRight w:val="0"/>
      <w:marTop w:val="0"/>
      <w:marBottom w:val="0"/>
      <w:divBdr>
        <w:top w:val="none" w:sz="0" w:space="0" w:color="auto"/>
        <w:left w:val="none" w:sz="0" w:space="0" w:color="auto"/>
        <w:bottom w:val="none" w:sz="0" w:space="0" w:color="auto"/>
        <w:right w:val="none" w:sz="0" w:space="0" w:color="auto"/>
      </w:divBdr>
    </w:div>
    <w:div w:id="1213884680">
      <w:bodyDiv w:val="1"/>
      <w:marLeft w:val="0"/>
      <w:marRight w:val="0"/>
      <w:marTop w:val="0"/>
      <w:marBottom w:val="0"/>
      <w:divBdr>
        <w:top w:val="none" w:sz="0" w:space="0" w:color="auto"/>
        <w:left w:val="none" w:sz="0" w:space="0" w:color="auto"/>
        <w:bottom w:val="none" w:sz="0" w:space="0" w:color="auto"/>
        <w:right w:val="none" w:sz="0" w:space="0" w:color="auto"/>
      </w:divBdr>
    </w:div>
    <w:div w:id="1233194072">
      <w:bodyDiv w:val="1"/>
      <w:marLeft w:val="0"/>
      <w:marRight w:val="0"/>
      <w:marTop w:val="0"/>
      <w:marBottom w:val="0"/>
      <w:divBdr>
        <w:top w:val="none" w:sz="0" w:space="0" w:color="auto"/>
        <w:left w:val="none" w:sz="0" w:space="0" w:color="auto"/>
        <w:bottom w:val="none" w:sz="0" w:space="0" w:color="auto"/>
        <w:right w:val="none" w:sz="0" w:space="0" w:color="auto"/>
      </w:divBdr>
    </w:div>
    <w:div w:id="1251231640">
      <w:bodyDiv w:val="1"/>
      <w:marLeft w:val="0"/>
      <w:marRight w:val="0"/>
      <w:marTop w:val="0"/>
      <w:marBottom w:val="0"/>
      <w:divBdr>
        <w:top w:val="none" w:sz="0" w:space="0" w:color="auto"/>
        <w:left w:val="none" w:sz="0" w:space="0" w:color="auto"/>
        <w:bottom w:val="none" w:sz="0" w:space="0" w:color="auto"/>
        <w:right w:val="none" w:sz="0" w:space="0" w:color="auto"/>
      </w:divBdr>
    </w:div>
    <w:div w:id="1272735982">
      <w:bodyDiv w:val="1"/>
      <w:marLeft w:val="0"/>
      <w:marRight w:val="0"/>
      <w:marTop w:val="0"/>
      <w:marBottom w:val="0"/>
      <w:divBdr>
        <w:top w:val="none" w:sz="0" w:space="0" w:color="auto"/>
        <w:left w:val="none" w:sz="0" w:space="0" w:color="auto"/>
        <w:bottom w:val="none" w:sz="0" w:space="0" w:color="auto"/>
        <w:right w:val="none" w:sz="0" w:space="0" w:color="auto"/>
      </w:divBdr>
    </w:div>
    <w:div w:id="1274438575">
      <w:bodyDiv w:val="1"/>
      <w:marLeft w:val="0"/>
      <w:marRight w:val="0"/>
      <w:marTop w:val="0"/>
      <w:marBottom w:val="0"/>
      <w:divBdr>
        <w:top w:val="none" w:sz="0" w:space="0" w:color="auto"/>
        <w:left w:val="none" w:sz="0" w:space="0" w:color="auto"/>
        <w:bottom w:val="none" w:sz="0" w:space="0" w:color="auto"/>
        <w:right w:val="none" w:sz="0" w:space="0" w:color="auto"/>
      </w:divBdr>
    </w:div>
    <w:div w:id="1296523296">
      <w:bodyDiv w:val="1"/>
      <w:marLeft w:val="0"/>
      <w:marRight w:val="0"/>
      <w:marTop w:val="0"/>
      <w:marBottom w:val="0"/>
      <w:divBdr>
        <w:top w:val="none" w:sz="0" w:space="0" w:color="auto"/>
        <w:left w:val="none" w:sz="0" w:space="0" w:color="auto"/>
        <w:bottom w:val="none" w:sz="0" w:space="0" w:color="auto"/>
        <w:right w:val="none" w:sz="0" w:space="0" w:color="auto"/>
      </w:divBdr>
    </w:div>
    <w:div w:id="1314094686">
      <w:bodyDiv w:val="1"/>
      <w:marLeft w:val="0"/>
      <w:marRight w:val="0"/>
      <w:marTop w:val="0"/>
      <w:marBottom w:val="0"/>
      <w:divBdr>
        <w:top w:val="none" w:sz="0" w:space="0" w:color="auto"/>
        <w:left w:val="none" w:sz="0" w:space="0" w:color="auto"/>
        <w:bottom w:val="none" w:sz="0" w:space="0" w:color="auto"/>
        <w:right w:val="none" w:sz="0" w:space="0" w:color="auto"/>
      </w:divBdr>
    </w:div>
    <w:div w:id="1315644981">
      <w:bodyDiv w:val="1"/>
      <w:marLeft w:val="0"/>
      <w:marRight w:val="0"/>
      <w:marTop w:val="0"/>
      <w:marBottom w:val="0"/>
      <w:divBdr>
        <w:top w:val="none" w:sz="0" w:space="0" w:color="auto"/>
        <w:left w:val="none" w:sz="0" w:space="0" w:color="auto"/>
        <w:bottom w:val="none" w:sz="0" w:space="0" w:color="auto"/>
        <w:right w:val="none" w:sz="0" w:space="0" w:color="auto"/>
      </w:divBdr>
    </w:div>
    <w:div w:id="1333752879">
      <w:bodyDiv w:val="1"/>
      <w:marLeft w:val="0"/>
      <w:marRight w:val="0"/>
      <w:marTop w:val="0"/>
      <w:marBottom w:val="0"/>
      <w:divBdr>
        <w:top w:val="none" w:sz="0" w:space="0" w:color="auto"/>
        <w:left w:val="none" w:sz="0" w:space="0" w:color="auto"/>
        <w:bottom w:val="none" w:sz="0" w:space="0" w:color="auto"/>
        <w:right w:val="none" w:sz="0" w:space="0" w:color="auto"/>
      </w:divBdr>
    </w:div>
    <w:div w:id="1349023820">
      <w:bodyDiv w:val="1"/>
      <w:marLeft w:val="0"/>
      <w:marRight w:val="0"/>
      <w:marTop w:val="0"/>
      <w:marBottom w:val="0"/>
      <w:divBdr>
        <w:top w:val="none" w:sz="0" w:space="0" w:color="auto"/>
        <w:left w:val="none" w:sz="0" w:space="0" w:color="auto"/>
        <w:bottom w:val="none" w:sz="0" w:space="0" w:color="auto"/>
        <w:right w:val="none" w:sz="0" w:space="0" w:color="auto"/>
      </w:divBdr>
    </w:div>
    <w:div w:id="1355309420">
      <w:bodyDiv w:val="1"/>
      <w:marLeft w:val="0"/>
      <w:marRight w:val="0"/>
      <w:marTop w:val="0"/>
      <w:marBottom w:val="0"/>
      <w:divBdr>
        <w:top w:val="none" w:sz="0" w:space="0" w:color="auto"/>
        <w:left w:val="none" w:sz="0" w:space="0" w:color="auto"/>
        <w:bottom w:val="none" w:sz="0" w:space="0" w:color="auto"/>
        <w:right w:val="none" w:sz="0" w:space="0" w:color="auto"/>
      </w:divBdr>
    </w:div>
    <w:div w:id="1356690389">
      <w:bodyDiv w:val="1"/>
      <w:marLeft w:val="0"/>
      <w:marRight w:val="0"/>
      <w:marTop w:val="0"/>
      <w:marBottom w:val="0"/>
      <w:divBdr>
        <w:top w:val="none" w:sz="0" w:space="0" w:color="auto"/>
        <w:left w:val="none" w:sz="0" w:space="0" w:color="auto"/>
        <w:bottom w:val="none" w:sz="0" w:space="0" w:color="auto"/>
        <w:right w:val="none" w:sz="0" w:space="0" w:color="auto"/>
      </w:divBdr>
    </w:div>
    <w:div w:id="1399674143">
      <w:bodyDiv w:val="1"/>
      <w:marLeft w:val="0"/>
      <w:marRight w:val="0"/>
      <w:marTop w:val="0"/>
      <w:marBottom w:val="0"/>
      <w:divBdr>
        <w:top w:val="none" w:sz="0" w:space="0" w:color="auto"/>
        <w:left w:val="none" w:sz="0" w:space="0" w:color="auto"/>
        <w:bottom w:val="none" w:sz="0" w:space="0" w:color="auto"/>
        <w:right w:val="none" w:sz="0" w:space="0" w:color="auto"/>
      </w:divBdr>
    </w:div>
    <w:div w:id="1456214921">
      <w:bodyDiv w:val="1"/>
      <w:marLeft w:val="0"/>
      <w:marRight w:val="0"/>
      <w:marTop w:val="0"/>
      <w:marBottom w:val="0"/>
      <w:divBdr>
        <w:top w:val="none" w:sz="0" w:space="0" w:color="auto"/>
        <w:left w:val="none" w:sz="0" w:space="0" w:color="auto"/>
        <w:bottom w:val="none" w:sz="0" w:space="0" w:color="auto"/>
        <w:right w:val="none" w:sz="0" w:space="0" w:color="auto"/>
      </w:divBdr>
    </w:div>
    <w:div w:id="1472821396">
      <w:bodyDiv w:val="1"/>
      <w:marLeft w:val="0"/>
      <w:marRight w:val="0"/>
      <w:marTop w:val="0"/>
      <w:marBottom w:val="0"/>
      <w:divBdr>
        <w:top w:val="none" w:sz="0" w:space="0" w:color="auto"/>
        <w:left w:val="none" w:sz="0" w:space="0" w:color="auto"/>
        <w:bottom w:val="none" w:sz="0" w:space="0" w:color="auto"/>
        <w:right w:val="none" w:sz="0" w:space="0" w:color="auto"/>
      </w:divBdr>
    </w:div>
    <w:div w:id="1481191644">
      <w:bodyDiv w:val="1"/>
      <w:marLeft w:val="0"/>
      <w:marRight w:val="0"/>
      <w:marTop w:val="0"/>
      <w:marBottom w:val="0"/>
      <w:divBdr>
        <w:top w:val="none" w:sz="0" w:space="0" w:color="auto"/>
        <w:left w:val="none" w:sz="0" w:space="0" w:color="auto"/>
        <w:bottom w:val="none" w:sz="0" w:space="0" w:color="auto"/>
        <w:right w:val="none" w:sz="0" w:space="0" w:color="auto"/>
      </w:divBdr>
    </w:div>
    <w:div w:id="1499887517">
      <w:bodyDiv w:val="1"/>
      <w:marLeft w:val="0"/>
      <w:marRight w:val="0"/>
      <w:marTop w:val="0"/>
      <w:marBottom w:val="0"/>
      <w:divBdr>
        <w:top w:val="none" w:sz="0" w:space="0" w:color="auto"/>
        <w:left w:val="none" w:sz="0" w:space="0" w:color="auto"/>
        <w:bottom w:val="none" w:sz="0" w:space="0" w:color="auto"/>
        <w:right w:val="none" w:sz="0" w:space="0" w:color="auto"/>
      </w:divBdr>
    </w:div>
    <w:div w:id="1504978638">
      <w:bodyDiv w:val="1"/>
      <w:marLeft w:val="0"/>
      <w:marRight w:val="0"/>
      <w:marTop w:val="0"/>
      <w:marBottom w:val="0"/>
      <w:divBdr>
        <w:top w:val="none" w:sz="0" w:space="0" w:color="auto"/>
        <w:left w:val="none" w:sz="0" w:space="0" w:color="auto"/>
        <w:bottom w:val="none" w:sz="0" w:space="0" w:color="auto"/>
        <w:right w:val="none" w:sz="0" w:space="0" w:color="auto"/>
      </w:divBdr>
    </w:div>
    <w:div w:id="1525636553">
      <w:bodyDiv w:val="1"/>
      <w:marLeft w:val="0"/>
      <w:marRight w:val="0"/>
      <w:marTop w:val="0"/>
      <w:marBottom w:val="0"/>
      <w:divBdr>
        <w:top w:val="none" w:sz="0" w:space="0" w:color="auto"/>
        <w:left w:val="none" w:sz="0" w:space="0" w:color="auto"/>
        <w:bottom w:val="none" w:sz="0" w:space="0" w:color="auto"/>
        <w:right w:val="none" w:sz="0" w:space="0" w:color="auto"/>
      </w:divBdr>
    </w:div>
    <w:div w:id="1553812561">
      <w:bodyDiv w:val="1"/>
      <w:marLeft w:val="0"/>
      <w:marRight w:val="0"/>
      <w:marTop w:val="0"/>
      <w:marBottom w:val="0"/>
      <w:divBdr>
        <w:top w:val="none" w:sz="0" w:space="0" w:color="auto"/>
        <w:left w:val="none" w:sz="0" w:space="0" w:color="auto"/>
        <w:bottom w:val="none" w:sz="0" w:space="0" w:color="auto"/>
        <w:right w:val="none" w:sz="0" w:space="0" w:color="auto"/>
      </w:divBdr>
    </w:div>
    <w:div w:id="1555652127">
      <w:bodyDiv w:val="1"/>
      <w:marLeft w:val="0"/>
      <w:marRight w:val="0"/>
      <w:marTop w:val="0"/>
      <w:marBottom w:val="0"/>
      <w:divBdr>
        <w:top w:val="none" w:sz="0" w:space="0" w:color="auto"/>
        <w:left w:val="none" w:sz="0" w:space="0" w:color="auto"/>
        <w:bottom w:val="none" w:sz="0" w:space="0" w:color="auto"/>
        <w:right w:val="none" w:sz="0" w:space="0" w:color="auto"/>
      </w:divBdr>
    </w:div>
    <w:div w:id="1562063135">
      <w:bodyDiv w:val="1"/>
      <w:marLeft w:val="0"/>
      <w:marRight w:val="0"/>
      <w:marTop w:val="0"/>
      <w:marBottom w:val="0"/>
      <w:divBdr>
        <w:top w:val="none" w:sz="0" w:space="0" w:color="auto"/>
        <w:left w:val="none" w:sz="0" w:space="0" w:color="auto"/>
        <w:bottom w:val="none" w:sz="0" w:space="0" w:color="auto"/>
        <w:right w:val="none" w:sz="0" w:space="0" w:color="auto"/>
      </w:divBdr>
    </w:div>
    <w:div w:id="1570847253">
      <w:bodyDiv w:val="1"/>
      <w:marLeft w:val="0"/>
      <w:marRight w:val="0"/>
      <w:marTop w:val="0"/>
      <w:marBottom w:val="0"/>
      <w:divBdr>
        <w:top w:val="none" w:sz="0" w:space="0" w:color="auto"/>
        <w:left w:val="none" w:sz="0" w:space="0" w:color="auto"/>
        <w:bottom w:val="none" w:sz="0" w:space="0" w:color="auto"/>
        <w:right w:val="none" w:sz="0" w:space="0" w:color="auto"/>
      </w:divBdr>
    </w:div>
    <w:div w:id="1576822354">
      <w:bodyDiv w:val="1"/>
      <w:marLeft w:val="0"/>
      <w:marRight w:val="0"/>
      <w:marTop w:val="0"/>
      <w:marBottom w:val="0"/>
      <w:divBdr>
        <w:top w:val="none" w:sz="0" w:space="0" w:color="auto"/>
        <w:left w:val="none" w:sz="0" w:space="0" w:color="auto"/>
        <w:bottom w:val="none" w:sz="0" w:space="0" w:color="auto"/>
        <w:right w:val="none" w:sz="0" w:space="0" w:color="auto"/>
      </w:divBdr>
    </w:div>
    <w:div w:id="1613324637">
      <w:bodyDiv w:val="1"/>
      <w:marLeft w:val="0"/>
      <w:marRight w:val="0"/>
      <w:marTop w:val="0"/>
      <w:marBottom w:val="0"/>
      <w:divBdr>
        <w:top w:val="none" w:sz="0" w:space="0" w:color="auto"/>
        <w:left w:val="none" w:sz="0" w:space="0" w:color="auto"/>
        <w:bottom w:val="none" w:sz="0" w:space="0" w:color="auto"/>
        <w:right w:val="none" w:sz="0" w:space="0" w:color="auto"/>
      </w:divBdr>
    </w:div>
    <w:div w:id="1651592096">
      <w:bodyDiv w:val="1"/>
      <w:marLeft w:val="0"/>
      <w:marRight w:val="0"/>
      <w:marTop w:val="0"/>
      <w:marBottom w:val="0"/>
      <w:divBdr>
        <w:top w:val="none" w:sz="0" w:space="0" w:color="auto"/>
        <w:left w:val="none" w:sz="0" w:space="0" w:color="auto"/>
        <w:bottom w:val="none" w:sz="0" w:space="0" w:color="auto"/>
        <w:right w:val="none" w:sz="0" w:space="0" w:color="auto"/>
      </w:divBdr>
    </w:div>
    <w:div w:id="1669015429">
      <w:bodyDiv w:val="1"/>
      <w:marLeft w:val="0"/>
      <w:marRight w:val="0"/>
      <w:marTop w:val="0"/>
      <w:marBottom w:val="0"/>
      <w:divBdr>
        <w:top w:val="none" w:sz="0" w:space="0" w:color="auto"/>
        <w:left w:val="none" w:sz="0" w:space="0" w:color="auto"/>
        <w:bottom w:val="none" w:sz="0" w:space="0" w:color="auto"/>
        <w:right w:val="none" w:sz="0" w:space="0" w:color="auto"/>
      </w:divBdr>
    </w:div>
    <w:div w:id="1697121628">
      <w:bodyDiv w:val="1"/>
      <w:marLeft w:val="0"/>
      <w:marRight w:val="0"/>
      <w:marTop w:val="0"/>
      <w:marBottom w:val="0"/>
      <w:divBdr>
        <w:top w:val="none" w:sz="0" w:space="0" w:color="auto"/>
        <w:left w:val="none" w:sz="0" w:space="0" w:color="auto"/>
        <w:bottom w:val="none" w:sz="0" w:space="0" w:color="auto"/>
        <w:right w:val="none" w:sz="0" w:space="0" w:color="auto"/>
      </w:divBdr>
    </w:div>
    <w:div w:id="1732994239">
      <w:bodyDiv w:val="1"/>
      <w:marLeft w:val="0"/>
      <w:marRight w:val="0"/>
      <w:marTop w:val="0"/>
      <w:marBottom w:val="0"/>
      <w:divBdr>
        <w:top w:val="none" w:sz="0" w:space="0" w:color="auto"/>
        <w:left w:val="none" w:sz="0" w:space="0" w:color="auto"/>
        <w:bottom w:val="none" w:sz="0" w:space="0" w:color="auto"/>
        <w:right w:val="none" w:sz="0" w:space="0" w:color="auto"/>
      </w:divBdr>
    </w:div>
    <w:div w:id="1737044906">
      <w:bodyDiv w:val="1"/>
      <w:marLeft w:val="0"/>
      <w:marRight w:val="0"/>
      <w:marTop w:val="0"/>
      <w:marBottom w:val="0"/>
      <w:divBdr>
        <w:top w:val="none" w:sz="0" w:space="0" w:color="auto"/>
        <w:left w:val="none" w:sz="0" w:space="0" w:color="auto"/>
        <w:bottom w:val="none" w:sz="0" w:space="0" w:color="auto"/>
        <w:right w:val="none" w:sz="0" w:space="0" w:color="auto"/>
      </w:divBdr>
    </w:div>
    <w:div w:id="1763062689">
      <w:bodyDiv w:val="1"/>
      <w:marLeft w:val="0"/>
      <w:marRight w:val="0"/>
      <w:marTop w:val="0"/>
      <w:marBottom w:val="0"/>
      <w:divBdr>
        <w:top w:val="none" w:sz="0" w:space="0" w:color="auto"/>
        <w:left w:val="none" w:sz="0" w:space="0" w:color="auto"/>
        <w:bottom w:val="none" w:sz="0" w:space="0" w:color="auto"/>
        <w:right w:val="none" w:sz="0" w:space="0" w:color="auto"/>
      </w:divBdr>
    </w:div>
    <w:div w:id="1778787551">
      <w:bodyDiv w:val="1"/>
      <w:marLeft w:val="0"/>
      <w:marRight w:val="0"/>
      <w:marTop w:val="0"/>
      <w:marBottom w:val="0"/>
      <w:divBdr>
        <w:top w:val="none" w:sz="0" w:space="0" w:color="auto"/>
        <w:left w:val="none" w:sz="0" w:space="0" w:color="auto"/>
        <w:bottom w:val="none" w:sz="0" w:space="0" w:color="auto"/>
        <w:right w:val="none" w:sz="0" w:space="0" w:color="auto"/>
      </w:divBdr>
    </w:div>
    <w:div w:id="1797337534">
      <w:bodyDiv w:val="1"/>
      <w:marLeft w:val="0"/>
      <w:marRight w:val="0"/>
      <w:marTop w:val="0"/>
      <w:marBottom w:val="0"/>
      <w:divBdr>
        <w:top w:val="none" w:sz="0" w:space="0" w:color="auto"/>
        <w:left w:val="none" w:sz="0" w:space="0" w:color="auto"/>
        <w:bottom w:val="none" w:sz="0" w:space="0" w:color="auto"/>
        <w:right w:val="none" w:sz="0" w:space="0" w:color="auto"/>
      </w:divBdr>
    </w:div>
    <w:div w:id="1809007314">
      <w:bodyDiv w:val="1"/>
      <w:marLeft w:val="0"/>
      <w:marRight w:val="0"/>
      <w:marTop w:val="0"/>
      <w:marBottom w:val="0"/>
      <w:divBdr>
        <w:top w:val="none" w:sz="0" w:space="0" w:color="auto"/>
        <w:left w:val="none" w:sz="0" w:space="0" w:color="auto"/>
        <w:bottom w:val="none" w:sz="0" w:space="0" w:color="auto"/>
        <w:right w:val="none" w:sz="0" w:space="0" w:color="auto"/>
      </w:divBdr>
    </w:div>
    <w:div w:id="1848983049">
      <w:bodyDiv w:val="1"/>
      <w:marLeft w:val="0"/>
      <w:marRight w:val="0"/>
      <w:marTop w:val="0"/>
      <w:marBottom w:val="0"/>
      <w:divBdr>
        <w:top w:val="none" w:sz="0" w:space="0" w:color="auto"/>
        <w:left w:val="none" w:sz="0" w:space="0" w:color="auto"/>
        <w:bottom w:val="none" w:sz="0" w:space="0" w:color="auto"/>
        <w:right w:val="none" w:sz="0" w:space="0" w:color="auto"/>
      </w:divBdr>
    </w:div>
    <w:div w:id="1893929926">
      <w:bodyDiv w:val="1"/>
      <w:marLeft w:val="0"/>
      <w:marRight w:val="0"/>
      <w:marTop w:val="0"/>
      <w:marBottom w:val="0"/>
      <w:divBdr>
        <w:top w:val="none" w:sz="0" w:space="0" w:color="auto"/>
        <w:left w:val="none" w:sz="0" w:space="0" w:color="auto"/>
        <w:bottom w:val="none" w:sz="0" w:space="0" w:color="auto"/>
        <w:right w:val="none" w:sz="0" w:space="0" w:color="auto"/>
      </w:divBdr>
    </w:div>
    <w:div w:id="1896889143">
      <w:bodyDiv w:val="1"/>
      <w:marLeft w:val="0"/>
      <w:marRight w:val="0"/>
      <w:marTop w:val="0"/>
      <w:marBottom w:val="0"/>
      <w:divBdr>
        <w:top w:val="none" w:sz="0" w:space="0" w:color="auto"/>
        <w:left w:val="none" w:sz="0" w:space="0" w:color="auto"/>
        <w:bottom w:val="none" w:sz="0" w:space="0" w:color="auto"/>
        <w:right w:val="none" w:sz="0" w:space="0" w:color="auto"/>
      </w:divBdr>
    </w:div>
    <w:div w:id="1901206951">
      <w:bodyDiv w:val="1"/>
      <w:marLeft w:val="0"/>
      <w:marRight w:val="0"/>
      <w:marTop w:val="0"/>
      <w:marBottom w:val="0"/>
      <w:divBdr>
        <w:top w:val="none" w:sz="0" w:space="0" w:color="auto"/>
        <w:left w:val="none" w:sz="0" w:space="0" w:color="auto"/>
        <w:bottom w:val="none" w:sz="0" w:space="0" w:color="auto"/>
        <w:right w:val="none" w:sz="0" w:space="0" w:color="auto"/>
      </w:divBdr>
    </w:div>
    <w:div w:id="1910190100">
      <w:bodyDiv w:val="1"/>
      <w:marLeft w:val="0"/>
      <w:marRight w:val="0"/>
      <w:marTop w:val="0"/>
      <w:marBottom w:val="0"/>
      <w:divBdr>
        <w:top w:val="none" w:sz="0" w:space="0" w:color="auto"/>
        <w:left w:val="none" w:sz="0" w:space="0" w:color="auto"/>
        <w:bottom w:val="none" w:sz="0" w:space="0" w:color="auto"/>
        <w:right w:val="none" w:sz="0" w:space="0" w:color="auto"/>
      </w:divBdr>
    </w:div>
    <w:div w:id="1924682027">
      <w:bodyDiv w:val="1"/>
      <w:marLeft w:val="0"/>
      <w:marRight w:val="0"/>
      <w:marTop w:val="0"/>
      <w:marBottom w:val="0"/>
      <w:divBdr>
        <w:top w:val="none" w:sz="0" w:space="0" w:color="auto"/>
        <w:left w:val="none" w:sz="0" w:space="0" w:color="auto"/>
        <w:bottom w:val="none" w:sz="0" w:space="0" w:color="auto"/>
        <w:right w:val="none" w:sz="0" w:space="0" w:color="auto"/>
      </w:divBdr>
    </w:div>
    <w:div w:id="1930311822">
      <w:bodyDiv w:val="1"/>
      <w:marLeft w:val="0"/>
      <w:marRight w:val="0"/>
      <w:marTop w:val="0"/>
      <w:marBottom w:val="0"/>
      <w:divBdr>
        <w:top w:val="none" w:sz="0" w:space="0" w:color="auto"/>
        <w:left w:val="none" w:sz="0" w:space="0" w:color="auto"/>
        <w:bottom w:val="none" w:sz="0" w:space="0" w:color="auto"/>
        <w:right w:val="none" w:sz="0" w:space="0" w:color="auto"/>
      </w:divBdr>
    </w:div>
    <w:div w:id="1999455283">
      <w:bodyDiv w:val="1"/>
      <w:marLeft w:val="0"/>
      <w:marRight w:val="0"/>
      <w:marTop w:val="0"/>
      <w:marBottom w:val="0"/>
      <w:divBdr>
        <w:top w:val="none" w:sz="0" w:space="0" w:color="auto"/>
        <w:left w:val="none" w:sz="0" w:space="0" w:color="auto"/>
        <w:bottom w:val="none" w:sz="0" w:space="0" w:color="auto"/>
        <w:right w:val="none" w:sz="0" w:space="0" w:color="auto"/>
      </w:divBdr>
    </w:div>
    <w:div w:id="2028287817">
      <w:bodyDiv w:val="1"/>
      <w:marLeft w:val="0"/>
      <w:marRight w:val="0"/>
      <w:marTop w:val="0"/>
      <w:marBottom w:val="0"/>
      <w:divBdr>
        <w:top w:val="none" w:sz="0" w:space="0" w:color="auto"/>
        <w:left w:val="none" w:sz="0" w:space="0" w:color="auto"/>
        <w:bottom w:val="none" w:sz="0" w:space="0" w:color="auto"/>
        <w:right w:val="none" w:sz="0" w:space="0" w:color="auto"/>
      </w:divBdr>
    </w:div>
    <w:div w:id="2035303939">
      <w:bodyDiv w:val="1"/>
      <w:marLeft w:val="0"/>
      <w:marRight w:val="0"/>
      <w:marTop w:val="0"/>
      <w:marBottom w:val="0"/>
      <w:divBdr>
        <w:top w:val="none" w:sz="0" w:space="0" w:color="auto"/>
        <w:left w:val="none" w:sz="0" w:space="0" w:color="auto"/>
        <w:bottom w:val="none" w:sz="0" w:space="0" w:color="auto"/>
        <w:right w:val="none" w:sz="0" w:space="0" w:color="auto"/>
      </w:divBdr>
    </w:div>
    <w:div w:id="2045328568">
      <w:bodyDiv w:val="1"/>
      <w:marLeft w:val="0"/>
      <w:marRight w:val="0"/>
      <w:marTop w:val="0"/>
      <w:marBottom w:val="0"/>
      <w:divBdr>
        <w:top w:val="none" w:sz="0" w:space="0" w:color="auto"/>
        <w:left w:val="none" w:sz="0" w:space="0" w:color="auto"/>
        <w:bottom w:val="none" w:sz="0" w:space="0" w:color="auto"/>
        <w:right w:val="none" w:sz="0" w:space="0" w:color="auto"/>
      </w:divBdr>
    </w:div>
    <w:div w:id="2060082386">
      <w:bodyDiv w:val="1"/>
      <w:marLeft w:val="0"/>
      <w:marRight w:val="0"/>
      <w:marTop w:val="0"/>
      <w:marBottom w:val="0"/>
      <w:divBdr>
        <w:top w:val="none" w:sz="0" w:space="0" w:color="auto"/>
        <w:left w:val="none" w:sz="0" w:space="0" w:color="auto"/>
        <w:bottom w:val="none" w:sz="0" w:space="0" w:color="auto"/>
        <w:right w:val="none" w:sz="0" w:space="0" w:color="auto"/>
      </w:divBdr>
    </w:div>
    <w:div w:id="2076928860">
      <w:bodyDiv w:val="1"/>
      <w:marLeft w:val="0"/>
      <w:marRight w:val="0"/>
      <w:marTop w:val="0"/>
      <w:marBottom w:val="0"/>
      <w:divBdr>
        <w:top w:val="none" w:sz="0" w:space="0" w:color="auto"/>
        <w:left w:val="none" w:sz="0" w:space="0" w:color="auto"/>
        <w:bottom w:val="none" w:sz="0" w:space="0" w:color="auto"/>
        <w:right w:val="none" w:sz="0" w:space="0" w:color="auto"/>
      </w:divBdr>
    </w:div>
    <w:div w:id="2111007366">
      <w:bodyDiv w:val="1"/>
      <w:marLeft w:val="0"/>
      <w:marRight w:val="0"/>
      <w:marTop w:val="0"/>
      <w:marBottom w:val="0"/>
      <w:divBdr>
        <w:top w:val="none" w:sz="0" w:space="0" w:color="auto"/>
        <w:left w:val="none" w:sz="0" w:space="0" w:color="auto"/>
        <w:bottom w:val="none" w:sz="0" w:space="0" w:color="auto"/>
        <w:right w:val="none" w:sz="0" w:space="0" w:color="auto"/>
      </w:divBdr>
    </w:div>
    <w:div w:id="2136867725">
      <w:bodyDiv w:val="1"/>
      <w:marLeft w:val="0"/>
      <w:marRight w:val="0"/>
      <w:marTop w:val="0"/>
      <w:marBottom w:val="0"/>
      <w:divBdr>
        <w:top w:val="none" w:sz="0" w:space="0" w:color="auto"/>
        <w:left w:val="none" w:sz="0" w:space="0" w:color="auto"/>
        <w:bottom w:val="none" w:sz="0" w:space="0" w:color="auto"/>
        <w:right w:val="none" w:sz="0" w:space="0" w:color="auto"/>
      </w:divBdr>
    </w:div>
    <w:div w:id="21379159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gspgt.ru" TargetMode="External"/><Relationship Id="rId18" Type="http://schemas.openxmlformats.org/officeDocument/2006/relationships/hyperlink" Target="mailto:info@gspgt.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spgt.ru/" TargetMode="External"/><Relationship Id="rId17" Type="http://schemas.openxmlformats.org/officeDocument/2006/relationships/hyperlink" Target="mailto:info@gspgt.ru" TargetMode="External"/><Relationship Id="rId2" Type="http://schemas.openxmlformats.org/officeDocument/2006/relationships/numbering" Target="numbering.xml"/><Relationship Id="rId16" Type="http://schemas.openxmlformats.org/officeDocument/2006/relationships/hyperlink" Target="https://www.gspgt.ru/" TargetMode="External"/><Relationship Id="rId20" Type="http://schemas.openxmlformats.org/officeDocument/2006/relationships/hyperlink" Target="mailto:info@gspg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spgt.ru/" TargetMode="External"/><Relationship Id="rId5" Type="http://schemas.openxmlformats.org/officeDocument/2006/relationships/webSettings" Target="webSettings.xml"/><Relationship Id="rId15" Type="http://schemas.openxmlformats.org/officeDocument/2006/relationships/hyperlink" Target="https://www.gspgt.ru/" TargetMode="External"/><Relationship Id="rId23" Type="http://schemas.openxmlformats.org/officeDocument/2006/relationships/theme" Target="theme/theme1.xml"/><Relationship Id="rId10" Type="http://schemas.openxmlformats.org/officeDocument/2006/relationships/hyperlink" Target="https://www.gspgt.ru/" TargetMode="External"/><Relationship Id="rId19" Type="http://schemas.openxmlformats.org/officeDocument/2006/relationships/hyperlink" Target="https://www.gspgt.ru/" TargetMode="External"/><Relationship Id="rId4" Type="http://schemas.openxmlformats.org/officeDocument/2006/relationships/settings" Target="settings.xml"/><Relationship Id="rId9" Type="http://schemas.openxmlformats.org/officeDocument/2006/relationships/hyperlink" Target="https://www.gspgt.ru/" TargetMode="External"/><Relationship Id="rId14" Type="http://schemas.openxmlformats.org/officeDocument/2006/relationships/hyperlink" Target="https://www.gspg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2D4FC-7019-4E70-B3C7-CC7C8547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10881</Words>
  <Characters>62026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Газпром газомоторное топливо</Company>
  <LinksUpToDate>false</LinksUpToDate>
  <CharactersWithSpaces>72762</CharactersWithSpaces>
  <SharedDoc>false</SharedDoc>
  <HLinks>
    <vt:vector size="330" baseType="variant">
      <vt:variant>
        <vt:i4>6422618</vt:i4>
      </vt:variant>
      <vt:variant>
        <vt:i4>288</vt:i4>
      </vt:variant>
      <vt:variant>
        <vt:i4>0</vt:i4>
      </vt:variant>
      <vt:variant>
        <vt:i4>5</vt:i4>
      </vt:variant>
      <vt:variant>
        <vt:lpwstr>mailto:info@gspgt.ru</vt:lpwstr>
      </vt:variant>
      <vt:variant>
        <vt:lpwstr/>
      </vt:variant>
      <vt:variant>
        <vt:i4>458833</vt:i4>
      </vt:variant>
      <vt:variant>
        <vt:i4>285</vt:i4>
      </vt:variant>
      <vt:variant>
        <vt:i4>0</vt:i4>
      </vt:variant>
      <vt:variant>
        <vt:i4>5</vt:i4>
      </vt:variant>
      <vt:variant>
        <vt:lpwstr>https://www.gspgt.ru/</vt:lpwstr>
      </vt:variant>
      <vt:variant>
        <vt:lpwstr/>
      </vt:variant>
      <vt:variant>
        <vt:i4>6422618</vt:i4>
      </vt:variant>
      <vt:variant>
        <vt:i4>282</vt:i4>
      </vt:variant>
      <vt:variant>
        <vt:i4>0</vt:i4>
      </vt:variant>
      <vt:variant>
        <vt:i4>5</vt:i4>
      </vt:variant>
      <vt:variant>
        <vt:lpwstr>mailto:info@gspgt.ru</vt:lpwstr>
      </vt:variant>
      <vt:variant>
        <vt:lpwstr/>
      </vt:variant>
      <vt:variant>
        <vt:i4>6422618</vt:i4>
      </vt:variant>
      <vt:variant>
        <vt:i4>279</vt:i4>
      </vt:variant>
      <vt:variant>
        <vt:i4>0</vt:i4>
      </vt:variant>
      <vt:variant>
        <vt:i4>5</vt:i4>
      </vt:variant>
      <vt:variant>
        <vt:lpwstr>mailto:info@gspgt.ru</vt:lpwstr>
      </vt:variant>
      <vt:variant>
        <vt:lpwstr/>
      </vt:variant>
      <vt:variant>
        <vt:i4>458833</vt:i4>
      </vt:variant>
      <vt:variant>
        <vt:i4>276</vt:i4>
      </vt:variant>
      <vt:variant>
        <vt:i4>0</vt:i4>
      </vt:variant>
      <vt:variant>
        <vt:i4>5</vt:i4>
      </vt:variant>
      <vt:variant>
        <vt:lpwstr>https://www.gspgt.ru/</vt:lpwstr>
      </vt:variant>
      <vt:variant>
        <vt:lpwstr/>
      </vt:variant>
      <vt:variant>
        <vt:i4>458833</vt:i4>
      </vt:variant>
      <vt:variant>
        <vt:i4>273</vt:i4>
      </vt:variant>
      <vt:variant>
        <vt:i4>0</vt:i4>
      </vt:variant>
      <vt:variant>
        <vt:i4>5</vt:i4>
      </vt:variant>
      <vt:variant>
        <vt:lpwstr>https://www.gspgt.ru/</vt:lpwstr>
      </vt:variant>
      <vt:variant>
        <vt:lpwstr/>
      </vt:variant>
      <vt:variant>
        <vt:i4>458833</vt:i4>
      </vt:variant>
      <vt:variant>
        <vt:i4>270</vt:i4>
      </vt:variant>
      <vt:variant>
        <vt:i4>0</vt:i4>
      </vt:variant>
      <vt:variant>
        <vt:i4>5</vt:i4>
      </vt:variant>
      <vt:variant>
        <vt:lpwstr>https://www.gspgt.ru/</vt:lpwstr>
      </vt:variant>
      <vt:variant>
        <vt:lpwstr/>
      </vt:variant>
      <vt:variant>
        <vt:i4>6422618</vt:i4>
      </vt:variant>
      <vt:variant>
        <vt:i4>267</vt:i4>
      </vt:variant>
      <vt:variant>
        <vt:i4>0</vt:i4>
      </vt:variant>
      <vt:variant>
        <vt:i4>5</vt:i4>
      </vt:variant>
      <vt:variant>
        <vt:lpwstr>mailto:info@gspgt.ru</vt:lpwstr>
      </vt:variant>
      <vt:variant>
        <vt:lpwstr/>
      </vt:variant>
      <vt:variant>
        <vt:i4>458833</vt:i4>
      </vt:variant>
      <vt:variant>
        <vt:i4>264</vt:i4>
      </vt:variant>
      <vt:variant>
        <vt:i4>0</vt:i4>
      </vt:variant>
      <vt:variant>
        <vt:i4>5</vt:i4>
      </vt:variant>
      <vt:variant>
        <vt:lpwstr>https://www.gspgt.ru/</vt:lpwstr>
      </vt:variant>
      <vt:variant>
        <vt:lpwstr/>
      </vt:variant>
      <vt:variant>
        <vt:i4>458833</vt:i4>
      </vt:variant>
      <vt:variant>
        <vt:i4>261</vt:i4>
      </vt:variant>
      <vt:variant>
        <vt:i4>0</vt:i4>
      </vt:variant>
      <vt:variant>
        <vt:i4>5</vt:i4>
      </vt:variant>
      <vt:variant>
        <vt:lpwstr>https://www.gspgt.ru/</vt:lpwstr>
      </vt:variant>
      <vt:variant>
        <vt:lpwstr/>
      </vt:variant>
      <vt:variant>
        <vt:i4>458833</vt:i4>
      </vt:variant>
      <vt:variant>
        <vt:i4>258</vt:i4>
      </vt:variant>
      <vt:variant>
        <vt:i4>0</vt:i4>
      </vt:variant>
      <vt:variant>
        <vt:i4>5</vt:i4>
      </vt:variant>
      <vt:variant>
        <vt:lpwstr>https://www.gspgt.ru/</vt:lpwstr>
      </vt:variant>
      <vt:variant>
        <vt:lpwstr/>
      </vt:variant>
      <vt:variant>
        <vt:i4>458833</vt:i4>
      </vt:variant>
      <vt:variant>
        <vt:i4>255</vt:i4>
      </vt:variant>
      <vt:variant>
        <vt:i4>0</vt:i4>
      </vt:variant>
      <vt:variant>
        <vt:i4>5</vt:i4>
      </vt:variant>
      <vt:variant>
        <vt:lpwstr>https://www.gspgt.ru/</vt:lpwstr>
      </vt:variant>
      <vt:variant>
        <vt:lpwstr/>
      </vt:variant>
      <vt:variant>
        <vt:i4>1376310</vt:i4>
      </vt:variant>
      <vt:variant>
        <vt:i4>245</vt:i4>
      </vt:variant>
      <vt:variant>
        <vt:i4>0</vt:i4>
      </vt:variant>
      <vt:variant>
        <vt:i4>5</vt:i4>
      </vt:variant>
      <vt:variant>
        <vt:lpwstr/>
      </vt:variant>
      <vt:variant>
        <vt:lpwstr>_Toc70068490</vt:lpwstr>
      </vt:variant>
      <vt:variant>
        <vt:i4>1835063</vt:i4>
      </vt:variant>
      <vt:variant>
        <vt:i4>239</vt:i4>
      </vt:variant>
      <vt:variant>
        <vt:i4>0</vt:i4>
      </vt:variant>
      <vt:variant>
        <vt:i4>5</vt:i4>
      </vt:variant>
      <vt:variant>
        <vt:lpwstr/>
      </vt:variant>
      <vt:variant>
        <vt:lpwstr>_Toc70068489</vt:lpwstr>
      </vt:variant>
      <vt:variant>
        <vt:i4>1900599</vt:i4>
      </vt:variant>
      <vt:variant>
        <vt:i4>236</vt:i4>
      </vt:variant>
      <vt:variant>
        <vt:i4>0</vt:i4>
      </vt:variant>
      <vt:variant>
        <vt:i4>5</vt:i4>
      </vt:variant>
      <vt:variant>
        <vt:lpwstr/>
      </vt:variant>
      <vt:variant>
        <vt:lpwstr>_Toc70068488</vt:lpwstr>
      </vt:variant>
      <vt:variant>
        <vt:i4>1179703</vt:i4>
      </vt:variant>
      <vt:variant>
        <vt:i4>230</vt:i4>
      </vt:variant>
      <vt:variant>
        <vt:i4>0</vt:i4>
      </vt:variant>
      <vt:variant>
        <vt:i4>5</vt:i4>
      </vt:variant>
      <vt:variant>
        <vt:lpwstr/>
      </vt:variant>
      <vt:variant>
        <vt:lpwstr>_Toc70068487</vt:lpwstr>
      </vt:variant>
      <vt:variant>
        <vt:i4>1245239</vt:i4>
      </vt:variant>
      <vt:variant>
        <vt:i4>227</vt:i4>
      </vt:variant>
      <vt:variant>
        <vt:i4>0</vt:i4>
      </vt:variant>
      <vt:variant>
        <vt:i4>5</vt:i4>
      </vt:variant>
      <vt:variant>
        <vt:lpwstr/>
      </vt:variant>
      <vt:variant>
        <vt:lpwstr>_Toc70068486</vt:lpwstr>
      </vt:variant>
      <vt:variant>
        <vt:i4>1048631</vt:i4>
      </vt:variant>
      <vt:variant>
        <vt:i4>221</vt:i4>
      </vt:variant>
      <vt:variant>
        <vt:i4>0</vt:i4>
      </vt:variant>
      <vt:variant>
        <vt:i4>5</vt:i4>
      </vt:variant>
      <vt:variant>
        <vt:lpwstr/>
      </vt:variant>
      <vt:variant>
        <vt:lpwstr>_Toc70068485</vt:lpwstr>
      </vt:variant>
      <vt:variant>
        <vt:i4>1114167</vt:i4>
      </vt:variant>
      <vt:variant>
        <vt:i4>215</vt:i4>
      </vt:variant>
      <vt:variant>
        <vt:i4>0</vt:i4>
      </vt:variant>
      <vt:variant>
        <vt:i4>5</vt:i4>
      </vt:variant>
      <vt:variant>
        <vt:lpwstr/>
      </vt:variant>
      <vt:variant>
        <vt:lpwstr>_Toc70068484</vt:lpwstr>
      </vt:variant>
      <vt:variant>
        <vt:i4>1441847</vt:i4>
      </vt:variant>
      <vt:variant>
        <vt:i4>209</vt:i4>
      </vt:variant>
      <vt:variant>
        <vt:i4>0</vt:i4>
      </vt:variant>
      <vt:variant>
        <vt:i4>5</vt:i4>
      </vt:variant>
      <vt:variant>
        <vt:lpwstr/>
      </vt:variant>
      <vt:variant>
        <vt:lpwstr>_Toc70068483</vt:lpwstr>
      </vt:variant>
      <vt:variant>
        <vt:i4>1507383</vt:i4>
      </vt:variant>
      <vt:variant>
        <vt:i4>206</vt:i4>
      </vt:variant>
      <vt:variant>
        <vt:i4>0</vt:i4>
      </vt:variant>
      <vt:variant>
        <vt:i4>5</vt:i4>
      </vt:variant>
      <vt:variant>
        <vt:lpwstr/>
      </vt:variant>
      <vt:variant>
        <vt:lpwstr>_Toc70068482</vt:lpwstr>
      </vt:variant>
      <vt:variant>
        <vt:i4>1310775</vt:i4>
      </vt:variant>
      <vt:variant>
        <vt:i4>200</vt:i4>
      </vt:variant>
      <vt:variant>
        <vt:i4>0</vt:i4>
      </vt:variant>
      <vt:variant>
        <vt:i4>5</vt:i4>
      </vt:variant>
      <vt:variant>
        <vt:lpwstr/>
      </vt:variant>
      <vt:variant>
        <vt:lpwstr>_Toc70068481</vt:lpwstr>
      </vt:variant>
      <vt:variant>
        <vt:i4>1376311</vt:i4>
      </vt:variant>
      <vt:variant>
        <vt:i4>194</vt:i4>
      </vt:variant>
      <vt:variant>
        <vt:i4>0</vt:i4>
      </vt:variant>
      <vt:variant>
        <vt:i4>5</vt:i4>
      </vt:variant>
      <vt:variant>
        <vt:lpwstr/>
      </vt:variant>
      <vt:variant>
        <vt:lpwstr>_Toc70068480</vt:lpwstr>
      </vt:variant>
      <vt:variant>
        <vt:i4>1835064</vt:i4>
      </vt:variant>
      <vt:variant>
        <vt:i4>188</vt:i4>
      </vt:variant>
      <vt:variant>
        <vt:i4>0</vt:i4>
      </vt:variant>
      <vt:variant>
        <vt:i4>5</vt:i4>
      </vt:variant>
      <vt:variant>
        <vt:lpwstr/>
      </vt:variant>
      <vt:variant>
        <vt:lpwstr>_Toc70068479</vt:lpwstr>
      </vt:variant>
      <vt:variant>
        <vt:i4>1900600</vt:i4>
      </vt:variant>
      <vt:variant>
        <vt:i4>182</vt:i4>
      </vt:variant>
      <vt:variant>
        <vt:i4>0</vt:i4>
      </vt:variant>
      <vt:variant>
        <vt:i4>5</vt:i4>
      </vt:variant>
      <vt:variant>
        <vt:lpwstr/>
      </vt:variant>
      <vt:variant>
        <vt:lpwstr>_Toc70068478</vt:lpwstr>
      </vt:variant>
      <vt:variant>
        <vt:i4>1179704</vt:i4>
      </vt:variant>
      <vt:variant>
        <vt:i4>176</vt:i4>
      </vt:variant>
      <vt:variant>
        <vt:i4>0</vt:i4>
      </vt:variant>
      <vt:variant>
        <vt:i4>5</vt:i4>
      </vt:variant>
      <vt:variant>
        <vt:lpwstr/>
      </vt:variant>
      <vt:variant>
        <vt:lpwstr>_Toc70068477</vt:lpwstr>
      </vt:variant>
      <vt:variant>
        <vt:i4>1245240</vt:i4>
      </vt:variant>
      <vt:variant>
        <vt:i4>170</vt:i4>
      </vt:variant>
      <vt:variant>
        <vt:i4>0</vt:i4>
      </vt:variant>
      <vt:variant>
        <vt:i4>5</vt:i4>
      </vt:variant>
      <vt:variant>
        <vt:lpwstr/>
      </vt:variant>
      <vt:variant>
        <vt:lpwstr>_Toc70068476</vt:lpwstr>
      </vt:variant>
      <vt:variant>
        <vt:i4>1048632</vt:i4>
      </vt:variant>
      <vt:variant>
        <vt:i4>164</vt:i4>
      </vt:variant>
      <vt:variant>
        <vt:i4>0</vt:i4>
      </vt:variant>
      <vt:variant>
        <vt:i4>5</vt:i4>
      </vt:variant>
      <vt:variant>
        <vt:lpwstr/>
      </vt:variant>
      <vt:variant>
        <vt:lpwstr>_Toc70068475</vt:lpwstr>
      </vt:variant>
      <vt:variant>
        <vt:i4>1114168</vt:i4>
      </vt:variant>
      <vt:variant>
        <vt:i4>158</vt:i4>
      </vt:variant>
      <vt:variant>
        <vt:i4>0</vt:i4>
      </vt:variant>
      <vt:variant>
        <vt:i4>5</vt:i4>
      </vt:variant>
      <vt:variant>
        <vt:lpwstr/>
      </vt:variant>
      <vt:variant>
        <vt:lpwstr>_Toc70068474</vt:lpwstr>
      </vt:variant>
      <vt:variant>
        <vt:i4>1441848</vt:i4>
      </vt:variant>
      <vt:variant>
        <vt:i4>152</vt:i4>
      </vt:variant>
      <vt:variant>
        <vt:i4>0</vt:i4>
      </vt:variant>
      <vt:variant>
        <vt:i4>5</vt:i4>
      </vt:variant>
      <vt:variant>
        <vt:lpwstr/>
      </vt:variant>
      <vt:variant>
        <vt:lpwstr>_Toc70068473</vt:lpwstr>
      </vt:variant>
      <vt:variant>
        <vt:i4>1507384</vt:i4>
      </vt:variant>
      <vt:variant>
        <vt:i4>146</vt:i4>
      </vt:variant>
      <vt:variant>
        <vt:i4>0</vt:i4>
      </vt:variant>
      <vt:variant>
        <vt:i4>5</vt:i4>
      </vt:variant>
      <vt:variant>
        <vt:lpwstr/>
      </vt:variant>
      <vt:variant>
        <vt:lpwstr>_Toc70068472</vt:lpwstr>
      </vt:variant>
      <vt:variant>
        <vt:i4>1310776</vt:i4>
      </vt:variant>
      <vt:variant>
        <vt:i4>140</vt:i4>
      </vt:variant>
      <vt:variant>
        <vt:i4>0</vt:i4>
      </vt:variant>
      <vt:variant>
        <vt:i4>5</vt:i4>
      </vt:variant>
      <vt:variant>
        <vt:lpwstr/>
      </vt:variant>
      <vt:variant>
        <vt:lpwstr>_Toc70068471</vt:lpwstr>
      </vt:variant>
      <vt:variant>
        <vt:i4>1376312</vt:i4>
      </vt:variant>
      <vt:variant>
        <vt:i4>134</vt:i4>
      </vt:variant>
      <vt:variant>
        <vt:i4>0</vt:i4>
      </vt:variant>
      <vt:variant>
        <vt:i4>5</vt:i4>
      </vt:variant>
      <vt:variant>
        <vt:lpwstr/>
      </vt:variant>
      <vt:variant>
        <vt:lpwstr>_Toc70068470</vt:lpwstr>
      </vt:variant>
      <vt:variant>
        <vt:i4>1835065</vt:i4>
      </vt:variant>
      <vt:variant>
        <vt:i4>128</vt:i4>
      </vt:variant>
      <vt:variant>
        <vt:i4>0</vt:i4>
      </vt:variant>
      <vt:variant>
        <vt:i4>5</vt:i4>
      </vt:variant>
      <vt:variant>
        <vt:lpwstr/>
      </vt:variant>
      <vt:variant>
        <vt:lpwstr>_Toc70068469</vt:lpwstr>
      </vt:variant>
      <vt:variant>
        <vt:i4>1900601</vt:i4>
      </vt:variant>
      <vt:variant>
        <vt:i4>122</vt:i4>
      </vt:variant>
      <vt:variant>
        <vt:i4>0</vt:i4>
      </vt:variant>
      <vt:variant>
        <vt:i4>5</vt:i4>
      </vt:variant>
      <vt:variant>
        <vt:lpwstr/>
      </vt:variant>
      <vt:variant>
        <vt:lpwstr>_Toc70068468</vt:lpwstr>
      </vt:variant>
      <vt:variant>
        <vt:i4>1179705</vt:i4>
      </vt:variant>
      <vt:variant>
        <vt:i4>116</vt:i4>
      </vt:variant>
      <vt:variant>
        <vt:i4>0</vt:i4>
      </vt:variant>
      <vt:variant>
        <vt:i4>5</vt:i4>
      </vt:variant>
      <vt:variant>
        <vt:lpwstr/>
      </vt:variant>
      <vt:variant>
        <vt:lpwstr>_Toc70068467</vt:lpwstr>
      </vt:variant>
      <vt:variant>
        <vt:i4>1245241</vt:i4>
      </vt:variant>
      <vt:variant>
        <vt:i4>110</vt:i4>
      </vt:variant>
      <vt:variant>
        <vt:i4>0</vt:i4>
      </vt:variant>
      <vt:variant>
        <vt:i4>5</vt:i4>
      </vt:variant>
      <vt:variant>
        <vt:lpwstr/>
      </vt:variant>
      <vt:variant>
        <vt:lpwstr>_Toc70068466</vt:lpwstr>
      </vt:variant>
      <vt:variant>
        <vt:i4>1048633</vt:i4>
      </vt:variant>
      <vt:variant>
        <vt:i4>104</vt:i4>
      </vt:variant>
      <vt:variant>
        <vt:i4>0</vt:i4>
      </vt:variant>
      <vt:variant>
        <vt:i4>5</vt:i4>
      </vt:variant>
      <vt:variant>
        <vt:lpwstr/>
      </vt:variant>
      <vt:variant>
        <vt:lpwstr>_Toc70068465</vt:lpwstr>
      </vt:variant>
      <vt:variant>
        <vt:i4>1114169</vt:i4>
      </vt:variant>
      <vt:variant>
        <vt:i4>98</vt:i4>
      </vt:variant>
      <vt:variant>
        <vt:i4>0</vt:i4>
      </vt:variant>
      <vt:variant>
        <vt:i4>5</vt:i4>
      </vt:variant>
      <vt:variant>
        <vt:lpwstr/>
      </vt:variant>
      <vt:variant>
        <vt:lpwstr>_Toc70068464</vt:lpwstr>
      </vt:variant>
      <vt:variant>
        <vt:i4>1441849</vt:i4>
      </vt:variant>
      <vt:variant>
        <vt:i4>92</vt:i4>
      </vt:variant>
      <vt:variant>
        <vt:i4>0</vt:i4>
      </vt:variant>
      <vt:variant>
        <vt:i4>5</vt:i4>
      </vt:variant>
      <vt:variant>
        <vt:lpwstr/>
      </vt:variant>
      <vt:variant>
        <vt:lpwstr>_Toc70068463</vt:lpwstr>
      </vt:variant>
      <vt:variant>
        <vt:i4>1507385</vt:i4>
      </vt:variant>
      <vt:variant>
        <vt:i4>86</vt:i4>
      </vt:variant>
      <vt:variant>
        <vt:i4>0</vt:i4>
      </vt:variant>
      <vt:variant>
        <vt:i4>5</vt:i4>
      </vt:variant>
      <vt:variant>
        <vt:lpwstr/>
      </vt:variant>
      <vt:variant>
        <vt:lpwstr>_Toc70068462</vt:lpwstr>
      </vt:variant>
      <vt:variant>
        <vt:i4>1310777</vt:i4>
      </vt:variant>
      <vt:variant>
        <vt:i4>80</vt:i4>
      </vt:variant>
      <vt:variant>
        <vt:i4>0</vt:i4>
      </vt:variant>
      <vt:variant>
        <vt:i4>5</vt:i4>
      </vt:variant>
      <vt:variant>
        <vt:lpwstr/>
      </vt:variant>
      <vt:variant>
        <vt:lpwstr>_Toc70068461</vt:lpwstr>
      </vt:variant>
      <vt:variant>
        <vt:i4>1376313</vt:i4>
      </vt:variant>
      <vt:variant>
        <vt:i4>74</vt:i4>
      </vt:variant>
      <vt:variant>
        <vt:i4>0</vt:i4>
      </vt:variant>
      <vt:variant>
        <vt:i4>5</vt:i4>
      </vt:variant>
      <vt:variant>
        <vt:lpwstr/>
      </vt:variant>
      <vt:variant>
        <vt:lpwstr>_Toc70068460</vt:lpwstr>
      </vt:variant>
      <vt:variant>
        <vt:i4>1835066</vt:i4>
      </vt:variant>
      <vt:variant>
        <vt:i4>68</vt:i4>
      </vt:variant>
      <vt:variant>
        <vt:i4>0</vt:i4>
      </vt:variant>
      <vt:variant>
        <vt:i4>5</vt:i4>
      </vt:variant>
      <vt:variant>
        <vt:lpwstr/>
      </vt:variant>
      <vt:variant>
        <vt:lpwstr>_Toc70068459</vt:lpwstr>
      </vt:variant>
      <vt:variant>
        <vt:i4>1900602</vt:i4>
      </vt:variant>
      <vt:variant>
        <vt:i4>62</vt:i4>
      </vt:variant>
      <vt:variant>
        <vt:i4>0</vt:i4>
      </vt:variant>
      <vt:variant>
        <vt:i4>5</vt:i4>
      </vt:variant>
      <vt:variant>
        <vt:lpwstr/>
      </vt:variant>
      <vt:variant>
        <vt:lpwstr>_Toc70068458</vt:lpwstr>
      </vt:variant>
      <vt:variant>
        <vt:i4>1179706</vt:i4>
      </vt:variant>
      <vt:variant>
        <vt:i4>56</vt:i4>
      </vt:variant>
      <vt:variant>
        <vt:i4>0</vt:i4>
      </vt:variant>
      <vt:variant>
        <vt:i4>5</vt:i4>
      </vt:variant>
      <vt:variant>
        <vt:lpwstr/>
      </vt:variant>
      <vt:variant>
        <vt:lpwstr>_Toc70068457</vt:lpwstr>
      </vt:variant>
      <vt:variant>
        <vt:i4>1245242</vt:i4>
      </vt:variant>
      <vt:variant>
        <vt:i4>50</vt:i4>
      </vt:variant>
      <vt:variant>
        <vt:i4>0</vt:i4>
      </vt:variant>
      <vt:variant>
        <vt:i4>5</vt:i4>
      </vt:variant>
      <vt:variant>
        <vt:lpwstr/>
      </vt:variant>
      <vt:variant>
        <vt:lpwstr>_Toc70068456</vt:lpwstr>
      </vt:variant>
      <vt:variant>
        <vt:i4>1048634</vt:i4>
      </vt:variant>
      <vt:variant>
        <vt:i4>44</vt:i4>
      </vt:variant>
      <vt:variant>
        <vt:i4>0</vt:i4>
      </vt:variant>
      <vt:variant>
        <vt:i4>5</vt:i4>
      </vt:variant>
      <vt:variant>
        <vt:lpwstr/>
      </vt:variant>
      <vt:variant>
        <vt:lpwstr>_Toc70068455</vt:lpwstr>
      </vt:variant>
      <vt:variant>
        <vt:i4>1114170</vt:i4>
      </vt:variant>
      <vt:variant>
        <vt:i4>38</vt:i4>
      </vt:variant>
      <vt:variant>
        <vt:i4>0</vt:i4>
      </vt:variant>
      <vt:variant>
        <vt:i4>5</vt:i4>
      </vt:variant>
      <vt:variant>
        <vt:lpwstr/>
      </vt:variant>
      <vt:variant>
        <vt:lpwstr>_Toc70068454</vt:lpwstr>
      </vt:variant>
      <vt:variant>
        <vt:i4>1441850</vt:i4>
      </vt:variant>
      <vt:variant>
        <vt:i4>32</vt:i4>
      </vt:variant>
      <vt:variant>
        <vt:i4>0</vt:i4>
      </vt:variant>
      <vt:variant>
        <vt:i4>5</vt:i4>
      </vt:variant>
      <vt:variant>
        <vt:lpwstr/>
      </vt:variant>
      <vt:variant>
        <vt:lpwstr>_Toc70068453</vt:lpwstr>
      </vt:variant>
      <vt:variant>
        <vt:i4>1507386</vt:i4>
      </vt:variant>
      <vt:variant>
        <vt:i4>26</vt:i4>
      </vt:variant>
      <vt:variant>
        <vt:i4>0</vt:i4>
      </vt:variant>
      <vt:variant>
        <vt:i4>5</vt:i4>
      </vt:variant>
      <vt:variant>
        <vt:lpwstr/>
      </vt:variant>
      <vt:variant>
        <vt:lpwstr>_Toc70068452</vt:lpwstr>
      </vt:variant>
      <vt:variant>
        <vt:i4>1310778</vt:i4>
      </vt:variant>
      <vt:variant>
        <vt:i4>20</vt:i4>
      </vt:variant>
      <vt:variant>
        <vt:i4>0</vt:i4>
      </vt:variant>
      <vt:variant>
        <vt:i4>5</vt:i4>
      </vt:variant>
      <vt:variant>
        <vt:lpwstr/>
      </vt:variant>
      <vt:variant>
        <vt:lpwstr>_Toc70068451</vt:lpwstr>
      </vt:variant>
      <vt:variant>
        <vt:i4>1376314</vt:i4>
      </vt:variant>
      <vt:variant>
        <vt:i4>14</vt:i4>
      </vt:variant>
      <vt:variant>
        <vt:i4>0</vt:i4>
      </vt:variant>
      <vt:variant>
        <vt:i4>5</vt:i4>
      </vt:variant>
      <vt:variant>
        <vt:lpwstr/>
      </vt:variant>
      <vt:variant>
        <vt:lpwstr>_Toc70068450</vt:lpwstr>
      </vt:variant>
      <vt:variant>
        <vt:i4>1835067</vt:i4>
      </vt:variant>
      <vt:variant>
        <vt:i4>8</vt:i4>
      </vt:variant>
      <vt:variant>
        <vt:i4>0</vt:i4>
      </vt:variant>
      <vt:variant>
        <vt:i4>5</vt:i4>
      </vt:variant>
      <vt:variant>
        <vt:lpwstr/>
      </vt:variant>
      <vt:variant>
        <vt:lpwstr>_Toc70068449</vt:lpwstr>
      </vt:variant>
      <vt:variant>
        <vt:i4>1900603</vt:i4>
      </vt:variant>
      <vt:variant>
        <vt:i4>2</vt:i4>
      </vt:variant>
      <vt:variant>
        <vt:i4>0</vt:i4>
      </vt:variant>
      <vt:variant>
        <vt:i4>5</vt:i4>
      </vt:variant>
      <vt:variant>
        <vt:lpwstr/>
      </vt:variant>
      <vt:variant>
        <vt:lpwstr>_Toc70068448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Корлякова Виктория Викторовна</dc:creator>
  <cp:keywords/>
  <cp:lastModifiedBy>Конотопкина Наталья Олеговна</cp:lastModifiedBy>
  <cp:revision>19</cp:revision>
  <cp:lastPrinted>2021-04-23T22:42:00Z</cp:lastPrinted>
  <dcterms:created xsi:type="dcterms:W3CDTF">2021-05-11T14:49:00Z</dcterms:created>
  <dcterms:modified xsi:type="dcterms:W3CDTF">2021-05-11T14:49:00Z</dcterms:modified>
</cp:coreProperties>
</file>