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27FA" w14:textId="77777777" w:rsidR="009F5EF7" w:rsidRPr="00A22AC3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C3">
        <w:rPr>
          <w:rFonts w:ascii="Times New Roman" w:hAnsi="Times New Roman" w:cs="Times New Roman"/>
          <w:b/>
          <w:sz w:val="24"/>
          <w:szCs w:val="24"/>
        </w:rPr>
        <w:t>Извещение о проведении Предквалификации по виду деятельности:</w:t>
      </w:r>
    </w:p>
    <w:p w14:paraId="48C75CDC" w14:textId="4740CAA4" w:rsidR="00F66112" w:rsidRPr="00A22AC3" w:rsidRDefault="000633BB" w:rsidP="00D061FD">
      <w:pPr>
        <w:pStyle w:val="3"/>
        <w:spacing w:before="120" w:after="120"/>
        <w:jc w:val="both"/>
        <w:rPr>
          <w:sz w:val="24"/>
          <w:szCs w:val="24"/>
        </w:rPr>
      </w:pPr>
      <w:proofErr w:type="spellStart"/>
      <w:r w:rsidRPr="000633BB">
        <w:rPr>
          <w:sz w:val="24"/>
          <w:szCs w:val="24"/>
          <w:shd w:val="clear" w:color="auto" w:fill="FFFFFF"/>
        </w:rPr>
        <w:t>ОКВЭД</w:t>
      </w:r>
      <w:proofErr w:type="spellEnd"/>
      <w:r w:rsidRPr="000633BB">
        <w:rPr>
          <w:sz w:val="24"/>
          <w:szCs w:val="24"/>
          <w:shd w:val="clear" w:color="auto" w:fill="FFFFFF"/>
        </w:rPr>
        <w:t xml:space="preserve"> </w:t>
      </w:r>
      <w:r w:rsidR="00303548" w:rsidRPr="00303548">
        <w:rPr>
          <w:sz w:val="24"/>
          <w:szCs w:val="24"/>
          <w:shd w:val="clear" w:color="auto" w:fill="FFFFFF"/>
        </w:rPr>
        <w:t>82.99 – «Деятельность по предоставлению прочих вспомогательных услуг для бизнеса, не включенная в другие группировки»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A22AC3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A22AC3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22AC3">
              <w:rPr>
                <w:sz w:val="24"/>
                <w:szCs w:val="24"/>
              </w:rPr>
              <w:t>Целью п</w:t>
            </w:r>
            <w:r w:rsidR="00F66112" w:rsidRPr="00A22AC3">
              <w:rPr>
                <w:sz w:val="24"/>
                <w:szCs w:val="24"/>
              </w:rPr>
              <w:t>редквалификаци</w:t>
            </w:r>
            <w:r w:rsidRPr="00A22AC3">
              <w:rPr>
                <w:sz w:val="24"/>
                <w:szCs w:val="24"/>
              </w:rPr>
              <w:t>и</w:t>
            </w:r>
            <w:r w:rsidR="00F66112" w:rsidRPr="00A22AC3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>
              <w:rPr>
                <w:sz w:val="24"/>
                <w:szCs w:val="24"/>
              </w:rPr>
              <w:t>ООО «Газпром СПГ технологии»</w:t>
            </w:r>
            <w:r w:rsidR="00F66112" w:rsidRPr="00A22AC3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>
              <w:rPr>
                <w:sz w:val="24"/>
                <w:szCs w:val="24"/>
              </w:rPr>
              <w:t>осуществления допуска</w:t>
            </w:r>
            <w:r w:rsidR="00F66112" w:rsidRPr="00A22AC3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0633BB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</w:t>
      </w:r>
      <w:r w:rsidRPr="000633BB">
        <w:rPr>
          <w:sz w:val="24"/>
          <w:szCs w:val="24"/>
        </w:rPr>
        <w:t>редмет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0633BB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17310F62" w:rsidR="00F66112" w:rsidRPr="000633BB" w:rsidRDefault="00F66112" w:rsidP="006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="00144CD6" w:rsidRPr="00144C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ОКВЭД</w:t>
            </w:r>
            <w:proofErr w:type="spellEnd"/>
            <w:r w:rsidR="00144CD6" w:rsidRPr="00144C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03548" w:rsidRPr="003035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82.99 – «Деятельность по предоставлению прочих вспомогательных услуг для бизнеса, не включенная в другие группировки»</w:t>
            </w:r>
          </w:p>
        </w:tc>
      </w:tr>
      <w:tr w:rsidR="00F66112" w:rsidRPr="00A22AC3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0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действия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A22AC3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A22AC3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A22AC3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A22AC3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A22AC3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</w:p>
        </w:tc>
      </w:tr>
      <w:tr w:rsidR="00F66112" w:rsidRPr="00A22AC3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proofErr w:type="spellStart"/>
            <w:r w:rsidRPr="000633B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  <w:proofErr w:type="spellEnd"/>
          </w:p>
        </w:tc>
      </w:tr>
      <w:tr w:rsidR="00F66112" w:rsidRPr="00A22AC3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7CE71F" w14:textId="77777777" w:rsidR="00F66112" w:rsidRPr="00144CD6" w:rsidRDefault="000633B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Шалгина Анна Викторовна, </w:t>
            </w:r>
          </w:p>
          <w:p w14:paraId="4D0D153B" w14:textId="08401C6A" w:rsidR="000633BB" w:rsidRPr="00144CD6" w:rsidRDefault="0030354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33BB"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0633BB" w:rsidRPr="00144C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33BB"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shalgina</w:t>
              </w:r>
              <w:proofErr w:type="spellEnd"/>
              <w:r w:rsidR="000633BB" w:rsidRPr="00144C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633BB"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0633BB" w:rsidRPr="00144C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33BB"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633BB" w:rsidRPr="0014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614078" w14:textId="77777777" w:rsidR="0052254D" w:rsidRPr="00A22AC3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Информация о документации о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До даты окончания срока подачи заявок на участие в предквалификации</w:t>
            </w:r>
          </w:p>
        </w:tc>
      </w:tr>
      <w:tr w:rsidR="00F66112" w:rsidRPr="00A22AC3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A22AC3" w:rsidRDefault="0030354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="0052254D" w:rsidRPr="00A22AC3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  <w:proofErr w:type="spellEnd"/>
            </w:hyperlink>
          </w:p>
          <w:p w14:paraId="010190A0" w14:textId="77777777" w:rsidR="0052254D" w:rsidRPr="00A22AC3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Информация о проведении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Место, даты и время начала и окончания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A22AC3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Даты и время начала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A22AC3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A22AC3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Предквалификации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A22AC3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Срок принятия решения о прохождении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Заявки</w:t>
            </w:r>
            <w:r w:rsidRPr="0028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оценка Участника </w:t>
            </w:r>
            <w:r w:rsidRPr="00286BAB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Комиссией по Предквалификации </w:t>
            </w:r>
            <w:r w:rsidRPr="00286BAB">
              <w:rPr>
                <w:sz w:val="24"/>
                <w:szCs w:val="24"/>
              </w:rPr>
              <w:t>и иными лицами (экспертами)</w:t>
            </w:r>
            <w:r>
              <w:rPr>
                <w:sz w:val="24"/>
                <w:szCs w:val="24"/>
              </w:rPr>
              <w:t xml:space="preserve">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7CC6AB2A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  <w:p w14:paraId="487C96BA" w14:textId="66EC5DC6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Предквалификация не является торгами (Конкурсом, Аукционом)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>или публичным конкурсом в соответствии со статьями 447-449 части первой Гражданского кодекса Российской Федерации и статьями 1057-1061 части второй Гражданского кодекса Российской Федерации, не является способом закупки и не накладывает на Организатора Предквалификации обязательств, установленных указанными статьями Гражданского кодекса Российской Федерации. Предквалификация также не является Запросом предложений</w:t>
            </w:r>
          </w:p>
        </w:tc>
      </w:tr>
      <w:tr w:rsidR="00F66112" w:rsidRPr="00A22AC3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A22AC3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Предквалификации,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Предквалификации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аявок на участие в Предквалификации указываются в документации о Предквалификации, размещаемой на сайте Общества или в сети «Интернет».</w:t>
            </w:r>
          </w:p>
        </w:tc>
      </w:tr>
      <w:tr w:rsidR="00F66112" w:rsidRPr="00A22AC3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Предквалификации и результатам проведенного Технического аудита участника Предквалификации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Предквалификации принимает решение о включении или невключении участника Предквалификации в реестр потенциальных участников закупок Общества по определенным видам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Предквалификации не имеет обязанностей перед участниками Предквалификации по проведению последующих закупок и вправе отказаться от проведения Предквалификации на любом из этапов, не неся при этом никакой материальной ответственности перед участниками Предквалификации </w:t>
            </w:r>
          </w:p>
        </w:tc>
      </w:tr>
      <w:tr w:rsidR="00F66112" w:rsidRPr="00A22AC3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Предквалификации в любое время до подведения его итогов,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Приложение к Извещению:</w:t>
      </w:r>
    </w:p>
    <w:p w14:paraId="177BE9FE" w14:textId="77777777" w:rsidR="00F66112" w:rsidRPr="00A22AC3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AC3">
        <w:rPr>
          <w:rFonts w:ascii="Times New Roman" w:hAnsi="Times New Roman" w:cs="Times New Roman"/>
          <w:sz w:val="24"/>
          <w:szCs w:val="24"/>
        </w:rPr>
        <w:t>Документация о Предквалификации.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144CD6"/>
    <w:rsid w:val="001C2C69"/>
    <w:rsid w:val="001C3EC0"/>
    <w:rsid w:val="001C5710"/>
    <w:rsid w:val="00303548"/>
    <w:rsid w:val="004D581B"/>
    <w:rsid w:val="004F2D98"/>
    <w:rsid w:val="0052254D"/>
    <w:rsid w:val="00556038"/>
    <w:rsid w:val="005D6EB7"/>
    <w:rsid w:val="00662DF6"/>
    <w:rsid w:val="007A2EC5"/>
    <w:rsid w:val="00807DF1"/>
    <w:rsid w:val="00857A3D"/>
    <w:rsid w:val="008A2B3C"/>
    <w:rsid w:val="009F5EF7"/>
    <w:rsid w:val="00A22AC3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halgina@gsp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Шалгина Анна</cp:lastModifiedBy>
  <cp:revision>5</cp:revision>
  <dcterms:created xsi:type="dcterms:W3CDTF">2020-03-24T11:00:00Z</dcterms:created>
  <dcterms:modified xsi:type="dcterms:W3CDTF">2020-03-27T13:06:00Z</dcterms:modified>
</cp:coreProperties>
</file>