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5D2BA" w14:textId="77777777" w:rsidR="005E25A4" w:rsidRPr="003856E1" w:rsidRDefault="00C3548A" w:rsidP="0041729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6E1">
        <w:rPr>
          <w:rFonts w:ascii="Times New Roman" w:hAnsi="Times New Roman" w:cs="Times New Roman"/>
          <w:b/>
          <w:sz w:val="24"/>
          <w:szCs w:val="24"/>
        </w:rPr>
        <w:t xml:space="preserve">Форма заполнения извещения: Предмет </w:t>
      </w:r>
      <w:proofErr w:type="spellStart"/>
      <w:r w:rsidRPr="003856E1">
        <w:rPr>
          <w:rFonts w:ascii="Times New Roman" w:hAnsi="Times New Roman" w:cs="Times New Roman"/>
          <w:b/>
          <w:sz w:val="24"/>
          <w:szCs w:val="24"/>
        </w:rPr>
        <w:t>предквалификации</w:t>
      </w:r>
      <w:proofErr w:type="spellEnd"/>
    </w:p>
    <w:tbl>
      <w:tblPr>
        <w:tblStyle w:val="a6"/>
        <w:tblW w:w="935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3968"/>
        <w:gridCol w:w="4811"/>
      </w:tblGrid>
      <w:tr w:rsidR="005E25A4" w:rsidRPr="003856E1" w14:paraId="46881BC4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2B61CAEA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68" w:type="dxa"/>
            <w:vAlign w:val="center"/>
          </w:tcPr>
          <w:p w14:paraId="61B24654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4811" w:type="dxa"/>
            <w:vAlign w:val="center"/>
          </w:tcPr>
          <w:p w14:paraId="0F40DDC2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b/>
                <w:sz w:val="24"/>
                <w:szCs w:val="24"/>
              </w:rPr>
              <w:t>Данные</w:t>
            </w:r>
          </w:p>
        </w:tc>
      </w:tr>
      <w:tr w:rsidR="005E25A4" w:rsidRPr="003856E1" w14:paraId="195C8C00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6E9E0232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3EC729C1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Номер Извещения</w:t>
            </w:r>
          </w:p>
        </w:tc>
        <w:tc>
          <w:tcPr>
            <w:tcW w:w="4811" w:type="dxa"/>
            <w:vAlign w:val="center"/>
          </w:tcPr>
          <w:p w14:paraId="7999B909" w14:textId="466AF524" w:rsidR="005E25A4" w:rsidRPr="001975E0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П-00</w:t>
            </w:r>
            <w:r w:rsidR="001D2A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975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E25A4" w:rsidRPr="003856E1" w14:paraId="21B42BB7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0E73AE0D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6E8D83B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Способ закупки</w:t>
            </w:r>
          </w:p>
        </w:tc>
        <w:tc>
          <w:tcPr>
            <w:tcW w:w="4811" w:type="dxa"/>
            <w:vAlign w:val="center"/>
          </w:tcPr>
          <w:p w14:paraId="2DBC090E" w14:textId="582F4A60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E25A4" w:rsidRPr="003856E1" w14:paraId="1AAD311E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17FDC5DA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7D9C02C6" w14:textId="191EEAE8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4811" w:type="dxa"/>
            <w:vAlign w:val="center"/>
          </w:tcPr>
          <w:p w14:paraId="65236A2D" w14:textId="3AEC9A32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Предквалификация</w:t>
            </w:r>
            <w:proofErr w:type="spellEnd"/>
          </w:p>
        </w:tc>
      </w:tr>
      <w:tr w:rsidR="005E25A4" w:rsidRPr="003856E1" w14:paraId="57717A43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01420D8A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5E0E1F1A" w14:textId="3CEA46CC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Начало подачи за</w:t>
            </w:r>
            <w:r w:rsidR="0041729B" w:rsidRPr="003856E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вок</w:t>
            </w:r>
          </w:p>
        </w:tc>
        <w:tc>
          <w:tcPr>
            <w:tcW w:w="4811" w:type="dxa"/>
            <w:vAlign w:val="center"/>
          </w:tcPr>
          <w:p w14:paraId="5ECC1C95" w14:textId="127C440A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извещения на сайте</w:t>
            </w:r>
          </w:p>
        </w:tc>
      </w:tr>
      <w:tr w:rsidR="005E25A4" w:rsidRPr="003856E1" w14:paraId="42DC2234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376C3907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4DD48F78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Окончание подачи заявок</w:t>
            </w:r>
          </w:p>
        </w:tc>
        <w:tc>
          <w:tcPr>
            <w:tcW w:w="4811" w:type="dxa"/>
            <w:vAlign w:val="center"/>
          </w:tcPr>
          <w:p w14:paraId="6E90C4D5" w14:textId="0584262C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5E25A4" w:rsidRPr="003856E1" w14:paraId="6A751CA9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1219046D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4CB93C6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4811" w:type="dxa"/>
            <w:vAlign w:val="center"/>
          </w:tcPr>
          <w:p w14:paraId="70F10C63" w14:textId="0F93092F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Прием заявок</w:t>
            </w:r>
          </w:p>
        </w:tc>
      </w:tr>
      <w:tr w:rsidR="005E25A4" w:rsidRPr="003856E1" w14:paraId="25C01DE7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29D97269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606F905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  <w:proofErr w:type="spellStart"/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</w:p>
        </w:tc>
        <w:tc>
          <w:tcPr>
            <w:tcW w:w="4811" w:type="dxa"/>
            <w:vAlign w:val="center"/>
          </w:tcPr>
          <w:p w14:paraId="248BE43F" w14:textId="1B9D4B59" w:rsidR="005E25A4" w:rsidRPr="003856E1" w:rsidRDefault="00C3548A" w:rsidP="001C6D14">
            <w:pPr>
              <w:pStyle w:val="Times12"/>
              <w:tabs>
                <w:tab w:val="num" w:pos="567"/>
                <w:tab w:val="left" w:pos="1134"/>
                <w:tab w:val="num" w:pos="1260"/>
              </w:tabs>
              <w:jc w:val="center"/>
              <w:rPr>
                <w:b/>
                <w:bCs w:val="0"/>
                <w:szCs w:val="24"/>
              </w:rPr>
            </w:pPr>
            <w:r w:rsidRPr="003856E1">
              <w:rPr>
                <w:szCs w:val="24"/>
              </w:rPr>
              <w:t xml:space="preserve">Определение соответствия требованиям, предъявляемым к потенциальным Участникам закупок Общества по виду деятельности: </w:t>
            </w:r>
            <w:r w:rsidR="001D2A24" w:rsidRPr="001D2A24">
              <w:rPr>
                <w:b/>
                <w:szCs w:val="24"/>
              </w:rPr>
              <w:t>42.2- «Строительство инженерных коммуникаций»</w:t>
            </w:r>
            <w:bookmarkStart w:id="1" w:name="_GoBack"/>
            <w:bookmarkEnd w:id="1"/>
            <w:r w:rsidR="006A0EAF" w:rsidRPr="006A0EAF">
              <w:rPr>
                <w:b/>
                <w:szCs w:val="24"/>
              </w:rPr>
              <w:t>.</w:t>
            </w:r>
          </w:p>
        </w:tc>
      </w:tr>
      <w:tr w:rsidR="005E25A4" w:rsidRPr="003856E1" w14:paraId="19E0F97E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5647F8AA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21B721E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 xml:space="preserve">Срок окончания проведения </w:t>
            </w:r>
            <w:proofErr w:type="spellStart"/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</w:p>
        </w:tc>
        <w:tc>
          <w:tcPr>
            <w:tcW w:w="4811" w:type="dxa"/>
            <w:vAlign w:val="center"/>
          </w:tcPr>
          <w:p w14:paraId="11F5B301" w14:textId="6099A5F8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5E25A4" w:rsidRPr="003856E1" w14:paraId="2981AA83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66D01F3A" w14:textId="77777777" w:rsidR="005E25A4" w:rsidRPr="003856E1" w:rsidRDefault="005E25A4" w:rsidP="00417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ind w:left="720" w:hanging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79" w:type="dxa"/>
            <w:gridSpan w:val="2"/>
            <w:vAlign w:val="center"/>
          </w:tcPr>
          <w:p w14:paraId="594AE6B6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</w:t>
            </w:r>
          </w:p>
        </w:tc>
      </w:tr>
      <w:tr w:rsidR="005E25A4" w:rsidRPr="003856E1" w14:paraId="306D13B1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6E77279F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6C37FC44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811" w:type="dxa"/>
            <w:vAlign w:val="center"/>
          </w:tcPr>
          <w:p w14:paraId="3AD5A022" w14:textId="49340E59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группа по организации Закупок Юридического управления ООО «Газпром СПГ технологии».</w:t>
            </w:r>
          </w:p>
        </w:tc>
      </w:tr>
      <w:tr w:rsidR="005E25A4" w:rsidRPr="003856E1" w14:paraId="06E2B316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639930E2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6F5482A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4811" w:type="dxa"/>
            <w:vAlign w:val="center"/>
          </w:tcPr>
          <w:p w14:paraId="0ADE229E" w14:textId="0D5C8A19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197022, город Санкт-Петербург, Аптекарская набережная, дом 20 литер А, пом./офис 16-Н/320</w:t>
            </w:r>
          </w:p>
        </w:tc>
      </w:tr>
      <w:tr w:rsidR="005E25A4" w:rsidRPr="003856E1" w14:paraId="13478133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41FD027F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255A21F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4811" w:type="dxa"/>
            <w:vAlign w:val="center"/>
          </w:tcPr>
          <w:p w14:paraId="4A394CE3" w14:textId="5228A740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197022, город Санкт-Петербург, Аптекарская набережная, дом 20 литер А</w:t>
            </w:r>
          </w:p>
        </w:tc>
      </w:tr>
      <w:tr w:rsidR="005E25A4" w:rsidRPr="003856E1" w14:paraId="4271F053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3934481C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25BF380F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811" w:type="dxa"/>
            <w:vAlign w:val="center"/>
          </w:tcPr>
          <w:p w14:paraId="33D661C7" w14:textId="3D986AE3" w:rsidR="005E25A4" w:rsidRPr="003856E1" w:rsidRDefault="00C3548A" w:rsidP="0041729B">
            <w:pPr>
              <w:tabs>
                <w:tab w:val="left" w:pos="4320"/>
              </w:tabs>
              <w:ind w:left="45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+7 (812) 493-38-80</w:t>
            </w:r>
            <w:r w:rsidR="008017AC">
              <w:rPr>
                <w:rFonts w:ascii="Times New Roman" w:hAnsi="Times New Roman" w:cs="Times New Roman"/>
                <w:sz w:val="24"/>
                <w:szCs w:val="24"/>
              </w:rPr>
              <w:t xml:space="preserve"> (доб. 25</w:t>
            </w:r>
            <w:r w:rsidR="006A0E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17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25A4" w:rsidRPr="003856E1" w14:paraId="15B114E2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281D829C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0F286813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811" w:type="dxa"/>
            <w:vAlign w:val="center"/>
          </w:tcPr>
          <w:p w14:paraId="1C2D6CBB" w14:textId="5A326B72" w:rsidR="005E25A4" w:rsidRPr="003856E1" w:rsidRDefault="001D2A24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gspgt</w:t>
              </w:r>
              <w:proofErr w:type="spellEnd"/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3548A" w:rsidRPr="003856E1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5E25A4" w:rsidRPr="003856E1" w14:paraId="220B3F67" w14:textId="77777777" w:rsidTr="0041729B">
        <w:trPr>
          <w:trHeight w:val="567"/>
        </w:trPr>
        <w:tc>
          <w:tcPr>
            <w:tcW w:w="576" w:type="dxa"/>
            <w:vAlign w:val="center"/>
          </w:tcPr>
          <w:p w14:paraId="457AD880" w14:textId="77777777" w:rsidR="005E25A4" w:rsidRPr="003856E1" w:rsidRDefault="005E25A4" w:rsidP="0041729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14:paraId="14D07B66" w14:textId="77777777" w:rsidR="005E25A4" w:rsidRPr="003856E1" w:rsidRDefault="00C3548A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6E1">
              <w:rPr>
                <w:rFonts w:ascii="Times New Roman" w:hAnsi="Times New Roman" w:cs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4811" w:type="dxa"/>
            <w:vAlign w:val="center"/>
          </w:tcPr>
          <w:p w14:paraId="1D1AA3D1" w14:textId="64A955DB" w:rsidR="005E25A4" w:rsidRPr="003856E1" w:rsidRDefault="006A0EAF" w:rsidP="0041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Косарев Владимир Сергеевич</w:t>
            </w:r>
          </w:p>
        </w:tc>
      </w:tr>
    </w:tbl>
    <w:p w14:paraId="248C07EB" w14:textId="77777777" w:rsidR="005E25A4" w:rsidRPr="003856E1" w:rsidRDefault="005E25A4" w:rsidP="004172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189060" w14:textId="77777777" w:rsidR="005E25A4" w:rsidRPr="00491EF6" w:rsidRDefault="005E25A4">
      <w:pPr>
        <w:rPr>
          <w:rFonts w:asciiTheme="majorHAnsi" w:hAnsiTheme="majorHAnsi" w:cstheme="majorHAnsi"/>
          <w:sz w:val="24"/>
          <w:szCs w:val="24"/>
        </w:rPr>
      </w:pPr>
    </w:p>
    <w:sectPr w:rsidR="005E25A4" w:rsidRPr="00491EF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66AA5"/>
    <w:multiLevelType w:val="multilevel"/>
    <w:tmpl w:val="23109052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7CE9"/>
    <w:multiLevelType w:val="multilevel"/>
    <w:tmpl w:val="5D445F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  <w:b/>
        <w:strike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EFF5261"/>
    <w:multiLevelType w:val="multilevel"/>
    <w:tmpl w:val="4672EB8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5A4"/>
    <w:rsid w:val="001975E0"/>
    <w:rsid w:val="001A4029"/>
    <w:rsid w:val="001C6D14"/>
    <w:rsid w:val="001D2A24"/>
    <w:rsid w:val="003856E1"/>
    <w:rsid w:val="0041729B"/>
    <w:rsid w:val="00491EF6"/>
    <w:rsid w:val="004F4B7A"/>
    <w:rsid w:val="005E25A4"/>
    <w:rsid w:val="00686544"/>
    <w:rsid w:val="006A0EAF"/>
    <w:rsid w:val="008017AC"/>
    <w:rsid w:val="0081789C"/>
    <w:rsid w:val="00981582"/>
    <w:rsid w:val="00A54FD0"/>
    <w:rsid w:val="00AE6964"/>
    <w:rsid w:val="00C3548A"/>
    <w:rsid w:val="00E50F6D"/>
    <w:rsid w:val="00FD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B68C"/>
  <w15:docId w15:val="{DDA175A8-25FD-4905-AB75-BEA8C0AC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7">
    <w:name w:val="Знак"/>
    <w:basedOn w:val="a"/>
    <w:rsid w:val="00C3548A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8">
    <w:name w:val="Hyperlink"/>
    <w:uiPriority w:val="99"/>
    <w:semiHidden/>
    <w:unhideWhenUsed/>
    <w:rsid w:val="00C3548A"/>
    <w:rPr>
      <w:color w:val="0000FF"/>
      <w:u w:val="single"/>
    </w:rPr>
  </w:style>
  <w:style w:type="paragraph" w:customStyle="1" w:styleId="Times12">
    <w:name w:val="Times 12"/>
    <w:basedOn w:val="a"/>
    <w:rsid w:val="00A54FD0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gspg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Косарев Владимир Сергеевич</cp:lastModifiedBy>
  <cp:revision>19</cp:revision>
  <dcterms:created xsi:type="dcterms:W3CDTF">2020-03-27T13:10:00Z</dcterms:created>
  <dcterms:modified xsi:type="dcterms:W3CDTF">2022-05-31T11:13:00Z</dcterms:modified>
</cp:coreProperties>
</file>